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DDE" w:rsidRPr="008C556F" w:rsidRDefault="00302DDE" w:rsidP="00302DDE">
      <w:pPr>
        <w:jc w:val="center"/>
        <w:rPr>
          <w:rFonts w:ascii="Times New Roman" w:hAnsi="Times New Roman"/>
          <w:b/>
          <w:sz w:val="24"/>
          <w:szCs w:val="24"/>
          <w:lang w:val="nl-NL"/>
        </w:rPr>
      </w:pPr>
      <w:r w:rsidRPr="008C556F">
        <w:rPr>
          <w:rFonts w:ascii="Times New Roman" w:hAnsi="Times New Roman"/>
          <w:b/>
          <w:sz w:val="24"/>
          <w:szCs w:val="24"/>
          <w:lang w:val="nl-NL"/>
        </w:rPr>
        <w:t>PHỤ LỤC 2</w:t>
      </w:r>
    </w:p>
    <w:p w:rsidR="00302DDE" w:rsidRPr="008C556F" w:rsidRDefault="00302DDE" w:rsidP="00302DDE">
      <w:pPr>
        <w:jc w:val="center"/>
        <w:rPr>
          <w:rFonts w:ascii="Times New Roman" w:hAnsi="Times New Roman"/>
          <w:b/>
          <w:sz w:val="24"/>
          <w:szCs w:val="24"/>
          <w:lang w:val="nl-NL"/>
        </w:rPr>
      </w:pPr>
      <w:r w:rsidRPr="008C556F">
        <w:rPr>
          <w:rFonts w:ascii="Times New Roman" w:hAnsi="Times New Roman"/>
          <w:b/>
          <w:sz w:val="24"/>
          <w:szCs w:val="24"/>
          <w:lang w:val="nl-NL"/>
        </w:rPr>
        <w:t>BIỂU MẪU BÁO CÁO TÀI CHÍNH</w:t>
      </w:r>
    </w:p>
    <w:p w:rsidR="00302DDE" w:rsidRPr="008C556F" w:rsidRDefault="00302DDE" w:rsidP="00302DDE">
      <w:pPr>
        <w:pStyle w:val="2dongcach"/>
        <w:rPr>
          <w:rFonts w:ascii="Times New Roman" w:hAnsi="Times New Roman"/>
          <w:i/>
          <w:sz w:val="24"/>
          <w:szCs w:val="24"/>
          <w:lang w:val="nl-NL"/>
        </w:rPr>
      </w:pPr>
      <w:r w:rsidRPr="008C556F">
        <w:rPr>
          <w:rFonts w:ascii="Times New Roman" w:hAnsi="Times New Roman"/>
          <w:i/>
          <w:sz w:val="24"/>
          <w:szCs w:val="24"/>
          <w:lang w:val="nl-NL"/>
        </w:rPr>
        <w:t xml:space="preserve">(Ban hành kèm theo </w:t>
      </w:r>
      <w:r>
        <w:rPr>
          <w:rFonts w:ascii="Times New Roman" w:hAnsi="Times New Roman"/>
          <w:i/>
          <w:sz w:val="24"/>
          <w:szCs w:val="24"/>
          <w:lang w:val="nl-NL"/>
        </w:rPr>
        <w:t>Thông tư số 200/2014/TT-BTC</w:t>
      </w:r>
      <w:r w:rsidRPr="008C556F">
        <w:rPr>
          <w:rFonts w:ascii="Times New Roman" w:hAnsi="Times New Roman"/>
          <w:i/>
          <w:sz w:val="24"/>
          <w:szCs w:val="24"/>
          <w:lang w:val="nl-NL"/>
        </w:rPr>
        <w:t xml:space="preserve"> ngày 22 tháng 12 năm 2014 của Bộ Tài chính)</w:t>
      </w:r>
    </w:p>
    <w:p w:rsidR="00302DDE" w:rsidRPr="008C556F" w:rsidRDefault="00302DDE" w:rsidP="00302DDE">
      <w:pPr>
        <w:jc w:val="center"/>
        <w:rPr>
          <w:rFonts w:ascii="Times New Roman" w:hAnsi="Times New Roman"/>
          <w:b/>
          <w:sz w:val="24"/>
          <w:szCs w:val="24"/>
          <w:lang w:val="nl-NL"/>
        </w:rPr>
      </w:pPr>
    </w:p>
    <w:p w:rsidR="00302DDE" w:rsidRPr="008C556F" w:rsidRDefault="00302DDE" w:rsidP="00302DDE">
      <w:pPr>
        <w:rPr>
          <w:rFonts w:ascii="Times New Roman" w:hAnsi="Times New Roman"/>
          <w:b/>
          <w:sz w:val="24"/>
          <w:szCs w:val="24"/>
          <w:lang w:val="nl-NL"/>
        </w:rPr>
      </w:pPr>
      <w:r w:rsidRPr="008C556F">
        <w:rPr>
          <w:rFonts w:ascii="Times New Roman" w:hAnsi="Times New Roman"/>
          <w:b/>
          <w:sz w:val="24"/>
          <w:szCs w:val="24"/>
          <w:lang w:val="nl-NL"/>
        </w:rPr>
        <w:t>1. Bảng cân đối kế toán năm của doanh nghiệp hoạt động liên tục</w:t>
      </w:r>
    </w:p>
    <w:tbl>
      <w:tblPr>
        <w:tblW w:w="10260" w:type="dxa"/>
        <w:tblInd w:w="-432" w:type="dxa"/>
        <w:tblLook w:val="01E0" w:firstRow="1" w:lastRow="1" w:firstColumn="1" w:lastColumn="1" w:noHBand="0" w:noVBand="0"/>
      </w:tblPr>
      <w:tblGrid>
        <w:gridCol w:w="3995"/>
        <w:gridCol w:w="6265"/>
      </w:tblGrid>
      <w:tr w:rsidR="00302DDE" w:rsidRPr="008C556F" w:rsidTr="00526B84">
        <w:tc>
          <w:tcPr>
            <w:tcW w:w="3995" w:type="dxa"/>
          </w:tcPr>
          <w:p w:rsidR="00302DDE" w:rsidRPr="008C556F" w:rsidRDefault="00302DDE" w:rsidP="00526B84">
            <w:pPr>
              <w:spacing w:line="0" w:lineRule="atLeast"/>
              <w:rPr>
                <w:rFonts w:ascii="Times New Roman" w:hAnsi="Times New Roman"/>
                <w:b/>
                <w:bCs/>
                <w:sz w:val="24"/>
                <w:szCs w:val="24"/>
                <w:lang w:val="nl-NL"/>
              </w:rPr>
            </w:pPr>
            <w:r w:rsidRPr="008C556F">
              <w:rPr>
                <w:rFonts w:ascii="Times New Roman" w:hAnsi="Times New Roman"/>
                <w:b/>
                <w:bCs/>
                <w:sz w:val="24"/>
                <w:szCs w:val="24"/>
                <w:lang w:val="nl-NL"/>
              </w:rPr>
              <w:t>Đơn vị báo cáo:………………....</w:t>
            </w:r>
          </w:p>
        </w:tc>
        <w:tc>
          <w:tcPr>
            <w:tcW w:w="6265"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Mẫu số B 01 – DN</w:t>
            </w:r>
          </w:p>
        </w:tc>
      </w:tr>
      <w:tr w:rsidR="00302DDE" w:rsidRPr="008C556F" w:rsidTr="00526B84">
        <w:tc>
          <w:tcPr>
            <w:tcW w:w="3995" w:type="dxa"/>
          </w:tcPr>
          <w:p w:rsidR="00302DDE" w:rsidRPr="008C556F" w:rsidRDefault="00302DDE" w:rsidP="00526B84">
            <w:pPr>
              <w:spacing w:line="0" w:lineRule="atLeast"/>
              <w:rPr>
                <w:rFonts w:ascii="Times New Roman" w:hAnsi="Times New Roman"/>
                <w:b/>
                <w:bCs/>
                <w:sz w:val="24"/>
                <w:szCs w:val="24"/>
                <w:lang w:val="nl-NL"/>
              </w:rPr>
            </w:pPr>
            <w:r w:rsidRPr="008C556F">
              <w:rPr>
                <w:rFonts w:ascii="Times New Roman" w:hAnsi="Times New Roman"/>
                <w:b/>
                <w:bCs/>
                <w:sz w:val="24"/>
                <w:szCs w:val="24"/>
                <w:lang w:val="nl-NL"/>
              </w:rPr>
              <w:t>Địa chỉ:………………………….</w:t>
            </w:r>
          </w:p>
        </w:tc>
        <w:tc>
          <w:tcPr>
            <w:tcW w:w="6265" w:type="dxa"/>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0" w:lineRule="atLeast"/>
        <w:ind w:left="2160" w:firstLine="720"/>
        <w:jc w:val="both"/>
        <w:rPr>
          <w:rFonts w:ascii="Times New Roman" w:hAnsi="Times New Roman"/>
          <w:b/>
          <w:sz w:val="24"/>
          <w:szCs w:val="24"/>
          <w:lang w:val="nl-NL"/>
        </w:rPr>
      </w:pPr>
    </w:p>
    <w:p w:rsidR="00302DDE" w:rsidRPr="008C556F" w:rsidRDefault="00302DDE" w:rsidP="00302DDE">
      <w:pPr>
        <w:spacing w:line="0" w:lineRule="atLeast"/>
        <w:ind w:left="2160" w:firstLine="720"/>
        <w:jc w:val="both"/>
        <w:rPr>
          <w:rFonts w:ascii="Times New Roman" w:hAnsi="Times New Roman"/>
          <w:b/>
          <w:sz w:val="24"/>
          <w:szCs w:val="24"/>
          <w:lang w:val="nl-NL"/>
        </w:rPr>
      </w:pPr>
      <w:r w:rsidRPr="008C556F">
        <w:rPr>
          <w:rFonts w:ascii="Times New Roman" w:hAnsi="Times New Roman"/>
          <w:b/>
          <w:sz w:val="24"/>
          <w:szCs w:val="24"/>
          <w:lang w:val="nl-NL"/>
        </w:rPr>
        <w:t xml:space="preserve">BẢNG CÂN ĐỐI KẾ TOÁN </w:t>
      </w:r>
    </w:p>
    <w:p w:rsidR="00302DDE" w:rsidRPr="008C556F" w:rsidRDefault="00302DDE" w:rsidP="00302DDE">
      <w:pPr>
        <w:spacing w:line="0" w:lineRule="atLeast"/>
        <w:ind w:left="2160" w:firstLine="720"/>
        <w:jc w:val="both"/>
        <w:rPr>
          <w:rFonts w:ascii="Times New Roman" w:hAnsi="Times New Roman"/>
          <w:i/>
          <w:sz w:val="24"/>
          <w:szCs w:val="24"/>
          <w:lang w:val="nl-NL"/>
        </w:rPr>
      </w:pPr>
      <w:r w:rsidRPr="008C556F">
        <w:rPr>
          <w:rFonts w:ascii="Times New Roman" w:hAnsi="Times New Roman"/>
          <w:i/>
          <w:sz w:val="24"/>
          <w:szCs w:val="24"/>
          <w:lang w:val="nl-NL"/>
        </w:rPr>
        <w:t>Tại ngày ... tháng ... năm ...(1)</w:t>
      </w:r>
    </w:p>
    <w:p w:rsidR="00302DDE" w:rsidRPr="008C556F" w:rsidRDefault="00302DDE" w:rsidP="00302DDE">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(Áp dụng cho doanh nghiệp đáp ứng giả định hoạt động liên tục)</w:t>
      </w:r>
    </w:p>
    <w:p w:rsidR="00302DDE" w:rsidRPr="008C556F" w:rsidRDefault="00302DDE" w:rsidP="00302DDE">
      <w:pPr>
        <w:spacing w:line="0" w:lineRule="atLeast"/>
        <w:jc w:val="center"/>
        <w:rPr>
          <w:rFonts w:ascii="Times New Roman" w:hAnsi="Times New Roman"/>
          <w:b/>
          <w:i/>
          <w:sz w:val="24"/>
          <w:szCs w:val="24"/>
          <w:lang w:val="nl-NL"/>
        </w:rPr>
      </w:pPr>
    </w:p>
    <w:p w:rsidR="00302DDE" w:rsidRPr="008C556F" w:rsidRDefault="00302DDE" w:rsidP="00302DDE">
      <w:pPr>
        <w:spacing w:line="0" w:lineRule="atLeast"/>
        <w:ind w:left="6480"/>
        <w:jc w:val="right"/>
        <w:rPr>
          <w:rFonts w:ascii="Times New Roman" w:hAnsi="Times New Roman"/>
          <w:i/>
          <w:sz w:val="24"/>
          <w:szCs w:val="24"/>
          <w:lang w:val="nl-NL"/>
        </w:rPr>
      </w:pPr>
      <w:r w:rsidRPr="008C556F">
        <w:rPr>
          <w:rFonts w:ascii="Times New Roman" w:hAnsi="Times New Roman"/>
          <w:i/>
          <w:sz w:val="24"/>
          <w:szCs w:val="24"/>
          <w:lang w:val="nl-NL"/>
        </w:rPr>
        <w:t xml:space="preserve">  Đơn vị tính:.............</w:t>
      </w:r>
    </w:p>
    <w:tbl>
      <w:tblPr>
        <w:tblW w:w="1049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0"/>
        <w:gridCol w:w="900"/>
        <w:gridCol w:w="1136"/>
        <w:gridCol w:w="900"/>
        <w:gridCol w:w="900"/>
      </w:tblGrid>
      <w:tr w:rsidR="00302DDE" w:rsidRPr="008C556F" w:rsidTr="00526B84">
        <w:tblPrEx>
          <w:tblCellMar>
            <w:top w:w="0" w:type="dxa"/>
            <w:bottom w:w="0" w:type="dxa"/>
          </w:tblCellMar>
        </w:tblPrEx>
        <w:tc>
          <w:tcPr>
            <w:tcW w:w="6660" w:type="dxa"/>
            <w:tcBorders>
              <w:top w:val="single" w:sz="8" w:space="0" w:color="auto"/>
              <w:left w:val="single" w:sz="12"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TÀI SẢN</w:t>
            </w:r>
          </w:p>
        </w:tc>
        <w:tc>
          <w:tcPr>
            <w:tcW w:w="900" w:type="dxa"/>
            <w:tcBorders>
              <w:top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Mã</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số</w:t>
            </w:r>
          </w:p>
          <w:p w:rsidR="00302DDE" w:rsidRPr="008C556F" w:rsidRDefault="00302DDE" w:rsidP="00526B84">
            <w:pPr>
              <w:spacing w:line="0" w:lineRule="atLeast"/>
              <w:jc w:val="center"/>
              <w:rPr>
                <w:rFonts w:ascii="Times New Roman" w:hAnsi="Times New Roman"/>
                <w:b/>
                <w:sz w:val="24"/>
                <w:szCs w:val="24"/>
                <w:lang w:val="nl-NL"/>
              </w:rPr>
            </w:pPr>
          </w:p>
        </w:tc>
        <w:tc>
          <w:tcPr>
            <w:tcW w:w="1136" w:type="dxa"/>
            <w:tcBorders>
              <w:top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Thuyết minh</w:t>
            </w:r>
          </w:p>
        </w:tc>
        <w:tc>
          <w:tcPr>
            <w:tcW w:w="900" w:type="dxa"/>
            <w:tcBorders>
              <w:top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Số cuối năm (3)</w:t>
            </w:r>
          </w:p>
        </w:tc>
        <w:tc>
          <w:tcPr>
            <w:tcW w:w="900" w:type="dxa"/>
            <w:tcBorders>
              <w:top w:val="single" w:sz="8" w:space="0" w:color="auto"/>
              <w:right w:val="single" w:sz="12"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Số</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 xml:space="preserve">đầu  năm </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(3)</w:t>
            </w:r>
          </w:p>
        </w:tc>
      </w:tr>
      <w:tr w:rsidR="00302DDE" w:rsidRPr="008C556F" w:rsidTr="00526B84">
        <w:tblPrEx>
          <w:tblCellMar>
            <w:top w:w="0" w:type="dxa"/>
            <w:bottom w:w="0" w:type="dxa"/>
          </w:tblCellMar>
        </w:tblPrEx>
        <w:tc>
          <w:tcPr>
            <w:tcW w:w="6660" w:type="dxa"/>
            <w:tcBorders>
              <w:left w:val="single" w:sz="12"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w:t>
            </w:r>
          </w:p>
        </w:tc>
        <w:tc>
          <w:tcPr>
            <w:tcW w:w="900" w:type="dxa"/>
            <w:tcBorders>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1136" w:type="dxa"/>
            <w:tcBorders>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900" w:type="dxa"/>
            <w:tcBorders>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w:t>
            </w:r>
          </w:p>
        </w:tc>
        <w:tc>
          <w:tcPr>
            <w:tcW w:w="900" w:type="dxa"/>
            <w:tcBorders>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5</w:t>
            </w:r>
          </w:p>
        </w:tc>
      </w:tr>
      <w:tr w:rsidR="00302DDE" w:rsidRPr="008C556F" w:rsidTr="00526B84">
        <w:tblPrEx>
          <w:tblCellMar>
            <w:top w:w="0" w:type="dxa"/>
            <w:bottom w:w="0" w:type="dxa"/>
          </w:tblCellMar>
        </w:tblPrEx>
        <w:tc>
          <w:tcPr>
            <w:tcW w:w="6660" w:type="dxa"/>
            <w:tcBorders>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pt-BR"/>
              </w:rPr>
            </w:pPr>
          </w:p>
          <w:p w:rsidR="00302DDE" w:rsidRPr="008C556F" w:rsidRDefault="00302DDE" w:rsidP="00526B84">
            <w:pPr>
              <w:spacing w:line="240" w:lineRule="atLeast"/>
              <w:jc w:val="center"/>
              <w:rPr>
                <w:rFonts w:ascii="Times New Roman" w:hAnsi="Times New Roman"/>
                <w:b/>
                <w:bCs/>
                <w:sz w:val="24"/>
                <w:szCs w:val="24"/>
                <w:lang w:val="pt-BR"/>
              </w:rPr>
            </w:pPr>
            <w:r w:rsidRPr="008C556F">
              <w:rPr>
                <w:rFonts w:ascii="Times New Roman" w:hAnsi="Times New Roman"/>
                <w:b/>
                <w:bCs/>
                <w:sz w:val="24"/>
                <w:szCs w:val="24"/>
                <w:lang w:val="pt-BR"/>
              </w:rPr>
              <w:t>A - TÀI SẢN NGẮN HẠN</w:t>
            </w:r>
          </w:p>
          <w:p w:rsidR="00302DDE" w:rsidRPr="008C556F" w:rsidRDefault="00302DDE" w:rsidP="00526B84">
            <w:pPr>
              <w:spacing w:line="0" w:lineRule="atLeast"/>
              <w:jc w:val="both"/>
              <w:rPr>
                <w:rFonts w:ascii="Times New Roman" w:hAnsi="Times New Roman"/>
                <w:b/>
                <w:sz w:val="24"/>
                <w:szCs w:val="24"/>
                <w:lang w:val="pt-BR"/>
              </w:rPr>
            </w:pPr>
          </w:p>
        </w:tc>
        <w:tc>
          <w:tcPr>
            <w:tcW w:w="900" w:type="dxa"/>
            <w:tcBorders>
              <w:bottom w:val="nil"/>
            </w:tcBorders>
          </w:tcPr>
          <w:p w:rsidR="00302DDE" w:rsidRPr="008C556F" w:rsidRDefault="00302DDE" w:rsidP="00526B84">
            <w:pPr>
              <w:spacing w:line="0" w:lineRule="atLeast"/>
              <w:jc w:val="center"/>
              <w:rPr>
                <w:rFonts w:ascii="Times New Roman" w:hAnsi="Times New Roman"/>
                <w:b/>
                <w:sz w:val="24"/>
                <w:szCs w:val="24"/>
                <w:lang w:val="pt-BR"/>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100</w:t>
            </w:r>
          </w:p>
        </w:tc>
        <w:tc>
          <w:tcPr>
            <w:tcW w:w="1136" w:type="dxa"/>
            <w:tcBorders>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 Tiền và các khoản tương đương tiền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110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 Tiền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111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Các khoản tương đương tiền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112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II. Đầu tư tài chính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120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1. Chứng khoán kinh doanh</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2. Dự phòng giảm giá chứng khoán kinh doanh (*)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nil"/>
              <w:bottom w:val="nil"/>
              <w:right w:val="single" w:sz="12"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Đầu tư nắm giữ đến ngày đáo hạn</w:t>
            </w:r>
          </w:p>
          <w:p w:rsidR="00302DDE" w:rsidRPr="008C556F" w:rsidRDefault="00302DDE" w:rsidP="00526B84">
            <w:pPr>
              <w:spacing w:line="0" w:lineRule="atLeast"/>
              <w:jc w:val="both"/>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123</w:t>
            </w:r>
          </w:p>
          <w:p w:rsidR="00302DDE" w:rsidRPr="008C556F" w:rsidRDefault="00302DDE" w:rsidP="00526B84">
            <w:pPr>
              <w:spacing w:line="0" w:lineRule="atLeast"/>
              <w:jc w:val="center"/>
              <w:rPr>
                <w:rFonts w:ascii="Times New Roman" w:hAnsi="Times New Roman"/>
                <w:b/>
                <w:sz w:val="24"/>
                <w:szCs w:val="24"/>
                <w:lang w:val="nl-NL"/>
              </w:rPr>
            </w:pP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III. Các khoản phải thu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b/>
                <w:sz w:val="24"/>
                <w:szCs w:val="24"/>
                <w:lang w:val="nl-NL"/>
              </w:rPr>
              <w:t>130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 Phải thu ngắn hạn của khách hàng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Trả trước cho người bán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Phải thu nội bộ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Phải thu theo tiến độ kế hoạch hợp đồng xây dựng</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Phải thu về cho vay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Phải thu ngắn hạn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136</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 Dự phòng phải thu ngắn hạn khó đòi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137</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8. Tài sản thiếu chờ xử lý</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139</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IV. Hàng tồn kho</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140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Hàng tồn kho</w:t>
            </w:r>
          </w:p>
        </w:tc>
        <w:tc>
          <w:tcPr>
            <w:tcW w:w="900" w:type="dxa"/>
            <w:tcBorders>
              <w:top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141</w:t>
            </w:r>
          </w:p>
        </w:tc>
        <w:tc>
          <w:tcPr>
            <w:tcW w:w="1136" w:type="dxa"/>
            <w:tcBorders>
              <w:top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single" w:sz="6" w:space="0" w:color="auto"/>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single" w:sz="6" w:space="0" w:color="auto"/>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Dự phòng giảm giá hàng tồn kho (*)</w:t>
            </w:r>
          </w:p>
        </w:tc>
        <w:tc>
          <w:tcPr>
            <w:tcW w:w="900" w:type="dxa"/>
            <w:tcBorders>
              <w:top w:val="single" w:sz="6" w:space="0" w:color="auto"/>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149</w:t>
            </w:r>
          </w:p>
        </w:tc>
        <w:tc>
          <w:tcPr>
            <w:tcW w:w="1136" w:type="dxa"/>
            <w:tcBorders>
              <w:top w:val="single" w:sz="6"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6"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V. Tài sản ngắn hạn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150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sz w:val="24"/>
                <w:szCs w:val="24"/>
                <w:lang w:val="nl-NL"/>
              </w:rPr>
              <w:t xml:space="preserve">1. Chi phí trả trước ngắn hạn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151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Thuế GTGT được khấu trừ</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152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Thuế và các khoản khác phải thu Nhà nước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153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Cs/>
                <w:sz w:val="24"/>
                <w:szCs w:val="24"/>
                <w:lang w:val="nl-NL"/>
              </w:rPr>
            </w:pPr>
            <w:r w:rsidRPr="008C556F">
              <w:rPr>
                <w:rFonts w:ascii="Times New Roman" w:hAnsi="Times New Roman"/>
                <w:bCs/>
                <w:sz w:val="24"/>
                <w:szCs w:val="24"/>
                <w:lang w:val="nl-NL"/>
              </w:rPr>
              <w:t>4. Giao dịch mua bán lại trái phiếu Chính phủ</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154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bCs/>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bCs/>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b/>
                <w:bCs/>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Tài sản ngắn hạn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155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B - TÀI SẢN DÀI HẠN</w:t>
            </w:r>
          </w:p>
          <w:p w:rsidR="00302DDE" w:rsidRPr="008C556F" w:rsidRDefault="00302DDE" w:rsidP="00526B84">
            <w:pPr>
              <w:spacing w:line="0" w:lineRule="atLeast"/>
              <w:jc w:val="both"/>
              <w:rPr>
                <w:rFonts w:ascii="Times New Roman" w:hAnsi="Times New Roman"/>
                <w:b/>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200</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 xml:space="preserve">I. Các khoản phải thu dài hạn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210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Phải thu dài hạn của khách hàng</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Trả trước cho người bán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Vốn kinh doanh ở đơn vị trực thuộc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rPr>
          <w:trHeight w:val="328"/>
        </w:trPr>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Phải thu nội bộ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Phải thu về cho vay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Phải thu dài hạn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216</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 Dự phòng phải thu dài hạn khó đòi (*)</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219</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rPr>
          <w:trHeight w:val="80"/>
        </w:trPr>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II. Tài sản cố định</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220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Tài sản cố định hữu hình</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Nguyên giá</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Giá trị hao mòn luỹ kế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Tài sản cố định thuê tài chính</w:t>
            </w:r>
          </w:p>
        </w:tc>
        <w:tc>
          <w:tcPr>
            <w:tcW w:w="900" w:type="dxa"/>
            <w:tcBorders>
              <w:top w:val="nil"/>
              <w:left w:val="single" w:sz="12"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224</w:t>
            </w:r>
          </w:p>
        </w:tc>
        <w:tc>
          <w:tcPr>
            <w:tcW w:w="1136" w:type="dxa"/>
            <w:tcBorders>
              <w:top w:val="nil"/>
              <w:left w:val="single" w:sz="12"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12" w:space="0" w:color="auto"/>
              <w:bottom w:val="nil"/>
              <w:right w:val="single" w:sz="12" w:space="0" w:color="auto"/>
            </w:tcBorders>
          </w:tcPr>
          <w:p w:rsidR="00302DDE" w:rsidRPr="008C556F" w:rsidRDefault="00302DDE" w:rsidP="00526B84">
            <w:pPr>
              <w:spacing w:line="0" w:lineRule="atLeast"/>
              <w:jc w:val="center"/>
              <w:rPr>
                <w:rFonts w:ascii="Times New Roman" w:hAnsi="Times New Roman"/>
                <w:b/>
                <w:bCs/>
                <w:sz w:val="24"/>
                <w:szCs w:val="24"/>
                <w:lang w:val="nl-NL"/>
              </w:rPr>
            </w:pPr>
          </w:p>
        </w:tc>
        <w:tc>
          <w:tcPr>
            <w:tcW w:w="900" w:type="dxa"/>
            <w:tcBorders>
              <w:top w:val="nil"/>
              <w:left w:val="single" w:sz="12" w:space="0" w:color="auto"/>
              <w:bottom w:val="nil"/>
              <w:right w:val="single" w:sz="12" w:space="0" w:color="auto"/>
            </w:tcBorders>
          </w:tcPr>
          <w:p w:rsidR="00302DDE" w:rsidRPr="008C556F" w:rsidRDefault="00302DDE" w:rsidP="00526B84">
            <w:pPr>
              <w:spacing w:line="0" w:lineRule="atLeast"/>
              <w:jc w:val="center"/>
              <w:rPr>
                <w:rFonts w:ascii="Times New Roman" w:hAnsi="Times New Roman"/>
                <w:b/>
                <w:bCs/>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Nguyên giá</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Giá trị hao mòn luỹ kế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226</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Tài sản cố định vô hình</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227</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Nguyên giá</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228</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Giá trị hao mòn luỹ kế (*)</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229</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III. Bất động sản đầu tư</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230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Nguyên giá</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231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Giá trị hao mòn luỹ kế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232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 xml:space="preserve">IV. Tài sản dở dang dài hạn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 Chi phí sản xuất, kinh doanh dở dang dài hạn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2. Chi phí xây dựng cơ bản dở dang</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lastRenderedPageBreak/>
              <w:t>240</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241</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lastRenderedPageBreak/>
              <w:t>242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V. Đầu tư tài chính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250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 Đầu tư vào công ty con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251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Đầu tư vào công ty liên doanh, liên kết</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252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Đầu tư góp vốn vào đơn vị khác</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Dự phòng đầu tư tài chính dài hạn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253</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254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Đầu tư nắm giữ đến ngày đáo hạn</w:t>
            </w:r>
          </w:p>
        </w:tc>
        <w:tc>
          <w:tcPr>
            <w:tcW w:w="900" w:type="dxa"/>
            <w:tcBorders>
              <w:top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255</w:t>
            </w:r>
          </w:p>
        </w:tc>
        <w:tc>
          <w:tcPr>
            <w:tcW w:w="1136" w:type="dxa"/>
            <w:tcBorders>
              <w:top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nil"/>
              <w:bottom w:val="single" w:sz="6" w:space="0" w:color="auto"/>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single" w:sz="6" w:space="0" w:color="auto"/>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VI. Tài sản dài hạn khác</w:t>
            </w:r>
          </w:p>
        </w:tc>
        <w:tc>
          <w:tcPr>
            <w:tcW w:w="900" w:type="dxa"/>
            <w:tcBorders>
              <w:top w:val="single" w:sz="6"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b/>
                <w:sz w:val="24"/>
                <w:szCs w:val="24"/>
                <w:lang w:val="nl-NL"/>
              </w:rPr>
              <w:t>260</w:t>
            </w:r>
          </w:p>
        </w:tc>
        <w:tc>
          <w:tcPr>
            <w:tcW w:w="1136" w:type="dxa"/>
            <w:tcBorders>
              <w:top w:val="single" w:sz="6"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6"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Chi phí trả trước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261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2. Tài sản thuế thu nhập hoãn lại</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262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3. Thiết bị, vật tư, phụ tùng thay thế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263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single" w:sz="6" w:space="0" w:color="auto"/>
            </w:tcBorders>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4. Tài sản dài hạn khác</w:t>
            </w:r>
          </w:p>
        </w:tc>
        <w:tc>
          <w:tcPr>
            <w:tcW w:w="900" w:type="dxa"/>
            <w:tcBorders>
              <w:top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268</w:t>
            </w:r>
          </w:p>
        </w:tc>
        <w:tc>
          <w:tcPr>
            <w:tcW w:w="1136" w:type="dxa"/>
            <w:tcBorders>
              <w:top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single" w:sz="6" w:space="0" w:color="auto"/>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single" w:sz="6" w:space="0" w:color="auto"/>
              <w:left w:val="single" w:sz="12" w:space="0" w:color="auto"/>
              <w:bottom w:val="single" w:sz="6" w:space="0" w:color="auto"/>
            </w:tcBorders>
          </w:tcPr>
          <w:p w:rsidR="00302DDE" w:rsidRPr="008C556F" w:rsidRDefault="00302DDE" w:rsidP="00526B84">
            <w:pPr>
              <w:spacing w:line="0" w:lineRule="atLeast"/>
              <w:jc w:val="center"/>
              <w:rPr>
                <w:rFonts w:ascii="Times New Roman" w:hAnsi="Times New Roman"/>
                <w:b/>
                <w:sz w:val="24"/>
                <w:szCs w:val="24"/>
                <w:lang w:val="pt-BR"/>
              </w:rPr>
            </w:pPr>
          </w:p>
          <w:p w:rsidR="00302DDE" w:rsidRPr="008C556F" w:rsidRDefault="00302DDE" w:rsidP="00526B84">
            <w:pPr>
              <w:spacing w:line="240" w:lineRule="atLeast"/>
              <w:jc w:val="center"/>
              <w:rPr>
                <w:rFonts w:ascii="Times New Roman" w:hAnsi="Times New Roman"/>
                <w:b/>
                <w:bCs/>
                <w:sz w:val="24"/>
                <w:szCs w:val="24"/>
                <w:lang w:val="pt-BR"/>
              </w:rPr>
            </w:pPr>
            <w:r w:rsidRPr="008C556F">
              <w:rPr>
                <w:rFonts w:ascii="Times New Roman" w:hAnsi="Times New Roman"/>
                <w:b/>
                <w:bCs/>
                <w:sz w:val="24"/>
                <w:szCs w:val="24"/>
                <w:lang w:val="pt-BR"/>
              </w:rPr>
              <w:t>TỔNG CỘNG TÀI SẢN (270 = 100 + 200)</w:t>
            </w:r>
          </w:p>
          <w:p w:rsidR="00302DDE" w:rsidRPr="008C556F" w:rsidRDefault="00302DDE" w:rsidP="00526B84">
            <w:pPr>
              <w:spacing w:line="0" w:lineRule="atLeast"/>
              <w:jc w:val="center"/>
              <w:rPr>
                <w:rFonts w:ascii="Times New Roman" w:hAnsi="Times New Roman"/>
                <w:b/>
                <w:sz w:val="24"/>
                <w:szCs w:val="24"/>
                <w:lang w:val="pt-BR"/>
              </w:rPr>
            </w:pPr>
          </w:p>
        </w:tc>
        <w:tc>
          <w:tcPr>
            <w:tcW w:w="900" w:type="dxa"/>
            <w:tcBorders>
              <w:top w:val="single" w:sz="6" w:space="0" w:color="auto"/>
              <w:bottom w:val="single" w:sz="6" w:space="0" w:color="auto"/>
            </w:tcBorders>
          </w:tcPr>
          <w:p w:rsidR="00302DDE" w:rsidRPr="008C556F" w:rsidRDefault="00302DDE" w:rsidP="00526B84">
            <w:pPr>
              <w:spacing w:line="0" w:lineRule="atLeast"/>
              <w:jc w:val="center"/>
              <w:rPr>
                <w:rFonts w:ascii="Times New Roman" w:hAnsi="Times New Roman"/>
                <w:b/>
                <w:sz w:val="24"/>
                <w:szCs w:val="24"/>
                <w:lang w:val="pt-BR"/>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270</w:t>
            </w:r>
          </w:p>
        </w:tc>
        <w:tc>
          <w:tcPr>
            <w:tcW w:w="1136" w:type="dxa"/>
            <w:tcBorders>
              <w:top w:val="single" w:sz="6" w:space="0" w:color="auto"/>
              <w:bottom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single" w:sz="6" w:space="0" w:color="auto"/>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6" w:space="0" w:color="auto"/>
              <w:bottom w:val="single" w:sz="6" w:space="0" w:color="auto"/>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p>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C - NỢ PHẢI TRẢ</w:t>
            </w:r>
          </w:p>
          <w:p w:rsidR="00302DDE" w:rsidRPr="008C556F" w:rsidRDefault="00302DDE" w:rsidP="00526B84">
            <w:pPr>
              <w:spacing w:line="0" w:lineRule="atLeast"/>
              <w:jc w:val="both"/>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300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 Nợ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310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Phải trả người bán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Người mua trả tiền trước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312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Thuế và các khoản phải nộp Nhà nước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Phải trả người lao động</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Chi phí phải trả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Phải trả nội bộ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316</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ind w:left="162" w:hanging="162"/>
              <w:jc w:val="both"/>
              <w:rPr>
                <w:rFonts w:ascii="Times New Roman" w:hAnsi="Times New Roman"/>
                <w:sz w:val="24"/>
                <w:szCs w:val="24"/>
                <w:lang w:val="nl-NL"/>
              </w:rPr>
            </w:pPr>
            <w:r w:rsidRPr="008C556F">
              <w:rPr>
                <w:rFonts w:ascii="Times New Roman" w:hAnsi="Times New Roman"/>
                <w:sz w:val="24"/>
                <w:szCs w:val="24"/>
                <w:lang w:val="nl-NL"/>
              </w:rPr>
              <w:t>7. Phải trả theo tiến độ kế hoạch hợp đồng xây dựng</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317</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8. Doanh thu chưa thực hiện ngắn hạn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318</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bCs/>
                <w:sz w:val="24"/>
                <w:szCs w:val="24"/>
                <w:lang w:val="nl-NL"/>
              </w:rPr>
            </w:pPr>
            <w:r w:rsidRPr="008C556F">
              <w:rPr>
                <w:rFonts w:ascii="Times New Roman" w:hAnsi="Times New Roman"/>
                <w:bCs/>
                <w:sz w:val="24"/>
                <w:szCs w:val="24"/>
                <w:lang w:val="nl-NL"/>
              </w:rPr>
              <w:t xml:space="preserve">9. </w:t>
            </w:r>
            <w:r w:rsidRPr="008C556F">
              <w:rPr>
                <w:rFonts w:ascii="Times New Roman" w:hAnsi="Times New Roman"/>
                <w:sz w:val="24"/>
                <w:szCs w:val="24"/>
                <w:lang w:val="nl-NL"/>
              </w:rPr>
              <w:t>Phải trả ngắn hạn khác</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319</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10. Vay và nợ thuê tài chính ngắn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320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highlight w:val="cyan"/>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11. </w:t>
            </w:r>
            <w:r w:rsidRPr="008C556F">
              <w:rPr>
                <w:rFonts w:ascii="Times New Roman" w:hAnsi="Times New Roman"/>
                <w:bCs/>
                <w:sz w:val="24"/>
                <w:szCs w:val="24"/>
                <w:lang w:val="nl-NL"/>
              </w:rPr>
              <w:t xml:space="preserve">Dự phòng phải trả ngắn hạn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321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highlight w:val="cyan"/>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12. Quỹ khen thưởng, phúc lợi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322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highlight w:val="cyan"/>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13. Quỹ bình ổn giá</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323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14. Giao dịch mua bán lại trái phiếu Chính phủ</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324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II. Nợ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b/>
                <w:sz w:val="24"/>
                <w:szCs w:val="24"/>
                <w:lang w:val="nl-NL"/>
              </w:rPr>
              <w:t>330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Phải trả người bán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Người mua trả tiền trước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Chi phí phải trả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Phải trả nội bộ về vốn kinh doanh</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Phải trả nội bộ dài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335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w:t>
            </w:r>
            <w:r w:rsidRPr="008C556F">
              <w:rPr>
                <w:rFonts w:ascii="Times New Roman" w:hAnsi="Times New Roman"/>
                <w:bCs/>
                <w:sz w:val="24"/>
                <w:szCs w:val="24"/>
                <w:lang w:val="nl-NL"/>
              </w:rPr>
              <w:t xml:space="preserve">. </w:t>
            </w:r>
            <w:r w:rsidRPr="008C556F">
              <w:rPr>
                <w:rFonts w:ascii="Times New Roman" w:hAnsi="Times New Roman"/>
                <w:sz w:val="24"/>
                <w:szCs w:val="24"/>
                <w:lang w:val="nl-NL"/>
              </w:rPr>
              <w:t xml:space="preserve">Doanh thu chưa thực hiện dài hạn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336</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 Phải trả dài hạn khác</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337</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8. Vay và nợ thuê tài chính dài hạn </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338</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bCs/>
                <w:sz w:val="24"/>
                <w:szCs w:val="24"/>
                <w:lang w:val="nl-NL"/>
              </w:rPr>
            </w:pPr>
            <w:r w:rsidRPr="008C556F">
              <w:rPr>
                <w:rFonts w:ascii="Times New Roman" w:hAnsi="Times New Roman"/>
                <w:sz w:val="24"/>
                <w:szCs w:val="24"/>
                <w:lang w:val="nl-NL"/>
              </w:rPr>
              <w:t>9. Trái phiếu chuyển đổi</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339</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10. Cổ phiếu ưu đãi</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340</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11. Thuế thu nhập hoãn lại phải trả </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341</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12. </w:t>
            </w:r>
            <w:r w:rsidRPr="008C556F">
              <w:rPr>
                <w:rFonts w:ascii="Times New Roman" w:hAnsi="Times New Roman"/>
                <w:bCs/>
                <w:sz w:val="24"/>
                <w:szCs w:val="24"/>
                <w:lang w:val="nl-NL"/>
              </w:rPr>
              <w:t xml:space="preserve">Dự phòng phải trả dài hạn </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342</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single" w:sz="6" w:space="0" w:color="auto"/>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13. Quỹ phát triển khoa học và công nghệ</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left w:val="single" w:sz="6"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343</w:t>
            </w:r>
          </w:p>
        </w:tc>
        <w:tc>
          <w:tcPr>
            <w:tcW w:w="1136" w:type="dxa"/>
            <w:tcBorders>
              <w:top w:val="nil"/>
              <w:left w:val="single" w:sz="6"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single" w:sz="6" w:space="0" w:color="auto"/>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single" w:sz="6" w:space="0" w:color="auto"/>
              <w:left w:val="single" w:sz="12"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D - VỐN CHỦ SỞ HỮU</w:t>
            </w:r>
          </w:p>
        </w:tc>
        <w:tc>
          <w:tcPr>
            <w:tcW w:w="900" w:type="dxa"/>
            <w:tcBorders>
              <w:top w:val="single" w:sz="6"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400</w:t>
            </w:r>
          </w:p>
          <w:p w:rsidR="00302DDE" w:rsidRPr="008C556F" w:rsidRDefault="00302DDE" w:rsidP="00526B84">
            <w:pPr>
              <w:spacing w:line="0" w:lineRule="atLeast"/>
              <w:jc w:val="center"/>
              <w:rPr>
                <w:rFonts w:ascii="Times New Roman" w:hAnsi="Times New Roman"/>
                <w:b/>
                <w:sz w:val="24"/>
                <w:szCs w:val="24"/>
                <w:lang w:val="nl-NL"/>
              </w:rPr>
            </w:pPr>
          </w:p>
        </w:tc>
        <w:tc>
          <w:tcPr>
            <w:tcW w:w="1136" w:type="dxa"/>
            <w:tcBorders>
              <w:top w:val="single" w:sz="6"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single" w:sz="6"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6" w:space="0" w:color="auto"/>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I. Vốn chủ sở hữu</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b/>
                <w:sz w:val="24"/>
                <w:szCs w:val="24"/>
                <w:lang w:val="nl-NL"/>
              </w:rPr>
              <w:t>410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Vốn góp của chủ sở hữu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phiếu phổ thông có quyền biểu quyết</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phiếu ưu đãi</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411</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411a</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411b</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Thặng dư vốn cổ phần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8" w:space="0" w:color="auto"/>
            </w:tcBorders>
          </w:tcPr>
          <w:p w:rsidR="00302DDE" w:rsidRPr="008C556F" w:rsidRDefault="00302DDE" w:rsidP="00526B84">
            <w:pPr>
              <w:spacing w:line="0" w:lineRule="atLeast"/>
              <w:rPr>
                <w:rFonts w:ascii="Times New Roman" w:hAnsi="Times New Roman"/>
                <w:bCs/>
                <w:sz w:val="24"/>
                <w:szCs w:val="24"/>
                <w:lang w:val="nl-NL"/>
              </w:rPr>
            </w:pPr>
            <w:r w:rsidRPr="008C556F">
              <w:rPr>
                <w:rFonts w:ascii="Times New Roman" w:hAnsi="Times New Roman"/>
                <w:sz w:val="24"/>
                <w:szCs w:val="24"/>
                <w:lang w:val="nl-NL"/>
              </w:rPr>
              <w:t>3. Quyền chọn chuyển đổi trái phiếu</w:t>
            </w:r>
          </w:p>
        </w:tc>
        <w:tc>
          <w:tcPr>
            <w:tcW w:w="900" w:type="dxa"/>
            <w:tcBorders>
              <w:top w:val="nil"/>
              <w:left w:val="single" w:sz="8" w:space="0" w:color="auto"/>
              <w:bottom w:val="nil"/>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413</w:t>
            </w:r>
          </w:p>
        </w:tc>
        <w:tc>
          <w:tcPr>
            <w:tcW w:w="1136" w:type="dxa"/>
            <w:tcBorders>
              <w:top w:val="nil"/>
              <w:left w:val="single" w:sz="8" w:space="0" w:color="auto"/>
              <w:bottom w:val="nil"/>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c>
          <w:tcPr>
            <w:tcW w:w="900" w:type="dxa"/>
            <w:tcBorders>
              <w:top w:val="nil"/>
              <w:left w:val="single" w:sz="8" w:space="0" w:color="auto"/>
              <w:bottom w:val="nil"/>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c>
          <w:tcPr>
            <w:tcW w:w="900" w:type="dxa"/>
            <w:tcBorders>
              <w:top w:val="nil"/>
              <w:left w:val="single" w:sz="8" w:space="0" w:color="auto"/>
              <w:bottom w:val="nil"/>
              <w:right w:val="single" w:sz="12"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right w:val="single" w:sz="8" w:space="0" w:color="auto"/>
            </w:tcBorders>
          </w:tcPr>
          <w:p w:rsidR="00302DDE" w:rsidRPr="008C556F" w:rsidRDefault="00302DDE" w:rsidP="00526B84">
            <w:pPr>
              <w:spacing w:line="0" w:lineRule="atLeast"/>
              <w:rPr>
                <w:rFonts w:ascii="Times New Roman" w:hAnsi="Times New Roman"/>
                <w:bCs/>
                <w:sz w:val="24"/>
                <w:szCs w:val="24"/>
                <w:lang w:val="nl-NL"/>
              </w:rPr>
            </w:pPr>
            <w:r w:rsidRPr="008C556F">
              <w:rPr>
                <w:rFonts w:ascii="Times New Roman" w:hAnsi="Times New Roman"/>
                <w:bCs/>
                <w:sz w:val="24"/>
                <w:szCs w:val="24"/>
                <w:lang w:val="nl-NL"/>
              </w:rPr>
              <w:t xml:space="preserve">4. Vốn khác của chủ sở hữu </w:t>
            </w:r>
          </w:p>
        </w:tc>
        <w:tc>
          <w:tcPr>
            <w:tcW w:w="900" w:type="dxa"/>
            <w:tcBorders>
              <w:top w:val="nil"/>
              <w:left w:val="single" w:sz="8" w:space="0" w:color="auto"/>
              <w:bottom w:val="nil"/>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414</w:t>
            </w:r>
          </w:p>
        </w:tc>
        <w:tc>
          <w:tcPr>
            <w:tcW w:w="1136" w:type="dxa"/>
            <w:tcBorders>
              <w:top w:val="nil"/>
              <w:left w:val="single" w:sz="8" w:space="0" w:color="auto"/>
              <w:bottom w:val="nil"/>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c>
          <w:tcPr>
            <w:tcW w:w="900" w:type="dxa"/>
            <w:tcBorders>
              <w:top w:val="nil"/>
              <w:left w:val="single" w:sz="8" w:space="0" w:color="auto"/>
              <w:bottom w:val="nil"/>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c>
          <w:tcPr>
            <w:tcW w:w="900" w:type="dxa"/>
            <w:tcBorders>
              <w:top w:val="nil"/>
              <w:left w:val="single" w:sz="8" w:space="0" w:color="auto"/>
              <w:bottom w:val="nil"/>
              <w:right w:val="single" w:sz="12"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Cổ phiếu quỹ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Chênh lệch đánh giá lại tài sản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416</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 Chênh lệch tỷ giá hối đoái</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417</w:t>
            </w:r>
          </w:p>
        </w:tc>
        <w:tc>
          <w:tcPr>
            <w:tcW w:w="1136" w:type="dxa"/>
            <w:tcBorders>
              <w:top w:val="nil"/>
              <w:bottom w:val="nil"/>
            </w:tcBorders>
          </w:tcPr>
          <w:p w:rsidR="00302DDE" w:rsidRPr="008C556F" w:rsidRDefault="00302DDE" w:rsidP="00526B84">
            <w:pPr>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8. Quỹ đầu tư phát triển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418</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9. Quỹ hỗ trợ sắp xếp doanh nghiệp</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419</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10. Quỹ khác thuộc vốn chủ sở hữu</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420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11. Lợi nhuận sau thuế chưa phân phối</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LNST chưa phân phối lũy kế đến cuối kỳ trước</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LNST chưa phân phối kỳ này</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421</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421a</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421b</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12. Nguồn vốn đầu tư XDCB</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422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II. Nguồn kinh phí và quỹ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430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1. Nguồn kinh phí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431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1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2. Nguồn kinh phí đã hình thành TSCĐ</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432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single" w:sz="6" w:space="0" w:color="auto"/>
              <w:left w:val="single" w:sz="12" w:space="0" w:color="auto"/>
              <w:bottom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TỔNG CỘNG NGUỒN VỐN (440 = 300 + 400)</w:t>
            </w:r>
          </w:p>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single" w:sz="6" w:space="0" w:color="auto"/>
              <w:bottom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440</w:t>
            </w:r>
          </w:p>
        </w:tc>
        <w:tc>
          <w:tcPr>
            <w:tcW w:w="1136" w:type="dxa"/>
            <w:tcBorders>
              <w:top w:val="single" w:sz="6" w:space="0" w:color="auto"/>
              <w:bottom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single" w:sz="6" w:space="0" w:color="auto"/>
              <w:bottom w:val="single" w:sz="8"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6" w:space="0" w:color="auto"/>
              <w:bottom w:val="single" w:sz="8" w:space="0" w:color="auto"/>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bl>
    <w:p w:rsidR="00302DDE" w:rsidRPr="008C556F" w:rsidRDefault="00302DDE" w:rsidP="00302DDE">
      <w:pPr>
        <w:spacing w:line="0" w:lineRule="atLeast"/>
        <w:jc w:val="right"/>
        <w:rPr>
          <w:rFonts w:ascii="Times New Roman" w:hAnsi="Times New Roman"/>
          <w:b/>
          <w:sz w:val="24"/>
          <w:szCs w:val="24"/>
          <w:lang w:val="nl-NL"/>
        </w:rPr>
      </w:pPr>
      <w:r w:rsidRPr="008C556F">
        <w:rPr>
          <w:rFonts w:ascii="Times New Roman" w:hAnsi="Times New Roman"/>
          <w:b/>
          <w:sz w:val="24"/>
          <w:szCs w:val="24"/>
          <w:lang w:val="nl-NL"/>
        </w:rPr>
        <w:tab/>
      </w:r>
      <w:r w:rsidRPr="008C556F">
        <w:rPr>
          <w:rFonts w:ascii="Times New Roman" w:hAnsi="Times New Roman"/>
          <w:b/>
          <w:sz w:val="24"/>
          <w:szCs w:val="24"/>
          <w:lang w:val="nl-NL"/>
        </w:rPr>
        <w:tab/>
      </w:r>
      <w:r w:rsidRPr="008C556F">
        <w:rPr>
          <w:rFonts w:ascii="Times New Roman" w:hAnsi="Times New Roman"/>
          <w:b/>
          <w:sz w:val="24"/>
          <w:szCs w:val="24"/>
          <w:lang w:val="nl-NL"/>
        </w:rPr>
        <w:tab/>
        <w:t xml:space="preserve">                    </w:t>
      </w:r>
      <w:r w:rsidRPr="008C556F">
        <w:rPr>
          <w:rFonts w:ascii="Times New Roman" w:hAnsi="Times New Roman"/>
          <w:b/>
          <w:sz w:val="24"/>
          <w:szCs w:val="24"/>
          <w:lang w:val="nl-NL"/>
        </w:rPr>
        <w:tab/>
      </w:r>
      <w:r w:rsidRPr="008C556F">
        <w:rPr>
          <w:rFonts w:ascii="Times New Roman" w:hAnsi="Times New Roman"/>
          <w:b/>
          <w:sz w:val="24"/>
          <w:szCs w:val="24"/>
          <w:lang w:val="nl-NL"/>
        </w:rPr>
        <w:tab/>
      </w:r>
      <w:r w:rsidRPr="008C556F">
        <w:rPr>
          <w:rFonts w:ascii="Times New Roman" w:hAnsi="Times New Roman"/>
          <w:b/>
          <w:sz w:val="24"/>
          <w:szCs w:val="24"/>
          <w:lang w:val="nl-NL"/>
        </w:rPr>
        <w:tab/>
        <w:t xml:space="preserve">                  </w:t>
      </w: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r w:rsidRPr="008C556F">
        <w:rPr>
          <w:rFonts w:ascii="Times New Roman" w:hAnsi="Times New Roman"/>
          <w:b/>
          <w:i/>
          <w:sz w:val="24"/>
          <w:szCs w:val="24"/>
          <w:lang w:val="nl-NL"/>
        </w:rPr>
        <w:t>Ghi chú:</w:t>
      </w:r>
    </w:p>
    <w:p w:rsidR="00302DDE" w:rsidRPr="008C556F" w:rsidRDefault="00302DDE" w:rsidP="00302DDE">
      <w:pPr>
        <w:numPr>
          <w:ilvl w:val="0"/>
          <w:numId w:val="26"/>
        </w:numPr>
        <w:spacing w:after="0" w:line="240" w:lineRule="auto"/>
        <w:jc w:val="both"/>
        <w:rPr>
          <w:rFonts w:ascii="Times New Roman" w:hAnsi="Times New Roman"/>
          <w:i/>
          <w:sz w:val="24"/>
          <w:szCs w:val="24"/>
          <w:lang w:val="nl-NL"/>
        </w:rPr>
      </w:pPr>
      <w:r w:rsidRPr="008C556F">
        <w:rPr>
          <w:rFonts w:ascii="Times New Roman" w:hAnsi="Times New Roman"/>
          <w:i/>
          <w:sz w:val="24"/>
          <w:szCs w:val="24"/>
          <w:lang w:val="nl-NL"/>
        </w:rPr>
        <w:t>Những chỉ tiêu không có số liệu được miễn trình bày nhưng không được đánh lại “Mã số” chỉ tiêu.</w:t>
      </w:r>
    </w:p>
    <w:p w:rsidR="00302DDE" w:rsidRPr="008C556F" w:rsidRDefault="00302DDE" w:rsidP="00302DDE">
      <w:pPr>
        <w:numPr>
          <w:ilvl w:val="0"/>
          <w:numId w:val="26"/>
        </w:numPr>
        <w:spacing w:after="0" w:line="240" w:lineRule="auto"/>
        <w:jc w:val="both"/>
        <w:rPr>
          <w:rFonts w:ascii="Times New Roman" w:hAnsi="Times New Roman"/>
          <w:i/>
          <w:sz w:val="24"/>
          <w:szCs w:val="24"/>
          <w:lang w:val="nl-NL"/>
        </w:rPr>
      </w:pPr>
      <w:r w:rsidRPr="008C556F">
        <w:rPr>
          <w:rFonts w:ascii="Times New Roman" w:hAnsi="Times New Roman"/>
          <w:i/>
          <w:sz w:val="24"/>
          <w:szCs w:val="24"/>
          <w:lang w:val="nl-NL"/>
        </w:rPr>
        <w:t>Số liệu trong các chỉ tiêu có dấu (*) được ghi bằng số âm dưới hình thức ghi trong ngoặc đơn (...).</w:t>
      </w:r>
    </w:p>
    <w:p w:rsidR="00302DDE" w:rsidRPr="008C556F" w:rsidRDefault="00302DDE" w:rsidP="00302DDE">
      <w:pPr>
        <w:numPr>
          <w:ilvl w:val="0"/>
          <w:numId w:val="26"/>
        </w:numPr>
        <w:spacing w:after="0" w:line="240" w:lineRule="auto"/>
        <w:jc w:val="both"/>
        <w:rPr>
          <w:rFonts w:ascii="Times New Roman" w:hAnsi="Times New Roman"/>
          <w:i/>
          <w:sz w:val="24"/>
          <w:szCs w:val="24"/>
          <w:lang w:val="nl-NL"/>
        </w:rPr>
      </w:pPr>
      <w:r w:rsidRPr="008C556F">
        <w:rPr>
          <w:rFonts w:ascii="Times New Roman" w:hAnsi="Times New Roman"/>
          <w:i/>
          <w:sz w:val="24"/>
          <w:szCs w:val="24"/>
          <w:lang w:val="nl-NL"/>
        </w:rPr>
        <w:t xml:space="preserve">Đối với doanh nghiệp có kỳ kế toán năm là năm dương lịch (X) thì “Số cuối năm“ có thể ghi là “31.12.X“; “Số đầu năm“ có thể ghi là “01.01.X“. </w:t>
      </w: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(4) 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Default="00302DDE" w:rsidP="00302DDE">
      <w:pPr>
        <w:jc w:val="both"/>
        <w:rPr>
          <w:rFonts w:ascii="Times New Roman" w:hAnsi="Times New Roman"/>
          <w:b/>
          <w:i/>
          <w:sz w:val="24"/>
          <w:szCs w:val="24"/>
          <w:lang w:val="nl-NL"/>
        </w:rPr>
      </w:pPr>
    </w:p>
    <w:p w:rsidR="00302DDE" w:rsidRDefault="00302DDE" w:rsidP="00302DDE">
      <w:pPr>
        <w:jc w:val="both"/>
        <w:rPr>
          <w:rFonts w:ascii="Times New Roman" w:hAnsi="Times New Roman"/>
          <w:b/>
          <w:i/>
          <w:sz w:val="24"/>
          <w:szCs w:val="24"/>
          <w:lang w:val="nl-NL"/>
        </w:rPr>
      </w:pPr>
    </w:p>
    <w:p w:rsidR="00302DDE" w:rsidRDefault="00302DDE" w:rsidP="00302DDE">
      <w:pPr>
        <w:jc w:val="both"/>
        <w:rPr>
          <w:rFonts w:ascii="Times New Roman" w:hAnsi="Times New Roman"/>
          <w:b/>
          <w:i/>
          <w:sz w:val="24"/>
          <w:szCs w:val="24"/>
          <w:lang w:val="nl-NL"/>
        </w:rPr>
      </w:pPr>
    </w:p>
    <w:p w:rsidR="00302DDE" w:rsidRDefault="00302DDE" w:rsidP="00302DDE">
      <w:pPr>
        <w:jc w:val="both"/>
        <w:rPr>
          <w:rFonts w:ascii="Times New Roman" w:hAnsi="Times New Roman"/>
          <w:b/>
          <w:i/>
          <w:sz w:val="24"/>
          <w:szCs w:val="24"/>
          <w:lang w:val="nl-NL"/>
        </w:rPr>
      </w:pPr>
    </w:p>
    <w:p w:rsidR="00302DDE" w:rsidRDefault="00302DDE" w:rsidP="00302DDE">
      <w:pPr>
        <w:jc w:val="both"/>
        <w:rPr>
          <w:rFonts w:ascii="Times New Roman" w:hAnsi="Times New Roman"/>
          <w:b/>
          <w:i/>
          <w:sz w:val="24"/>
          <w:szCs w:val="24"/>
          <w:lang w:val="nl-NL"/>
        </w:rPr>
      </w:pPr>
    </w:p>
    <w:p w:rsidR="00302DDE" w:rsidRDefault="00302DDE" w:rsidP="00302DDE">
      <w:pPr>
        <w:jc w:val="both"/>
        <w:rPr>
          <w:rFonts w:ascii="Times New Roman" w:hAnsi="Times New Roman"/>
          <w:b/>
          <w:i/>
          <w:sz w:val="24"/>
          <w:szCs w:val="24"/>
          <w:lang w:val="nl-NL"/>
        </w:rPr>
      </w:pPr>
    </w:p>
    <w:p w:rsidR="00302DDE" w:rsidRDefault="00302DDE" w:rsidP="00302DDE">
      <w:pPr>
        <w:jc w:val="both"/>
        <w:rPr>
          <w:rFonts w:ascii="Times New Roman" w:hAnsi="Times New Roman"/>
          <w:b/>
          <w:i/>
          <w:sz w:val="24"/>
          <w:szCs w:val="24"/>
          <w:lang w:val="nl-NL"/>
        </w:rPr>
      </w:pPr>
    </w:p>
    <w:p w:rsidR="00302DDE" w:rsidRDefault="00302DDE" w:rsidP="00302DDE">
      <w:pPr>
        <w:jc w:val="both"/>
        <w:rPr>
          <w:rFonts w:ascii="Times New Roman" w:hAnsi="Times New Roman"/>
          <w:b/>
          <w:i/>
          <w:sz w:val="24"/>
          <w:szCs w:val="24"/>
          <w:lang w:val="nl-NL"/>
        </w:rPr>
      </w:pPr>
    </w:p>
    <w:p w:rsidR="00302DDE"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rPr>
          <w:rFonts w:ascii="Times New Roman" w:hAnsi="Times New Roman"/>
          <w:b/>
          <w:sz w:val="24"/>
          <w:szCs w:val="24"/>
          <w:lang w:val="nl-NL"/>
        </w:rPr>
      </w:pPr>
      <w:r w:rsidRPr="008C556F">
        <w:rPr>
          <w:rFonts w:ascii="Times New Roman" w:hAnsi="Times New Roman"/>
          <w:b/>
          <w:sz w:val="24"/>
          <w:szCs w:val="24"/>
          <w:lang w:val="nl-NL"/>
        </w:rPr>
        <w:lastRenderedPageBreak/>
        <w:t>2. Bảng cân đối kế toán của doanh nghiệp không đáp ứng giả định hoạt động liên tục</w:t>
      </w:r>
    </w:p>
    <w:tbl>
      <w:tblPr>
        <w:tblW w:w="10260" w:type="dxa"/>
        <w:tblInd w:w="-432" w:type="dxa"/>
        <w:tblLook w:val="01E0" w:firstRow="1" w:lastRow="1" w:firstColumn="1" w:lastColumn="1" w:noHBand="0" w:noVBand="0"/>
      </w:tblPr>
      <w:tblGrid>
        <w:gridCol w:w="3995"/>
        <w:gridCol w:w="6265"/>
      </w:tblGrid>
      <w:tr w:rsidR="00302DDE" w:rsidRPr="008C556F" w:rsidTr="00526B84">
        <w:tc>
          <w:tcPr>
            <w:tcW w:w="3995" w:type="dxa"/>
          </w:tcPr>
          <w:p w:rsidR="00302DDE" w:rsidRPr="008C556F" w:rsidRDefault="00302DDE" w:rsidP="00526B84">
            <w:pPr>
              <w:spacing w:line="0" w:lineRule="atLeast"/>
              <w:rPr>
                <w:rFonts w:ascii="Times New Roman" w:hAnsi="Times New Roman"/>
                <w:b/>
                <w:bCs/>
                <w:sz w:val="24"/>
                <w:szCs w:val="24"/>
                <w:lang w:val="nl-NL"/>
              </w:rPr>
            </w:pPr>
            <w:r w:rsidRPr="008C556F">
              <w:rPr>
                <w:rFonts w:ascii="Times New Roman" w:hAnsi="Times New Roman"/>
                <w:b/>
                <w:bCs/>
                <w:sz w:val="24"/>
                <w:szCs w:val="24"/>
                <w:lang w:val="nl-NL"/>
              </w:rPr>
              <w:t>Đơn vị báo cáo:………………....</w:t>
            </w:r>
          </w:p>
        </w:tc>
        <w:tc>
          <w:tcPr>
            <w:tcW w:w="6265"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Mẫu số B 01/CDHĐ – DNKLT</w:t>
            </w:r>
          </w:p>
        </w:tc>
      </w:tr>
      <w:tr w:rsidR="00302DDE" w:rsidRPr="008C556F" w:rsidTr="00526B84">
        <w:tc>
          <w:tcPr>
            <w:tcW w:w="3995" w:type="dxa"/>
          </w:tcPr>
          <w:p w:rsidR="00302DDE" w:rsidRPr="008C556F" w:rsidRDefault="00302DDE" w:rsidP="00526B84">
            <w:pPr>
              <w:spacing w:line="0" w:lineRule="atLeast"/>
              <w:rPr>
                <w:rFonts w:ascii="Times New Roman" w:hAnsi="Times New Roman"/>
                <w:b/>
                <w:bCs/>
                <w:sz w:val="24"/>
                <w:szCs w:val="24"/>
                <w:lang w:val="nl-NL"/>
              </w:rPr>
            </w:pPr>
            <w:r w:rsidRPr="008C556F">
              <w:rPr>
                <w:rFonts w:ascii="Times New Roman" w:hAnsi="Times New Roman"/>
                <w:b/>
                <w:bCs/>
                <w:sz w:val="24"/>
                <w:szCs w:val="24"/>
                <w:lang w:val="nl-NL"/>
              </w:rPr>
              <w:t>Địa chỉ:………………………….</w:t>
            </w:r>
          </w:p>
        </w:tc>
        <w:tc>
          <w:tcPr>
            <w:tcW w:w="6265" w:type="dxa"/>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0" w:lineRule="atLeast"/>
        <w:ind w:left="2160" w:firstLine="720"/>
        <w:jc w:val="both"/>
        <w:rPr>
          <w:rFonts w:ascii="Times New Roman" w:hAnsi="Times New Roman"/>
          <w:b/>
          <w:sz w:val="24"/>
          <w:szCs w:val="24"/>
          <w:lang w:val="nl-NL"/>
        </w:rPr>
      </w:pPr>
    </w:p>
    <w:p w:rsidR="00302DDE" w:rsidRPr="008C556F" w:rsidRDefault="00302DDE" w:rsidP="00302DDE">
      <w:pPr>
        <w:spacing w:line="0" w:lineRule="atLeast"/>
        <w:ind w:left="2160" w:firstLine="720"/>
        <w:jc w:val="both"/>
        <w:rPr>
          <w:rFonts w:ascii="Times New Roman" w:hAnsi="Times New Roman"/>
          <w:b/>
          <w:sz w:val="24"/>
          <w:szCs w:val="24"/>
          <w:lang w:val="nl-NL"/>
        </w:rPr>
      </w:pPr>
      <w:r w:rsidRPr="008C556F">
        <w:rPr>
          <w:rFonts w:ascii="Times New Roman" w:hAnsi="Times New Roman"/>
          <w:b/>
          <w:sz w:val="24"/>
          <w:szCs w:val="24"/>
          <w:lang w:val="nl-NL"/>
        </w:rPr>
        <w:t xml:space="preserve">BẢNG CÂN ĐỐI KẾ TOÁN </w:t>
      </w:r>
    </w:p>
    <w:p w:rsidR="00302DDE" w:rsidRPr="008C556F" w:rsidRDefault="00302DDE" w:rsidP="00302DDE">
      <w:pPr>
        <w:spacing w:line="0" w:lineRule="atLeast"/>
        <w:ind w:left="2160" w:firstLine="720"/>
        <w:jc w:val="both"/>
        <w:rPr>
          <w:rFonts w:ascii="Times New Roman" w:hAnsi="Times New Roman"/>
          <w:i/>
          <w:sz w:val="24"/>
          <w:szCs w:val="24"/>
          <w:lang w:val="nl-NL"/>
        </w:rPr>
      </w:pPr>
      <w:r w:rsidRPr="008C556F">
        <w:rPr>
          <w:rFonts w:ascii="Times New Roman" w:hAnsi="Times New Roman"/>
          <w:i/>
          <w:sz w:val="24"/>
          <w:szCs w:val="24"/>
          <w:lang w:val="nl-NL"/>
        </w:rPr>
        <w:t xml:space="preserve"> Tại ngày ... tháng ... năm ...(1)</w:t>
      </w:r>
    </w:p>
    <w:p w:rsidR="00302DDE" w:rsidRPr="008C556F" w:rsidRDefault="00302DDE" w:rsidP="00302DDE">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(Áp dụng cho doanh nghiệp không đáp ứng giả định hoạt động liên tục)</w:t>
      </w:r>
    </w:p>
    <w:p w:rsidR="00302DDE" w:rsidRPr="008C556F" w:rsidRDefault="00302DDE" w:rsidP="00302DDE">
      <w:pPr>
        <w:spacing w:line="0" w:lineRule="atLeast"/>
        <w:ind w:left="2160" w:firstLine="720"/>
        <w:jc w:val="both"/>
        <w:rPr>
          <w:rFonts w:ascii="Times New Roman" w:hAnsi="Times New Roman"/>
          <w:i/>
          <w:sz w:val="24"/>
          <w:szCs w:val="24"/>
          <w:lang w:val="nl-NL"/>
        </w:rPr>
      </w:pPr>
    </w:p>
    <w:p w:rsidR="00302DDE" w:rsidRPr="008C556F" w:rsidRDefault="00302DDE" w:rsidP="00302DDE">
      <w:pPr>
        <w:spacing w:line="0" w:lineRule="atLeast"/>
        <w:ind w:left="6480"/>
        <w:jc w:val="right"/>
        <w:rPr>
          <w:rFonts w:ascii="Times New Roman" w:hAnsi="Times New Roman"/>
          <w:i/>
          <w:sz w:val="24"/>
          <w:szCs w:val="24"/>
          <w:lang w:val="nl-NL"/>
        </w:rPr>
      </w:pPr>
      <w:r w:rsidRPr="008C556F">
        <w:rPr>
          <w:rFonts w:ascii="Times New Roman" w:hAnsi="Times New Roman"/>
          <w:i/>
          <w:sz w:val="24"/>
          <w:szCs w:val="24"/>
          <w:lang w:val="nl-NL"/>
        </w:rPr>
        <w:t>Đơn vị tính:.............</w:t>
      </w:r>
    </w:p>
    <w:tbl>
      <w:tblPr>
        <w:tblW w:w="1049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0"/>
        <w:gridCol w:w="900"/>
        <w:gridCol w:w="1136"/>
        <w:gridCol w:w="900"/>
        <w:gridCol w:w="900"/>
      </w:tblGrid>
      <w:tr w:rsidR="00302DDE" w:rsidRPr="008C556F" w:rsidTr="00526B84">
        <w:tblPrEx>
          <w:tblCellMar>
            <w:top w:w="0" w:type="dxa"/>
            <w:bottom w:w="0" w:type="dxa"/>
          </w:tblCellMar>
        </w:tblPrEx>
        <w:tc>
          <w:tcPr>
            <w:tcW w:w="6660" w:type="dxa"/>
            <w:tcBorders>
              <w:top w:val="single" w:sz="8" w:space="0" w:color="auto"/>
              <w:left w:val="single" w:sz="2"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TÀI SẢN</w:t>
            </w:r>
          </w:p>
        </w:tc>
        <w:tc>
          <w:tcPr>
            <w:tcW w:w="900" w:type="dxa"/>
            <w:tcBorders>
              <w:top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Mã</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số</w:t>
            </w:r>
          </w:p>
          <w:p w:rsidR="00302DDE" w:rsidRPr="008C556F" w:rsidRDefault="00302DDE" w:rsidP="00526B84">
            <w:pPr>
              <w:spacing w:line="0" w:lineRule="atLeast"/>
              <w:jc w:val="center"/>
              <w:rPr>
                <w:rFonts w:ascii="Times New Roman" w:hAnsi="Times New Roman"/>
                <w:b/>
                <w:sz w:val="24"/>
                <w:szCs w:val="24"/>
                <w:lang w:val="nl-NL"/>
              </w:rPr>
            </w:pPr>
          </w:p>
        </w:tc>
        <w:tc>
          <w:tcPr>
            <w:tcW w:w="1136" w:type="dxa"/>
            <w:tcBorders>
              <w:top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Thuyết minh</w:t>
            </w:r>
          </w:p>
        </w:tc>
        <w:tc>
          <w:tcPr>
            <w:tcW w:w="900" w:type="dxa"/>
            <w:tcBorders>
              <w:top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Số cuối năm (3)</w:t>
            </w:r>
          </w:p>
        </w:tc>
        <w:tc>
          <w:tcPr>
            <w:tcW w:w="900" w:type="dxa"/>
            <w:tcBorders>
              <w:top w:val="single" w:sz="8" w:space="0" w:color="auto"/>
              <w:right w:val="single" w:sz="2"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Số</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 xml:space="preserve">đầu  năm </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(3)</w:t>
            </w:r>
          </w:p>
        </w:tc>
      </w:tr>
      <w:tr w:rsidR="00302DDE" w:rsidRPr="008C556F" w:rsidTr="00526B84">
        <w:tblPrEx>
          <w:tblCellMar>
            <w:top w:w="0" w:type="dxa"/>
            <w:bottom w:w="0" w:type="dxa"/>
          </w:tblCellMar>
        </w:tblPrEx>
        <w:tc>
          <w:tcPr>
            <w:tcW w:w="6660" w:type="dxa"/>
            <w:tcBorders>
              <w:left w:val="single" w:sz="2"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w:t>
            </w:r>
          </w:p>
        </w:tc>
        <w:tc>
          <w:tcPr>
            <w:tcW w:w="900" w:type="dxa"/>
            <w:tcBorders>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1136" w:type="dxa"/>
            <w:tcBorders>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900" w:type="dxa"/>
            <w:tcBorders>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w:t>
            </w:r>
          </w:p>
        </w:tc>
        <w:tc>
          <w:tcPr>
            <w:tcW w:w="900" w:type="dxa"/>
            <w:tcBorders>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5</w:t>
            </w:r>
          </w:p>
        </w:tc>
      </w:tr>
      <w:tr w:rsidR="00302DDE" w:rsidRPr="008C556F" w:rsidTr="00526B84">
        <w:tblPrEx>
          <w:tblCellMar>
            <w:top w:w="0" w:type="dxa"/>
            <w:bottom w:w="0" w:type="dxa"/>
          </w:tblCellMar>
        </w:tblPrEx>
        <w:tc>
          <w:tcPr>
            <w:tcW w:w="6660" w:type="dxa"/>
            <w:tcBorders>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pt-BR"/>
              </w:rPr>
            </w:pPr>
          </w:p>
          <w:p w:rsidR="00302DDE" w:rsidRPr="008C556F" w:rsidRDefault="00302DDE" w:rsidP="00526B84">
            <w:pPr>
              <w:spacing w:line="240" w:lineRule="atLeast"/>
              <w:jc w:val="center"/>
              <w:rPr>
                <w:rFonts w:ascii="Times New Roman" w:hAnsi="Times New Roman"/>
                <w:b/>
                <w:bCs/>
                <w:sz w:val="24"/>
                <w:szCs w:val="24"/>
                <w:lang w:val="pt-BR"/>
              </w:rPr>
            </w:pPr>
            <w:r w:rsidRPr="008C556F">
              <w:rPr>
                <w:rFonts w:ascii="Times New Roman" w:hAnsi="Times New Roman"/>
                <w:b/>
                <w:bCs/>
                <w:sz w:val="24"/>
                <w:szCs w:val="24"/>
                <w:lang w:val="pt-BR"/>
              </w:rPr>
              <w:t>A - TÀI SẢN</w:t>
            </w:r>
          </w:p>
          <w:p w:rsidR="00302DDE" w:rsidRPr="008C556F" w:rsidRDefault="00302DDE" w:rsidP="00526B84">
            <w:pPr>
              <w:spacing w:line="0" w:lineRule="atLeast"/>
              <w:jc w:val="center"/>
              <w:rPr>
                <w:rFonts w:ascii="Times New Roman" w:hAnsi="Times New Roman"/>
                <w:b/>
                <w:sz w:val="24"/>
                <w:szCs w:val="24"/>
                <w:lang w:val="pt-BR"/>
              </w:rPr>
            </w:pPr>
          </w:p>
        </w:tc>
        <w:tc>
          <w:tcPr>
            <w:tcW w:w="900" w:type="dxa"/>
            <w:tcBorders>
              <w:bottom w:val="nil"/>
            </w:tcBorders>
          </w:tcPr>
          <w:p w:rsidR="00302DDE" w:rsidRPr="008C556F" w:rsidRDefault="00302DDE" w:rsidP="00526B84">
            <w:pPr>
              <w:spacing w:line="0" w:lineRule="atLeast"/>
              <w:jc w:val="center"/>
              <w:rPr>
                <w:rFonts w:ascii="Times New Roman" w:hAnsi="Times New Roman"/>
                <w:b/>
                <w:sz w:val="24"/>
                <w:szCs w:val="24"/>
                <w:lang w:val="pt-BR"/>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100</w:t>
            </w:r>
          </w:p>
        </w:tc>
        <w:tc>
          <w:tcPr>
            <w:tcW w:w="1136" w:type="dxa"/>
            <w:tcBorders>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 Tiền và các khoản tương đương tiền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110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 Tiền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111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Các khoản tương đương tiền</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112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 xml:space="preserve">II. Đầu tư tài chính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120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Chứng khoán kinh doanh</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Đầu tư nắm giữ đến ngày đáo hạn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3. Đầu tư vào công ty con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4. Đầu tư vào công ty liên doanh, liên kết</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Đầu tư góp vốn vào đơn vị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III. Các khoản phải thu</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b/>
                <w:sz w:val="24"/>
                <w:szCs w:val="24"/>
                <w:lang w:val="nl-NL"/>
              </w:rPr>
              <w:t>130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 Phải thu của khách hàng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2. Trả trước cho người bán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Vốn kinh doanh ở đơn vị trực thuộc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4. Phải thu nội bộ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Phải thu về cho vay</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Phải thu theo tiến độ kế hoạch hợp đồng xây dựng</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136</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 Phải thu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137</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8. Tài sản thiếu chờ xử lý</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138</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IV. Hàng tồn kho</w:t>
            </w:r>
          </w:p>
          <w:p w:rsidR="00302DDE" w:rsidRPr="008C556F" w:rsidRDefault="00302DDE" w:rsidP="00526B84">
            <w:pPr>
              <w:spacing w:line="0" w:lineRule="atLeast"/>
              <w:jc w:val="both"/>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140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rPr>
          <w:trHeight w:val="80"/>
        </w:trPr>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V. Tài sản cố định</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150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Tài sản cố định hữu hình</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151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single" w:sz="2" w:space="0" w:color="auto"/>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Tài sản cố định thuê tài chính</w:t>
            </w:r>
          </w:p>
        </w:tc>
        <w:tc>
          <w:tcPr>
            <w:tcW w:w="900" w:type="dxa"/>
            <w:tcBorders>
              <w:top w:val="nil"/>
              <w:left w:val="single" w:sz="12" w:space="0" w:color="auto"/>
              <w:bottom w:val="single" w:sz="2" w:space="0" w:color="auto"/>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152</w:t>
            </w:r>
          </w:p>
        </w:tc>
        <w:tc>
          <w:tcPr>
            <w:tcW w:w="1136" w:type="dxa"/>
            <w:tcBorders>
              <w:top w:val="nil"/>
              <w:left w:val="single" w:sz="12" w:space="0" w:color="auto"/>
              <w:bottom w:val="single" w:sz="2" w:space="0" w:color="auto"/>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12" w:space="0" w:color="auto"/>
              <w:bottom w:val="single" w:sz="2" w:space="0" w:color="auto"/>
              <w:right w:val="single" w:sz="12" w:space="0" w:color="auto"/>
            </w:tcBorders>
          </w:tcPr>
          <w:p w:rsidR="00302DDE" w:rsidRPr="008C556F" w:rsidRDefault="00302DDE" w:rsidP="00526B84">
            <w:pPr>
              <w:spacing w:line="0" w:lineRule="atLeast"/>
              <w:jc w:val="center"/>
              <w:rPr>
                <w:rFonts w:ascii="Times New Roman" w:hAnsi="Times New Roman"/>
                <w:b/>
                <w:bCs/>
                <w:sz w:val="24"/>
                <w:szCs w:val="24"/>
                <w:lang w:val="nl-NL"/>
              </w:rPr>
            </w:pPr>
          </w:p>
        </w:tc>
        <w:tc>
          <w:tcPr>
            <w:tcW w:w="900" w:type="dxa"/>
            <w:tcBorders>
              <w:top w:val="nil"/>
              <w:left w:val="single" w:sz="12" w:space="0" w:color="auto"/>
              <w:bottom w:val="single" w:sz="2" w:space="0" w:color="auto"/>
              <w:right w:val="single" w:sz="2" w:space="0" w:color="auto"/>
            </w:tcBorders>
          </w:tcPr>
          <w:p w:rsidR="00302DDE" w:rsidRPr="008C556F" w:rsidRDefault="00302DDE" w:rsidP="00526B84">
            <w:pPr>
              <w:spacing w:line="0" w:lineRule="atLeast"/>
              <w:jc w:val="center"/>
              <w:rPr>
                <w:rFonts w:ascii="Times New Roman" w:hAnsi="Times New Roman"/>
                <w:b/>
                <w:bCs/>
                <w:sz w:val="24"/>
                <w:szCs w:val="24"/>
                <w:lang w:val="nl-NL"/>
              </w:rPr>
            </w:pPr>
          </w:p>
        </w:tc>
      </w:tr>
      <w:tr w:rsidR="00302DDE" w:rsidRPr="008C556F" w:rsidTr="00526B84">
        <w:tblPrEx>
          <w:tblCellMar>
            <w:top w:w="0" w:type="dxa"/>
            <w:bottom w:w="0" w:type="dxa"/>
          </w:tblCellMar>
        </w:tblPrEx>
        <w:tc>
          <w:tcPr>
            <w:tcW w:w="6660" w:type="dxa"/>
            <w:tcBorders>
              <w:top w:val="single" w:sz="2" w:space="0" w:color="auto"/>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Tài sản cố định vô hình</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single" w:sz="2"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153</w:t>
            </w:r>
          </w:p>
        </w:tc>
        <w:tc>
          <w:tcPr>
            <w:tcW w:w="1136" w:type="dxa"/>
            <w:tcBorders>
              <w:top w:val="single" w:sz="2"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2"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2" w:space="0" w:color="auto"/>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VI. Bất động sản đầu tư</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160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VII. Chi phí xây dựng cơ bản dở dang</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170</w:t>
            </w:r>
          </w:p>
          <w:p w:rsidR="00302DDE" w:rsidRPr="008C556F" w:rsidRDefault="00302DDE" w:rsidP="00526B84">
            <w:pPr>
              <w:spacing w:line="0" w:lineRule="atLeast"/>
              <w:jc w:val="center"/>
              <w:rPr>
                <w:rFonts w:ascii="Times New Roman" w:hAnsi="Times New Roman"/>
                <w:sz w:val="24"/>
                <w:szCs w:val="24"/>
                <w:lang w:val="nl-NL"/>
              </w:rPr>
            </w:pP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VIII. Tài sản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180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sz w:val="24"/>
                <w:szCs w:val="24"/>
                <w:lang w:val="nl-NL"/>
              </w:rPr>
              <w:t xml:space="preserve">1. Chi phí trả trước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181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2. Thuế GTGT được khấu trừ</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182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Thuế và các khoản khác phải thu Nhà nước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183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Cs/>
                <w:sz w:val="24"/>
                <w:szCs w:val="24"/>
                <w:lang w:val="nl-NL"/>
              </w:rPr>
            </w:pPr>
            <w:r w:rsidRPr="008C556F">
              <w:rPr>
                <w:rFonts w:ascii="Times New Roman" w:hAnsi="Times New Roman"/>
                <w:bCs/>
                <w:sz w:val="24"/>
                <w:szCs w:val="24"/>
                <w:lang w:val="nl-NL"/>
              </w:rPr>
              <w:t>4. Giao dịch mua bán lại trái phiếu Chính phủ</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184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bCs/>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bCs/>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b/>
                <w:bCs/>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5. Tài sản thuế thu nhập hoãn lại</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185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Tài sản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186</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p>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C - NỢ PHẢI TRẢ</w:t>
            </w:r>
          </w:p>
          <w:p w:rsidR="00302DDE" w:rsidRPr="008C556F" w:rsidRDefault="00302DDE" w:rsidP="00526B84">
            <w:pPr>
              <w:spacing w:line="0" w:lineRule="atLeast"/>
              <w:jc w:val="both"/>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300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 Phải trả người bán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2. Người mua trả tiền trước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312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Thuế và các khoản phải nộp Nhà nước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Phải trả người lao động</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5. Chi phí phải trả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315</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Phải trả nội bộ về vốn kinh doanh</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 Phải trả nội bộ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316</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ind w:left="162" w:hanging="162"/>
              <w:jc w:val="both"/>
              <w:rPr>
                <w:rFonts w:ascii="Times New Roman" w:hAnsi="Times New Roman"/>
                <w:sz w:val="24"/>
                <w:szCs w:val="24"/>
                <w:lang w:val="nl-NL"/>
              </w:rPr>
            </w:pPr>
            <w:r w:rsidRPr="008C556F">
              <w:rPr>
                <w:rFonts w:ascii="Times New Roman" w:hAnsi="Times New Roman"/>
                <w:sz w:val="24"/>
                <w:szCs w:val="24"/>
                <w:lang w:val="nl-NL"/>
              </w:rPr>
              <w:t>8. Phải trả theo tiến độ kế hoạch hợp đồng xây dựng</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317</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9. Doanh thu chưa thực hiện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318</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right w:val="single" w:sz="6" w:space="0" w:color="auto"/>
            </w:tcBorders>
          </w:tcPr>
          <w:p w:rsidR="00302DDE" w:rsidRPr="008C556F" w:rsidRDefault="00302DDE" w:rsidP="00526B84">
            <w:pPr>
              <w:spacing w:line="0" w:lineRule="atLeast"/>
              <w:jc w:val="both"/>
              <w:rPr>
                <w:rFonts w:ascii="Times New Roman" w:hAnsi="Times New Roman"/>
                <w:bCs/>
                <w:sz w:val="24"/>
                <w:szCs w:val="24"/>
                <w:lang w:val="nl-NL"/>
              </w:rPr>
            </w:pPr>
            <w:r w:rsidRPr="008C556F">
              <w:rPr>
                <w:rFonts w:ascii="Times New Roman" w:hAnsi="Times New Roman"/>
                <w:bCs/>
                <w:sz w:val="24"/>
                <w:szCs w:val="24"/>
                <w:lang w:val="nl-NL"/>
              </w:rPr>
              <w:t xml:space="preserve">10. </w:t>
            </w:r>
            <w:r w:rsidRPr="008C556F">
              <w:rPr>
                <w:rFonts w:ascii="Times New Roman" w:hAnsi="Times New Roman"/>
                <w:sz w:val="24"/>
                <w:szCs w:val="24"/>
                <w:lang w:val="nl-NL"/>
              </w:rPr>
              <w:t>Phải trả khác</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319</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11. Vay và nợ thuê tài chính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320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highlight w:val="cyan"/>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right w:val="single" w:sz="6" w:space="0" w:color="auto"/>
            </w:tcBorders>
          </w:tcPr>
          <w:p w:rsidR="00302DDE" w:rsidRPr="008C556F" w:rsidRDefault="00302DDE" w:rsidP="00526B84">
            <w:pPr>
              <w:spacing w:line="0" w:lineRule="atLeast"/>
              <w:jc w:val="both"/>
              <w:rPr>
                <w:rFonts w:ascii="Times New Roman" w:hAnsi="Times New Roman"/>
                <w:bCs/>
                <w:sz w:val="24"/>
                <w:szCs w:val="24"/>
                <w:lang w:val="nl-NL"/>
              </w:rPr>
            </w:pPr>
            <w:r w:rsidRPr="008C556F">
              <w:rPr>
                <w:rFonts w:ascii="Times New Roman" w:hAnsi="Times New Roman"/>
                <w:sz w:val="24"/>
                <w:szCs w:val="24"/>
                <w:lang w:val="nl-NL"/>
              </w:rPr>
              <w:t>12. Trái phiếu chuyển đổi</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339</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13. Cổ phiếu ưu đãi</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340</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14. Thuế thu nhập hoãn lại phải trả </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341</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15. </w:t>
            </w:r>
            <w:r w:rsidRPr="008C556F">
              <w:rPr>
                <w:rFonts w:ascii="Times New Roman" w:hAnsi="Times New Roman"/>
                <w:bCs/>
                <w:sz w:val="24"/>
                <w:szCs w:val="24"/>
                <w:lang w:val="nl-NL"/>
              </w:rPr>
              <w:t xml:space="preserve">Dự phòng phải trả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321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highlight w:val="cyan"/>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16. Quỹ khen thưởng, phúc lợi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322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highlight w:val="cyan"/>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17. Quỹ phát triển khoa học và công nghệ</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343</w:t>
            </w: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18. Quỹ bình ổn giá</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323</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19. Giao dịch mua bán lại trái phiếu Chính phủ</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324</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C - VỐN CHỦ SỞ HỮU</w:t>
            </w: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400</w:t>
            </w:r>
          </w:p>
          <w:p w:rsidR="00302DDE" w:rsidRPr="008C556F" w:rsidRDefault="00302DDE" w:rsidP="00526B84">
            <w:pPr>
              <w:spacing w:line="0" w:lineRule="atLeast"/>
              <w:jc w:val="center"/>
              <w:rPr>
                <w:rFonts w:ascii="Times New Roman" w:hAnsi="Times New Roman"/>
                <w:b/>
                <w:sz w:val="24"/>
                <w:szCs w:val="24"/>
                <w:lang w:val="nl-NL"/>
              </w:rPr>
            </w:pPr>
          </w:p>
        </w:tc>
        <w:tc>
          <w:tcPr>
            <w:tcW w:w="1136"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left w:val="single" w:sz="6" w:space="0" w:color="auto"/>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I. Vốn chủ sở hữu</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b/>
                <w:sz w:val="24"/>
                <w:szCs w:val="24"/>
                <w:lang w:val="nl-NL"/>
              </w:rPr>
              <w:t>410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Vốn góp của chủ sở hữu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phiếu phổ thông có quyền biểu quyết</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phiếu ưu đãi</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411</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411a</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411b</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Thặng dư vốn cổ phần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right w:val="single" w:sz="8" w:space="0" w:color="auto"/>
            </w:tcBorders>
          </w:tcPr>
          <w:p w:rsidR="00302DDE" w:rsidRPr="008C556F" w:rsidRDefault="00302DDE" w:rsidP="00526B84">
            <w:pPr>
              <w:spacing w:line="0" w:lineRule="atLeast"/>
              <w:rPr>
                <w:rFonts w:ascii="Times New Roman" w:hAnsi="Times New Roman"/>
                <w:bCs/>
                <w:sz w:val="24"/>
                <w:szCs w:val="24"/>
                <w:lang w:val="nl-NL"/>
              </w:rPr>
            </w:pPr>
            <w:r w:rsidRPr="008C556F">
              <w:rPr>
                <w:rFonts w:ascii="Times New Roman" w:hAnsi="Times New Roman"/>
                <w:sz w:val="24"/>
                <w:szCs w:val="24"/>
                <w:lang w:val="nl-NL"/>
              </w:rPr>
              <w:t>3. Quyền chọn chuyển đổi trái phiếu</w:t>
            </w:r>
          </w:p>
        </w:tc>
        <w:tc>
          <w:tcPr>
            <w:tcW w:w="900" w:type="dxa"/>
            <w:tcBorders>
              <w:top w:val="nil"/>
              <w:left w:val="single" w:sz="8" w:space="0" w:color="auto"/>
              <w:bottom w:val="nil"/>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413</w:t>
            </w:r>
          </w:p>
        </w:tc>
        <w:tc>
          <w:tcPr>
            <w:tcW w:w="1136" w:type="dxa"/>
            <w:tcBorders>
              <w:top w:val="nil"/>
              <w:left w:val="single" w:sz="8" w:space="0" w:color="auto"/>
              <w:bottom w:val="nil"/>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c>
          <w:tcPr>
            <w:tcW w:w="900" w:type="dxa"/>
            <w:tcBorders>
              <w:top w:val="nil"/>
              <w:left w:val="single" w:sz="8" w:space="0" w:color="auto"/>
              <w:bottom w:val="nil"/>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c>
          <w:tcPr>
            <w:tcW w:w="900" w:type="dxa"/>
            <w:tcBorders>
              <w:top w:val="nil"/>
              <w:left w:val="single" w:sz="8" w:space="0" w:color="auto"/>
              <w:bottom w:val="nil"/>
              <w:right w:val="single" w:sz="2"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single" w:sz="8" w:space="0" w:color="auto"/>
              <w:right w:val="single" w:sz="8" w:space="0" w:color="auto"/>
            </w:tcBorders>
          </w:tcPr>
          <w:p w:rsidR="00302DDE" w:rsidRPr="008C556F" w:rsidRDefault="00302DDE" w:rsidP="00526B84">
            <w:pPr>
              <w:spacing w:line="0" w:lineRule="atLeast"/>
              <w:rPr>
                <w:rFonts w:ascii="Times New Roman" w:hAnsi="Times New Roman"/>
                <w:bCs/>
                <w:sz w:val="24"/>
                <w:szCs w:val="24"/>
                <w:lang w:val="nl-NL"/>
              </w:rPr>
            </w:pPr>
            <w:r w:rsidRPr="008C556F">
              <w:rPr>
                <w:rFonts w:ascii="Times New Roman" w:hAnsi="Times New Roman"/>
                <w:bCs/>
                <w:sz w:val="24"/>
                <w:szCs w:val="24"/>
                <w:lang w:val="nl-NL"/>
              </w:rPr>
              <w:t xml:space="preserve">4. Vốn khác của chủ sở hữu </w:t>
            </w:r>
          </w:p>
        </w:tc>
        <w:tc>
          <w:tcPr>
            <w:tcW w:w="900" w:type="dxa"/>
            <w:tcBorders>
              <w:top w:val="nil"/>
              <w:left w:val="single" w:sz="8" w:space="0" w:color="auto"/>
              <w:bottom w:val="single" w:sz="8" w:space="0" w:color="auto"/>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r w:rsidRPr="008C556F">
              <w:rPr>
                <w:rFonts w:ascii="Times New Roman" w:hAnsi="Times New Roman"/>
                <w:bCs/>
                <w:sz w:val="24"/>
                <w:szCs w:val="24"/>
                <w:lang w:val="nl-NL"/>
              </w:rPr>
              <w:t>414</w:t>
            </w:r>
          </w:p>
        </w:tc>
        <w:tc>
          <w:tcPr>
            <w:tcW w:w="1136" w:type="dxa"/>
            <w:tcBorders>
              <w:top w:val="nil"/>
              <w:left w:val="single" w:sz="8" w:space="0" w:color="auto"/>
              <w:bottom w:val="single" w:sz="8" w:space="0" w:color="auto"/>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c>
          <w:tcPr>
            <w:tcW w:w="900" w:type="dxa"/>
            <w:tcBorders>
              <w:top w:val="nil"/>
              <w:left w:val="single" w:sz="8" w:space="0" w:color="auto"/>
              <w:bottom w:val="single" w:sz="8" w:space="0" w:color="auto"/>
              <w:right w:val="single" w:sz="8"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c>
          <w:tcPr>
            <w:tcW w:w="900" w:type="dxa"/>
            <w:tcBorders>
              <w:top w:val="nil"/>
              <w:left w:val="single" w:sz="8" w:space="0" w:color="auto"/>
              <w:bottom w:val="single" w:sz="8" w:space="0" w:color="auto"/>
              <w:right w:val="single" w:sz="2" w:space="0" w:color="auto"/>
            </w:tcBorders>
          </w:tcPr>
          <w:p w:rsidR="00302DDE" w:rsidRPr="008C556F" w:rsidRDefault="00302DDE" w:rsidP="00526B84">
            <w:pPr>
              <w:spacing w:line="0" w:lineRule="atLeast"/>
              <w:jc w:val="center"/>
              <w:rPr>
                <w:rFonts w:ascii="Times New Roman" w:hAnsi="Times New Roman"/>
                <w:bCs/>
                <w:sz w:val="24"/>
                <w:szCs w:val="24"/>
                <w:lang w:val="nl-NL"/>
              </w:rPr>
            </w:pPr>
          </w:p>
        </w:tc>
      </w:tr>
      <w:tr w:rsidR="00302DDE" w:rsidRPr="008C556F" w:rsidTr="00526B84">
        <w:tblPrEx>
          <w:tblCellMar>
            <w:top w:w="0" w:type="dxa"/>
            <w:bottom w:w="0" w:type="dxa"/>
          </w:tblCellMar>
        </w:tblPrEx>
        <w:tc>
          <w:tcPr>
            <w:tcW w:w="6660" w:type="dxa"/>
            <w:tcBorders>
              <w:top w:val="single" w:sz="8" w:space="0" w:color="auto"/>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Cổ phiếu quỹ (*)</w:t>
            </w:r>
          </w:p>
        </w:tc>
        <w:tc>
          <w:tcPr>
            <w:tcW w:w="900" w:type="dxa"/>
            <w:tcBorders>
              <w:top w:val="single" w:sz="8"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415</w:t>
            </w:r>
          </w:p>
        </w:tc>
        <w:tc>
          <w:tcPr>
            <w:tcW w:w="1136" w:type="dxa"/>
            <w:tcBorders>
              <w:top w:val="single" w:sz="8"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8" w:space="0" w:color="auto"/>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900" w:type="dxa"/>
            <w:tcBorders>
              <w:top w:val="single" w:sz="8" w:space="0" w:color="auto"/>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Quỹ đầu tư phát triển</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418</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 Quỹ hỗ trợ sắp xếp doanh nghiệp</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419</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8. Quỹ khác thuộc vốn chủ sở hữu</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420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9. Lợi nhuận sau thuế chưa phân phối</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LNST chưa phân phối lũy kế đến cuối kỳ trước</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LNST chưa phân phối kỳ này</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421</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421a</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421b</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10. Nguồn vốn đầu tư XDCB</w:t>
            </w:r>
          </w:p>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422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II. Nguồn kinh phí và quỹ khác</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430</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1. Nguồn kinh phí </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431</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2"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2. Nguồn kinh phí đã hình thành TSCĐ</w:t>
            </w:r>
          </w:p>
        </w:tc>
        <w:tc>
          <w:tcPr>
            <w:tcW w:w="90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432</w:t>
            </w:r>
          </w:p>
        </w:tc>
        <w:tc>
          <w:tcPr>
            <w:tcW w:w="1136"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nil"/>
              <w:bottom w:val="nil"/>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single" w:sz="6" w:space="0" w:color="auto"/>
              <w:left w:val="single" w:sz="2" w:space="0" w:color="auto"/>
              <w:bottom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TỔNG CỘNG NGUỒN VỐN (440 = 300 + 400)</w:t>
            </w:r>
          </w:p>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single" w:sz="6" w:space="0" w:color="auto"/>
              <w:bottom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440</w:t>
            </w:r>
          </w:p>
        </w:tc>
        <w:tc>
          <w:tcPr>
            <w:tcW w:w="1136" w:type="dxa"/>
            <w:tcBorders>
              <w:top w:val="single" w:sz="6" w:space="0" w:color="auto"/>
              <w:bottom w:val="single" w:sz="8"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single" w:sz="6" w:space="0" w:color="auto"/>
              <w:bottom w:val="single" w:sz="8"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top w:val="single" w:sz="6" w:space="0" w:color="auto"/>
              <w:bottom w:val="single" w:sz="8" w:space="0" w:color="auto"/>
              <w:right w:val="single" w:sz="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bl>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r w:rsidRPr="008C556F">
        <w:rPr>
          <w:rFonts w:ascii="Times New Roman" w:hAnsi="Times New Roman"/>
          <w:b/>
          <w:i/>
          <w:sz w:val="24"/>
          <w:szCs w:val="24"/>
          <w:lang w:val="nl-NL"/>
        </w:rPr>
        <w:t>Ghi chú:</w:t>
      </w:r>
    </w:p>
    <w:p w:rsidR="00302DDE" w:rsidRPr="008C556F" w:rsidRDefault="00302DDE" w:rsidP="00302DDE">
      <w:pPr>
        <w:numPr>
          <w:ilvl w:val="0"/>
          <w:numId w:val="26"/>
        </w:numPr>
        <w:spacing w:after="0" w:line="240" w:lineRule="auto"/>
        <w:jc w:val="both"/>
        <w:rPr>
          <w:rFonts w:ascii="Times New Roman" w:hAnsi="Times New Roman"/>
          <w:i/>
          <w:sz w:val="24"/>
          <w:szCs w:val="24"/>
          <w:lang w:val="nl-NL"/>
        </w:rPr>
      </w:pPr>
      <w:r w:rsidRPr="008C556F">
        <w:rPr>
          <w:rFonts w:ascii="Times New Roman" w:hAnsi="Times New Roman"/>
          <w:i/>
          <w:sz w:val="24"/>
          <w:szCs w:val="24"/>
          <w:lang w:val="nl-NL"/>
        </w:rPr>
        <w:lastRenderedPageBreak/>
        <w:t>Những chỉ tiêu không có số liệu được miễn trình bày nhưng không được đánh lại “Mã số” chỉ tiêu.</w:t>
      </w:r>
    </w:p>
    <w:p w:rsidR="00302DDE" w:rsidRPr="008C556F" w:rsidRDefault="00302DDE" w:rsidP="00302DDE">
      <w:pPr>
        <w:numPr>
          <w:ilvl w:val="0"/>
          <w:numId w:val="26"/>
        </w:numPr>
        <w:spacing w:after="0" w:line="240" w:lineRule="auto"/>
        <w:jc w:val="both"/>
        <w:rPr>
          <w:rFonts w:ascii="Times New Roman" w:hAnsi="Times New Roman"/>
          <w:i/>
          <w:sz w:val="24"/>
          <w:szCs w:val="24"/>
          <w:lang w:val="nl-NL"/>
        </w:rPr>
      </w:pPr>
      <w:r w:rsidRPr="008C556F">
        <w:rPr>
          <w:rFonts w:ascii="Times New Roman" w:hAnsi="Times New Roman"/>
          <w:i/>
          <w:sz w:val="24"/>
          <w:szCs w:val="24"/>
          <w:lang w:val="nl-NL"/>
        </w:rPr>
        <w:t>Số liệu trong các chỉ tiêu có dấu (*) được ghi bằng số âm dưới hình thức ghi trong ngoặc đơn (...).</w:t>
      </w:r>
    </w:p>
    <w:p w:rsidR="00302DDE" w:rsidRPr="008C556F" w:rsidRDefault="00302DDE" w:rsidP="00302DDE">
      <w:pPr>
        <w:numPr>
          <w:ilvl w:val="0"/>
          <w:numId w:val="26"/>
        </w:numPr>
        <w:spacing w:after="0" w:line="240" w:lineRule="auto"/>
        <w:jc w:val="both"/>
        <w:rPr>
          <w:rFonts w:ascii="Times New Roman" w:hAnsi="Times New Roman"/>
          <w:i/>
          <w:sz w:val="24"/>
          <w:szCs w:val="24"/>
          <w:lang w:val="nl-NL"/>
        </w:rPr>
      </w:pPr>
      <w:r w:rsidRPr="008C556F">
        <w:rPr>
          <w:rFonts w:ascii="Times New Roman" w:hAnsi="Times New Roman"/>
          <w:i/>
          <w:sz w:val="24"/>
          <w:szCs w:val="24"/>
          <w:lang w:val="nl-NL"/>
        </w:rPr>
        <w:t xml:space="preserve">Đối với doanh nghiệp có kỳ kế toán năm là năm dương lịch (X) thì “Số cuối năm“ có thể ghi là “31.12.X“; “Số đầu năm“ có thể ghi là “01.01.X“. </w:t>
      </w: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(4) 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i/>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3. Báo cáo kết quả hoạt động kinh doanh năm</w:t>
      </w:r>
    </w:p>
    <w:tbl>
      <w:tblPr>
        <w:tblW w:w="10440" w:type="dxa"/>
        <w:tblInd w:w="-432" w:type="dxa"/>
        <w:tblLayout w:type="fixed"/>
        <w:tblLook w:val="0000" w:firstRow="0" w:lastRow="0" w:firstColumn="0" w:lastColumn="0" w:noHBand="0" w:noVBand="0"/>
      </w:tblPr>
      <w:tblGrid>
        <w:gridCol w:w="3600"/>
        <w:gridCol w:w="360"/>
        <w:gridCol w:w="408"/>
        <w:gridCol w:w="236"/>
        <w:gridCol w:w="5836"/>
      </w:tblGrid>
      <w:tr w:rsidR="00302DDE" w:rsidRPr="008C556F" w:rsidTr="00526B84">
        <w:tblPrEx>
          <w:tblCellMar>
            <w:top w:w="0" w:type="dxa"/>
            <w:bottom w:w="0" w:type="dxa"/>
          </w:tblCellMar>
        </w:tblPrEx>
        <w:tc>
          <w:tcPr>
            <w:tcW w:w="4368" w:type="dxa"/>
            <w:gridSpan w:val="3"/>
            <w:tcBorders>
              <w:top w:val="nil"/>
              <w:left w:val="nil"/>
              <w:bottom w:val="nil"/>
              <w:right w:val="nil"/>
            </w:tcBorders>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Đơn vị báo cáo: .................</w:t>
            </w:r>
          </w:p>
        </w:tc>
        <w:tc>
          <w:tcPr>
            <w:tcW w:w="236" w:type="dxa"/>
            <w:tcBorders>
              <w:top w:val="nil"/>
              <w:left w:val="nil"/>
              <w:bottom w:val="nil"/>
              <w:right w:val="nil"/>
            </w:tcBorders>
          </w:tcPr>
          <w:p w:rsidR="00302DDE" w:rsidRPr="008C556F" w:rsidRDefault="00302DDE" w:rsidP="00526B84">
            <w:pPr>
              <w:jc w:val="both"/>
              <w:rPr>
                <w:rFonts w:ascii="Times New Roman" w:hAnsi="Times New Roman"/>
                <w:sz w:val="24"/>
                <w:szCs w:val="24"/>
                <w:lang w:val="nl-NL"/>
              </w:rPr>
            </w:pPr>
          </w:p>
        </w:tc>
        <w:tc>
          <w:tcPr>
            <w:tcW w:w="5836" w:type="dxa"/>
            <w:tcBorders>
              <w:top w:val="nil"/>
              <w:left w:val="nil"/>
              <w:bottom w:val="nil"/>
              <w:right w:val="nil"/>
            </w:tcBorders>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Mẫu số B 02 – DN</w:t>
            </w:r>
          </w:p>
        </w:tc>
      </w:tr>
      <w:tr w:rsidR="00302DDE" w:rsidRPr="008C556F" w:rsidTr="00526B84">
        <w:tblPrEx>
          <w:tblCellMar>
            <w:top w:w="0" w:type="dxa"/>
            <w:bottom w:w="0" w:type="dxa"/>
          </w:tblCellMar>
        </w:tblPrEx>
        <w:tc>
          <w:tcPr>
            <w:tcW w:w="3600" w:type="dxa"/>
            <w:tcBorders>
              <w:top w:val="nil"/>
              <w:left w:val="nil"/>
              <w:bottom w:val="nil"/>
              <w:right w:val="nil"/>
            </w:tcBorders>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Địa chỉ:…………...............</w:t>
            </w:r>
          </w:p>
        </w:tc>
        <w:tc>
          <w:tcPr>
            <w:tcW w:w="360" w:type="dxa"/>
            <w:tcBorders>
              <w:top w:val="nil"/>
              <w:left w:val="nil"/>
              <w:bottom w:val="nil"/>
              <w:right w:val="nil"/>
            </w:tcBorders>
          </w:tcPr>
          <w:p w:rsidR="00302DDE" w:rsidRPr="008C556F" w:rsidRDefault="00302DDE" w:rsidP="00526B84">
            <w:pPr>
              <w:jc w:val="both"/>
              <w:rPr>
                <w:rFonts w:ascii="Times New Roman" w:hAnsi="Times New Roman"/>
                <w:sz w:val="24"/>
                <w:szCs w:val="24"/>
                <w:lang w:val="nl-NL"/>
              </w:rPr>
            </w:pPr>
          </w:p>
        </w:tc>
        <w:tc>
          <w:tcPr>
            <w:tcW w:w="6480" w:type="dxa"/>
            <w:gridSpan w:val="3"/>
            <w:tcBorders>
              <w:top w:val="nil"/>
              <w:left w:val="nil"/>
              <w:bottom w:val="nil"/>
              <w:right w:val="nil"/>
            </w:tcBorders>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pStyle w:val="Caption"/>
        <w:ind w:left="2160" w:firstLine="720"/>
        <w:jc w:val="both"/>
        <w:rPr>
          <w:rFonts w:ascii="Times New Roman" w:hAnsi="Times New Roman" w:cs="Times New Roman"/>
          <w:color w:val="auto"/>
          <w:sz w:val="24"/>
          <w:szCs w:val="24"/>
          <w:lang w:val="nl-NL"/>
        </w:rPr>
      </w:pPr>
    </w:p>
    <w:p w:rsidR="00302DDE" w:rsidRPr="008C556F" w:rsidRDefault="00302DDE" w:rsidP="00302DDE">
      <w:pPr>
        <w:pStyle w:val="Caption"/>
        <w:rPr>
          <w:rFonts w:ascii="Times New Roman" w:hAnsi="Times New Roman" w:cs="Times New Roman"/>
          <w:color w:val="auto"/>
          <w:sz w:val="24"/>
          <w:szCs w:val="24"/>
          <w:lang w:val="nl-NL"/>
        </w:rPr>
      </w:pPr>
      <w:r w:rsidRPr="008C556F">
        <w:rPr>
          <w:rFonts w:ascii="Times New Roman" w:hAnsi="Times New Roman" w:cs="Times New Roman"/>
          <w:color w:val="auto"/>
          <w:sz w:val="24"/>
          <w:szCs w:val="24"/>
          <w:lang w:val="nl-NL"/>
        </w:rPr>
        <w:t xml:space="preserve">BÁO CÁO KẾT QUẢ HOẠT ĐỘNG KINH DOANH </w:t>
      </w:r>
    </w:p>
    <w:p w:rsidR="00302DDE" w:rsidRPr="008C556F" w:rsidRDefault="00302DDE" w:rsidP="00302DDE">
      <w:pPr>
        <w:ind w:left="2880" w:firstLine="720"/>
        <w:jc w:val="both"/>
        <w:rPr>
          <w:rFonts w:ascii="Times New Roman" w:hAnsi="Times New Roman"/>
          <w:i/>
          <w:iCs/>
          <w:sz w:val="24"/>
          <w:szCs w:val="24"/>
          <w:lang w:val="nl-NL"/>
        </w:rPr>
      </w:pPr>
      <w:r w:rsidRPr="008C556F">
        <w:rPr>
          <w:rFonts w:ascii="Times New Roman" w:hAnsi="Times New Roman"/>
          <w:i/>
          <w:iCs/>
          <w:sz w:val="24"/>
          <w:szCs w:val="24"/>
          <w:lang w:val="nl-NL"/>
        </w:rPr>
        <w:t xml:space="preserve">            Năm………</w:t>
      </w:r>
    </w:p>
    <w:p w:rsidR="00302DDE" w:rsidRPr="008C556F" w:rsidRDefault="00302DDE" w:rsidP="00302DDE">
      <w:pPr>
        <w:jc w:val="right"/>
        <w:rPr>
          <w:rFonts w:ascii="Times New Roman" w:hAnsi="Times New Roman"/>
          <w:i/>
          <w:iCs/>
          <w:sz w:val="24"/>
          <w:szCs w:val="24"/>
          <w:lang w:val="nl-NL"/>
        </w:rPr>
      </w:pPr>
      <w:r w:rsidRPr="008C556F">
        <w:rPr>
          <w:rFonts w:ascii="Times New Roman" w:hAnsi="Times New Roman"/>
          <w:i/>
          <w:iCs/>
          <w:sz w:val="24"/>
          <w:szCs w:val="24"/>
          <w:lang w:val="nl-NL"/>
        </w:rPr>
        <w:t xml:space="preserve">                                                                          </w:t>
      </w:r>
      <w:r w:rsidRPr="008C556F">
        <w:rPr>
          <w:rFonts w:ascii="Times New Roman" w:hAnsi="Times New Roman"/>
          <w:i/>
          <w:iCs/>
          <w:sz w:val="24"/>
          <w:szCs w:val="24"/>
          <w:lang w:val="nl-NL"/>
        </w:rPr>
        <w:tab/>
      </w:r>
      <w:r w:rsidRPr="008C556F">
        <w:rPr>
          <w:rFonts w:ascii="Times New Roman" w:hAnsi="Times New Roman"/>
          <w:i/>
          <w:iCs/>
          <w:sz w:val="24"/>
          <w:szCs w:val="24"/>
          <w:lang w:val="nl-NL"/>
        </w:rPr>
        <w:tab/>
        <w:t xml:space="preserve">               Đơn vị tính:............</w:t>
      </w: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720"/>
        <w:gridCol w:w="1136"/>
        <w:gridCol w:w="844"/>
        <w:gridCol w:w="900"/>
      </w:tblGrid>
      <w:tr w:rsidR="00302DDE" w:rsidRPr="008C556F" w:rsidTr="00526B84">
        <w:tblPrEx>
          <w:tblCellMar>
            <w:top w:w="0" w:type="dxa"/>
            <w:bottom w:w="0" w:type="dxa"/>
          </w:tblCellMar>
        </w:tblPrEx>
        <w:tc>
          <w:tcPr>
            <w:tcW w:w="6840" w:type="dxa"/>
            <w:tcBorders>
              <w:top w:val="single" w:sz="4" w:space="0" w:color="auto"/>
              <w:left w:val="single" w:sz="4" w:space="0" w:color="auto"/>
              <w:bottom w:val="single" w:sz="6" w:space="0" w:color="auto"/>
              <w:right w:val="single" w:sz="6" w:space="0" w:color="auto"/>
            </w:tcBorders>
          </w:tcPr>
          <w:p w:rsidR="00302DDE" w:rsidRPr="008C556F" w:rsidRDefault="00302DDE" w:rsidP="00526B84">
            <w:pPr>
              <w:jc w:val="center"/>
              <w:rPr>
                <w:rFonts w:ascii="Times New Roman" w:hAnsi="Times New Roman"/>
                <w:b/>
                <w:bCs/>
                <w:sz w:val="24"/>
                <w:szCs w:val="24"/>
                <w:lang w:val="nl-NL"/>
              </w:rPr>
            </w:pPr>
          </w:p>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CHỈ TIÊU</w:t>
            </w:r>
          </w:p>
        </w:tc>
        <w:tc>
          <w:tcPr>
            <w:tcW w:w="720" w:type="dxa"/>
            <w:tcBorders>
              <w:top w:val="single" w:sz="4" w:space="0" w:color="auto"/>
              <w:left w:val="single" w:sz="6" w:space="0" w:color="auto"/>
              <w:bottom w:val="single" w:sz="6" w:space="0" w:color="auto"/>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 xml:space="preserve">Mã </w:t>
            </w:r>
          </w:p>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số</w:t>
            </w:r>
          </w:p>
          <w:p w:rsidR="00302DDE" w:rsidRPr="008C556F" w:rsidRDefault="00302DDE" w:rsidP="00526B84">
            <w:pPr>
              <w:jc w:val="center"/>
              <w:rPr>
                <w:rFonts w:ascii="Times New Roman" w:hAnsi="Times New Roman"/>
                <w:b/>
                <w:bCs/>
                <w:sz w:val="24"/>
                <w:szCs w:val="24"/>
                <w:lang w:val="nl-NL"/>
              </w:rPr>
            </w:pPr>
          </w:p>
        </w:tc>
        <w:tc>
          <w:tcPr>
            <w:tcW w:w="1136" w:type="dxa"/>
            <w:tcBorders>
              <w:top w:val="single" w:sz="4" w:space="0" w:color="auto"/>
              <w:left w:val="single" w:sz="6" w:space="0" w:color="auto"/>
              <w:bottom w:val="single" w:sz="6" w:space="0" w:color="auto"/>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Thuyết minh</w:t>
            </w:r>
          </w:p>
        </w:tc>
        <w:tc>
          <w:tcPr>
            <w:tcW w:w="844" w:type="dxa"/>
            <w:tcBorders>
              <w:top w:val="single" w:sz="4" w:space="0" w:color="auto"/>
              <w:left w:val="single" w:sz="6" w:space="0" w:color="auto"/>
              <w:bottom w:val="single" w:sz="6" w:space="0" w:color="auto"/>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Năm</w:t>
            </w:r>
          </w:p>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nay</w:t>
            </w:r>
          </w:p>
        </w:tc>
        <w:tc>
          <w:tcPr>
            <w:tcW w:w="900" w:type="dxa"/>
            <w:tcBorders>
              <w:top w:val="single" w:sz="4" w:space="0" w:color="auto"/>
              <w:left w:val="single" w:sz="6" w:space="0" w:color="auto"/>
              <w:right w:val="single" w:sz="4"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Năm</w:t>
            </w:r>
          </w:p>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trước</w:t>
            </w:r>
          </w:p>
        </w:tc>
      </w:tr>
      <w:tr w:rsidR="00302DDE" w:rsidRPr="008C556F" w:rsidTr="00526B84">
        <w:tblPrEx>
          <w:tblCellMar>
            <w:top w:w="0" w:type="dxa"/>
            <w:bottom w:w="0" w:type="dxa"/>
          </w:tblCellMar>
        </w:tblPrEx>
        <w:tc>
          <w:tcPr>
            <w:tcW w:w="6840" w:type="dxa"/>
            <w:tcBorders>
              <w:top w:val="single" w:sz="6" w:space="0" w:color="auto"/>
              <w:left w:val="single" w:sz="4" w:space="0" w:color="auto"/>
              <w:bottom w:val="nil"/>
              <w:right w:val="single" w:sz="6"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1</w:t>
            </w:r>
          </w:p>
        </w:tc>
        <w:tc>
          <w:tcPr>
            <w:tcW w:w="720" w:type="dxa"/>
            <w:tcBorders>
              <w:top w:val="single" w:sz="6" w:space="0" w:color="auto"/>
              <w:left w:val="single" w:sz="6" w:space="0" w:color="auto"/>
              <w:bottom w:val="nil"/>
              <w:right w:val="single" w:sz="6"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2</w:t>
            </w:r>
          </w:p>
        </w:tc>
        <w:tc>
          <w:tcPr>
            <w:tcW w:w="1136" w:type="dxa"/>
            <w:tcBorders>
              <w:top w:val="single" w:sz="6" w:space="0" w:color="auto"/>
              <w:left w:val="single" w:sz="6" w:space="0" w:color="auto"/>
              <w:bottom w:val="nil"/>
              <w:right w:val="single" w:sz="6"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3</w:t>
            </w:r>
          </w:p>
        </w:tc>
        <w:tc>
          <w:tcPr>
            <w:tcW w:w="844" w:type="dxa"/>
            <w:tcBorders>
              <w:top w:val="single" w:sz="6" w:space="0" w:color="auto"/>
              <w:left w:val="single" w:sz="6" w:space="0" w:color="auto"/>
              <w:bottom w:val="nil"/>
              <w:right w:val="single" w:sz="6"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4</w:t>
            </w:r>
          </w:p>
        </w:tc>
        <w:tc>
          <w:tcPr>
            <w:tcW w:w="900" w:type="dxa"/>
            <w:tcBorders>
              <w:left w:val="single" w:sz="6" w:space="0" w:color="auto"/>
              <w:bottom w:val="single" w:sz="6" w:space="0" w:color="auto"/>
              <w:right w:val="single" w:sz="4"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5</w:t>
            </w:r>
          </w:p>
        </w:tc>
      </w:tr>
      <w:tr w:rsidR="00302DDE" w:rsidRPr="008C556F" w:rsidTr="00526B84">
        <w:tblPrEx>
          <w:tblCellMar>
            <w:top w:w="0" w:type="dxa"/>
            <w:bottom w:w="0" w:type="dxa"/>
          </w:tblCellMar>
        </w:tblPrEx>
        <w:tc>
          <w:tcPr>
            <w:tcW w:w="6840" w:type="dxa"/>
            <w:tcBorders>
              <w:top w:val="single" w:sz="6" w:space="0" w:color="auto"/>
              <w:left w:val="single" w:sz="4"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b/>
                <w:bCs/>
                <w:sz w:val="24"/>
                <w:szCs w:val="24"/>
                <w:lang w:val="nl-NL"/>
              </w:rPr>
              <w:t>1. Doanh thu bán hàng và cung cấp dịch vụ</w:t>
            </w:r>
          </w:p>
        </w:tc>
        <w:tc>
          <w:tcPr>
            <w:tcW w:w="720" w:type="dxa"/>
            <w:tcBorders>
              <w:top w:val="single" w:sz="6" w:space="0" w:color="auto"/>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01</w:t>
            </w:r>
          </w:p>
        </w:tc>
        <w:tc>
          <w:tcPr>
            <w:tcW w:w="1136" w:type="dxa"/>
            <w:tcBorders>
              <w:top w:val="single" w:sz="6" w:space="0" w:color="auto"/>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single" w:sz="6" w:space="0" w:color="auto"/>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b/>
                <w:bCs/>
                <w:sz w:val="24"/>
                <w:szCs w:val="24"/>
                <w:lang w:val="nl-NL"/>
              </w:rPr>
              <w:t>2. Các khoản giảm trừ doanh thu</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02</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ind w:left="266" w:hanging="266"/>
              <w:jc w:val="both"/>
              <w:rPr>
                <w:rFonts w:ascii="Times New Roman" w:hAnsi="Times New Roman"/>
                <w:sz w:val="24"/>
                <w:szCs w:val="24"/>
                <w:lang w:val="nl-NL"/>
              </w:rPr>
            </w:pPr>
            <w:r w:rsidRPr="008C556F">
              <w:rPr>
                <w:rFonts w:ascii="Times New Roman" w:hAnsi="Times New Roman"/>
                <w:b/>
                <w:bCs/>
                <w:sz w:val="24"/>
                <w:szCs w:val="24"/>
                <w:lang w:val="nl-NL"/>
              </w:rPr>
              <w:t>3. Doanh thu thuần về bán hàng và cung cấp dịch vụ (10= 01-02)</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10</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b/>
                <w:bCs/>
                <w:sz w:val="24"/>
                <w:szCs w:val="24"/>
                <w:lang w:val="nl-NL"/>
              </w:rPr>
              <w:t>4. Giá vốn hàng bán</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11</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ind w:left="266" w:hanging="266"/>
              <w:jc w:val="both"/>
              <w:rPr>
                <w:rFonts w:ascii="Times New Roman" w:hAnsi="Times New Roman"/>
                <w:b/>
                <w:bCs/>
                <w:sz w:val="24"/>
                <w:szCs w:val="24"/>
                <w:lang w:val="nl-NL"/>
              </w:rPr>
            </w:pPr>
            <w:r w:rsidRPr="008C556F">
              <w:rPr>
                <w:rFonts w:ascii="Times New Roman" w:hAnsi="Times New Roman"/>
                <w:b/>
                <w:bCs/>
                <w:sz w:val="24"/>
                <w:szCs w:val="24"/>
                <w:lang w:val="nl-NL"/>
              </w:rPr>
              <w:t>5. Lợi nhuận gộp về bán hàng và cung cấp dịch vụ (20=10 - 11)</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20</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b/>
                <w:bCs/>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6. Doanh thu hoạt động tài chính</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21</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7. Chi phí tài chính</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22</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bCs/>
                <w:sz w:val="24"/>
                <w:szCs w:val="24"/>
                <w:lang w:val="nl-NL"/>
              </w:rPr>
            </w:pPr>
            <w:r w:rsidRPr="008C556F">
              <w:rPr>
                <w:rFonts w:ascii="Times New Roman" w:hAnsi="Times New Roman"/>
                <w:bCs/>
                <w:i/>
                <w:iCs/>
                <w:sz w:val="24"/>
                <w:szCs w:val="24"/>
                <w:lang w:val="nl-NL"/>
              </w:rPr>
              <w:t xml:space="preserve">  - Trong đó:</w:t>
            </w:r>
            <w:r w:rsidRPr="008C556F">
              <w:rPr>
                <w:rFonts w:ascii="Times New Roman" w:hAnsi="Times New Roman"/>
                <w:bCs/>
                <w:sz w:val="24"/>
                <w:szCs w:val="24"/>
                <w:lang w:val="nl-NL"/>
              </w:rPr>
              <w:t xml:space="preserve"> Chi phí lãi vay </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23</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8. Chi phí bán hàng</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25</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b/>
                <w:bCs/>
                <w:sz w:val="24"/>
                <w:szCs w:val="24"/>
                <w:lang w:val="nl-NL"/>
              </w:rPr>
              <w:t>9. Chi phí quản lý doanh nghiệp</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26</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10 Lợi nhuận thuần từ hoạt động kinh doanh</w:t>
            </w:r>
          </w:p>
          <w:p w:rsidR="00302DDE" w:rsidRPr="008C556F" w:rsidRDefault="00302DDE" w:rsidP="00526B84">
            <w:pPr>
              <w:rPr>
                <w:rFonts w:ascii="Times New Roman" w:hAnsi="Times New Roman"/>
                <w:b/>
                <w:bCs/>
                <w:sz w:val="24"/>
                <w:szCs w:val="24"/>
                <w:lang w:val="nl-NL"/>
              </w:rPr>
            </w:pPr>
            <w:r w:rsidRPr="008C556F">
              <w:rPr>
                <w:rFonts w:ascii="Times New Roman" w:hAnsi="Times New Roman"/>
                <w:b/>
                <w:bCs/>
                <w:sz w:val="24"/>
                <w:szCs w:val="24"/>
                <w:lang w:val="nl-NL"/>
              </w:rPr>
              <w:t xml:space="preserve">     {30 = 20 + (21 - 22) - (25 + 26)}</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30</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11. Thu nhập khác</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31</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lastRenderedPageBreak/>
              <w:t>12. Chi phí khác</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32</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b/>
                <w:bCs/>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tabs>
                <w:tab w:val="right" w:pos="5454"/>
              </w:tabs>
              <w:jc w:val="both"/>
              <w:rPr>
                <w:rFonts w:ascii="Times New Roman" w:hAnsi="Times New Roman"/>
                <w:b/>
                <w:bCs/>
                <w:sz w:val="24"/>
                <w:szCs w:val="24"/>
                <w:lang w:val="nl-NL"/>
              </w:rPr>
            </w:pPr>
            <w:r w:rsidRPr="008C556F">
              <w:rPr>
                <w:rFonts w:ascii="Times New Roman" w:hAnsi="Times New Roman"/>
                <w:b/>
                <w:bCs/>
                <w:sz w:val="24"/>
                <w:szCs w:val="24"/>
                <w:lang w:val="nl-NL"/>
              </w:rPr>
              <w:t>13. Lợi nhuận khác (40 = 31 - 32)</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40</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b/>
                <w:bCs/>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14. Tổng lợi nhuận kế toán trước thuế (50 = 30 + 40)</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50</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b/>
                <w:bCs/>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ind w:left="720" w:hanging="720"/>
              <w:jc w:val="both"/>
              <w:rPr>
                <w:rFonts w:ascii="Times New Roman" w:hAnsi="Times New Roman"/>
                <w:b/>
                <w:bCs/>
                <w:sz w:val="24"/>
                <w:szCs w:val="24"/>
                <w:lang w:val="nl-NL"/>
              </w:rPr>
            </w:pPr>
            <w:r w:rsidRPr="008C556F">
              <w:rPr>
                <w:rFonts w:ascii="Times New Roman" w:hAnsi="Times New Roman"/>
                <w:b/>
                <w:bCs/>
                <w:sz w:val="24"/>
                <w:szCs w:val="24"/>
                <w:lang w:val="nl-NL"/>
              </w:rPr>
              <w:t>15. Chi phí thuế TNDN hiện hành</w:t>
            </w:r>
          </w:p>
          <w:p w:rsidR="00302DDE" w:rsidRPr="008C556F" w:rsidRDefault="00302DDE" w:rsidP="00526B84">
            <w:pPr>
              <w:ind w:left="720" w:hanging="720"/>
              <w:jc w:val="both"/>
              <w:rPr>
                <w:rFonts w:ascii="Times New Roman" w:hAnsi="Times New Roman"/>
                <w:b/>
                <w:bCs/>
                <w:sz w:val="24"/>
                <w:szCs w:val="24"/>
                <w:lang w:val="nl-NL"/>
              </w:rPr>
            </w:pPr>
            <w:r w:rsidRPr="008C556F">
              <w:rPr>
                <w:rFonts w:ascii="Times New Roman" w:hAnsi="Times New Roman"/>
                <w:b/>
                <w:bCs/>
                <w:sz w:val="24"/>
                <w:szCs w:val="24"/>
                <w:lang w:val="nl-NL"/>
              </w:rPr>
              <w:t>16. Chi phí thuế TNDN hoãn lại</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51</w:t>
            </w:r>
          </w:p>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52</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Cs/>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b/>
                <w:bCs/>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17. Lợi nhuận sau thuế thu nhập doanh nghiệp (60=50 – 51 - 52)</w:t>
            </w:r>
          </w:p>
        </w:tc>
        <w:tc>
          <w:tcPr>
            <w:tcW w:w="720"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60</w:t>
            </w:r>
          </w:p>
        </w:tc>
        <w:tc>
          <w:tcPr>
            <w:tcW w:w="1136" w:type="dxa"/>
            <w:tcBorders>
              <w:top w:val="nil"/>
              <w:left w:val="single" w:sz="6" w:space="0" w:color="auto"/>
              <w:bottom w:val="nil"/>
              <w:right w:val="single" w:sz="6" w:space="0" w:color="auto"/>
            </w:tcBorders>
          </w:tcPr>
          <w:p w:rsidR="00302DDE" w:rsidRPr="008C556F" w:rsidRDefault="00302DDE" w:rsidP="00526B84">
            <w:pPr>
              <w:jc w:val="center"/>
              <w:rPr>
                <w:rFonts w:ascii="Times New Roman" w:hAnsi="Times New Roman"/>
                <w:sz w:val="24"/>
                <w:szCs w:val="24"/>
                <w:lang w:val="nl-NL"/>
              </w:rPr>
            </w:pPr>
          </w:p>
        </w:tc>
        <w:tc>
          <w:tcPr>
            <w:tcW w:w="844" w:type="dxa"/>
            <w:tcBorders>
              <w:top w:val="nil"/>
              <w:left w:val="single" w:sz="6" w:space="0" w:color="auto"/>
              <w:bottom w:val="nil"/>
              <w:right w:val="single" w:sz="6" w:space="0" w:color="auto"/>
            </w:tcBorders>
          </w:tcPr>
          <w:p w:rsidR="00302DDE" w:rsidRPr="008C556F" w:rsidRDefault="00302DDE" w:rsidP="00526B84">
            <w:pPr>
              <w:jc w:val="both"/>
              <w:rPr>
                <w:rFonts w:ascii="Times New Roman" w:hAnsi="Times New Roman"/>
                <w:b/>
                <w:bCs/>
                <w:sz w:val="24"/>
                <w:szCs w:val="24"/>
                <w:lang w:val="nl-NL"/>
              </w:rPr>
            </w:pPr>
          </w:p>
        </w:tc>
        <w:tc>
          <w:tcPr>
            <w:tcW w:w="900" w:type="dxa"/>
            <w:tcBorders>
              <w:top w:val="nil"/>
              <w:left w:val="single" w:sz="6" w:space="0" w:color="auto"/>
              <w:bottom w:val="nil"/>
              <w:right w:val="single" w:sz="4" w:space="0" w:color="auto"/>
            </w:tcBorders>
          </w:tcPr>
          <w:p w:rsidR="00302DDE" w:rsidRPr="008C556F" w:rsidRDefault="00302DDE" w:rsidP="00526B84">
            <w:pPr>
              <w:jc w:val="both"/>
              <w:rPr>
                <w:rFonts w:ascii="Times New Roman" w:hAnsi="Times New Roman"/>
                <w:b/>
                <w:bCs/>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nil"/>
              <w:right w:val="single" w:sz="4"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18. Lãi cơ bản trên cổ phiếu (*)</w:t>
            </w:r>
          </w:p>
        </w:tc>
        <w:tc>
          <w:tcPr>
            <w:tcW w:w="720" w:type="dxa"/>
            <w:tcBorders>
              <w:top w:val="nil"/>
              <w:left w:val="single" w:sz="4" w:space="0" w:color="auto"/>
              <w:bottom w:val="nil"/>
              <w:right w:val="single" w:sz="4" w:space="0" w:color="auto"/>
            </w:tcBorders>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70</w:t>
            </w:r>
          </w:p>
        </w:tc>
        <w:tc>
          <w:tcPr>
            <w:tcW w:w="1136" w:type="dxa"/>
            <w:tcBorders>
              <w:top w:val="nil"/>
              <w:left w:val="single" w:sz="4" w:space="0" w:color="auto"/>
              <w:bottom w:val="nil"/>
              <w:right w:val="single" w:sz="4" w:space="0" w:color="auto"/>
            </w:tcBorders>
          </w:tcPr>
          <w:p w:rsidR="00302DDE" w:rsidRPr="008C556F" w:rsidRDefault="00302DDE" w:rsidP="00526B84">
            <w:pPr>
              <w:jc w:val="center"/>
              <w:rPr>
                <w:rFonts w:ascii="Times New Roman" w:hAnsi="Times New Roman"/>
                <w:b/>
                <w:sz w:val="24"/>
                <w:szCs w:val="24"/>
                <w:lang w:val="nl-NL"/>
              </w:rPr>
            </w:pPr>
          </w:p>
        </w:tc>
        <w:tc>
          <w:tcPr>
            <w:tcW w:w="844" w:type="dxa"/>
            <w:tcBorders>
              <w:top w:val="nil"/>
              <w:left w:val="single" w:sz="4" w:space="0" w:color="auto"/>
              <w:bottom w:val="nil"/>
              <w:right w:val="single" w:sz="4" w:space="0" w:color="auto"/>
            </w:tcBorders>
          </w:tcPr>
          <w:p w:rsidR="00302DDE" w:rsidRPr="008C556F" w:rsidRDefault="00302DDE" w:rsidP="00526B84">
            <w:pPr>
              <w:jc w:val="both"/>
              <w:rPr>
                <w:rFonts w:ascii="Times New Roman" w:hAnsi="Times New Roman"/>
                <w:b/>
                <w:bCs/>
                <w:sz w:val="24"/>
                <w:szCs w:val="24"/>
                <w:lang w:val="nl-NL"/>
              </w:rPr>
            </w:pPr>
          </w:p>
        </w:tc>
        <w:tc>
          <w:tcPr>
            <w:tcW w:w="900" w:type="dxa"/>
            <w:tcBorders>
              <w:top w:val="nil"/>
              <w:left w:val="single" w:sz="4" w:space="0" w:color="auto"/>
              <w:bottom w:val="nil"/>
              <w:right w:val="single" w:sz="4" w:space="0" w:color="auto"/>
            </w:tcBorders>
          </w:tcPr>
          <w:p w:rsidR="00302DDE" w:rsidRPr="008C556F" w:rsidRDefault="00302DDE" w:rsidP="00526B84">
            <w:pPr>
              <w:jc w:val="both"/>
              <w:rPr>
                <w:rFonts w:ascii="Times New Roman" w:hAnsi="Times New Roman"/>
                <w:b/>
                <w:bCs/>
                <w:sz w:val="24"/>
                <w:szCs w:val="24"/>
                <w:lang w:val="nl-NL"/>
              </w:rPr>
            </w:pPr>
          </w:p>
        </w:tc>
      </w:tr>
      <w:tr w:rsidR="00302DDE" w:rsidRPr="008C556F" w:rsidTr="00526B84">
        <w:tblPrEx>
          <w:tblCellMar>
            <w:top w:w="0" w:type="dxa"/>
            <w:bottom w:w="0" w:type="dxa"/>
          </w:tblCellMar>
        </w:tblPrEx>
        <w:tc>
          <w:tcPr>
            <w:tcW w:w="6840" w:type="dxa"/>
            <w:tcBorders>
              <w:top w:val="nil"/>
              <w:left w:val="single" w:sz="4" w:space="0" w:color="auto"/>
              <w:bottom w:val="single" w:sz="4" w:space="0" w:color="auto"/>
              <w:right w:val="single" w:sz="4" w:space="0" w:color="auto"/>
            </w:tcBorders>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19. Lãi suy giảm trên cổ phiếu (*)</w:t>
            </w:r>
          </w:p>
        </w:tc>
        <w:tc>
          <w:tcPr>
            <w:tcW w:w="720" w:type="dxa"/>
            <w:tcBorders>
              <w:top w:val="nil"/>
              <w:left w:val="single" w:sz="4" w:space="0" w:color="auto"/>
              <w:bottom w:val="single" w:sz="4" w:space="0" w:color="auto"/>
              <w:right w:val="single" w:sz="4" w:space="0" w:color="auto"/>
            </w:tcBorders>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71</w:t>
            </w:r>
          </w:p>
        </w:tc>
        <w:tc>
          <w:tcPr>
            <w:tcW w:w="1136" w:type="dxa"/>
            <w:tcBorders>
              <w:top w:val="nil"/>
              <w:left w:val="single" w:sz="4" w:space="0" w:color="auto"/>
              <w:bottom w:val="single" w:sz="4" w:space="0" w:color="auto"/>
              <w:right w:val="single" w:sz="4" w:space="0" w:color="auto"/>
            </w:tcBorders>
          </w:tcPr>
          <w:p w:rsidR="00302DDE" w:rsidRPr="008C556F" w:rsidRDefault="00302DDE" w:rsidP="00526B84">
            <w:pPr>
              <w:jc w:val="center"/>
              <w:rPr>
                <w:rFonts w:ascii="Times New Roman" w:hAnsi="Times New Roman"/>
                <w:b/>
                <w:sz w:val="24"/>
                <w:szCs w:val="24"/>
                <w:lang w:val="nl-NL"/>
              </w:rPr>
            </w:pPr>
          </w:p>
        </w:tc>
        <w:tc>
          <w:tcPr>
            <w:tcW w:w="844" w:type="dxa"/>
            <w:tcBorders>
              <w:top w:val="nil"/>
              <w:left w:val="single" w:sz="4" w:space="0" w:color="auto"/>
              <w:bottom w:val="single" w:sz="4" w:space="0" w:color="auto"/>
              <w:right w:val="single" w:sz="4" w:space="0" w:color="auto"/>
            </w:tcBorders>
          </w:tcPr>
          <w:p w:rsidR="00302DDE" w:rsidRPr="008C556F" w:rsidRDefault="00302DDE" w:rsidP="00526B84">
            <w:pPr>
              <w:jc w:val="both"/>
              <w:rPr>
                <w:rFonts w:ascii="Times New Roman" w:hAnsi="Times New Roman"/>
                <w:b/>
                <w:bCs/>
                <w:sz w:val="24"/>
                <w:szCs w:val="24"/>
                <w:lang w:val="nl-NL"/>
              </w:rPr>
            </w:pPr>
          </w:p>
        </w:tc>
        <w:tc>
          <w:tcPr>
            <w:tcW w:w="900" w:type="dxa"/>
            <w:tcBorders>
              <w:top w:val="nil"/>
              <w:left w:val="single" w:sz="4" w:space="0" w:color="auto"/>
              <w:bottom w:val="single" w:sz="4" w:space="0" w:color="auto"/>
              <w:right w:val="single" w:sz="4" w:space="0" w:color="auto"/>
            </w:tcBorders>
          </w:tcPr>
          <w:p w:rsidR="00302DDE" w:rsidRPr="008C556F" w:rsidRDefault="00302DDE" w:rsidP="00526B84">
            <w:pPr>
              <w:jc w:val="both"/>
              <w:rPr>
                <w:rFonts w:ascii="Times New Roman" w:hAnsi="Times New Roman"/>
                <w:b/>
                <w:bCs/>
                <w:sz w:val="24"/>
                <w:szCs w:val="24"/>
                <w:lang w:val="nl-NL"/>
              </w:rPr>
            </w:pPr>
          </w:p>
        </w:tc>
      </w:tr>
    </w:tbl>
    <w:p w:rsidR="00302DDE" w:rsidRPr="008C556F" w:rsidRDefault="00302DDE" w:rsidP="00302DDE">
      <w:pPr>
        <w:jc w:val="both"/>
        <w:rPr>
          <w:rFonts w:ascii="Times New Roman" w:hAnsi="Times New Roman"/>
          <w:bCs/>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Cs/>
          <w:sz w:val="24"/>
          <w:szCs w:val="24"/>
          <w:lang w:val="nl-NL"/>
        </w:rPr>
        <w:t xml:space="preserve">(*) Chỉ áp dụng tại công ty cổ phần      </w:t>
      </w:r>
      <w:r w:rsidRPr="008C556F">
        <w:rPr>
          <w:rFonts w:ascii="Times New Roman" w:hAnsi="Times New Roman"/>
          <w:bCs/>
          <w:sz w:val="24"/>
          <w:szCs w:val="24"/>
          <w:lang w:val="nl-NL"/>
        </w:rPr>
        <w:tab/>
      </w:r>
      <w:r w:rsidRPr="008C556F">
        <w:rPr>
          <w:rFonts w:ascii="Times New Roman" w:hAnsi="Times New Roman"/>
          <w:bCs/>
          <w:sz w:val="24"/>
          <w:szCs w:val="24"/>
          <w:lang w:val="nl-NL"/>
        </w:rPr>
        <w:tab/>
      </w:r>
      <w:r w:rsidRPr="008C556F">
        <w:rPr>
          <w:rFonts w:ascii="Times New Roman" w:hAnsi="Times New Roman"/>
          <w:bCs/>
          <w:sz w:val="24"/>
          <w:szCs w:val="24"/>
          <w:lang w:val="nl-NL"/>
        </w:rPr>
        <w:tab/>
      </w:r>
      <w:r w:rsidRPr="008C556F">
        <w:rPr>
          <w:rFonts w:ascii="Times New Roman" w:hAnsi="Times New Roman"/>
          <w:bCs/>
          <w:sz w:val="24"/>
          <w:szCs w:val="24"/>
          <w:lang w:val="nl-NL"/>
        </w:rPr>
        <w:tab/>
      </w:r>
      <w:r w:rsidRPr="008C556F">
        <w:rPr>
          <w:rFonts w:ascii="Times New Roman" w:hAnsi="Times New Roman"/>
          <w:sz w:val="24"/>
          <w:szCs w:val="24"/>
          <w:lang w:val="nl-NL"/>
        </w:rPr>
        <w:t xml:space="preserve">   </w:t>
      </w: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4. Báo cáo lưu chuyển tiền tệ năm</w:t>
      </w:r>
    </w:p>
    <w:tbl>
      <w:tblPr>
        <w:tblW w:w="10260" w:type="dxa"/>
        <w:tblInd w:w="-252" w:type="dxa"/>
        <w:tblLayout w:type="fixed"/>
        <w:tblLook w:val="0000" w:firstRow="0" w:lastRow="0" w:firstColumn="0" w:lastColumn="0" w:noHBand="0" w:noVBand="0"/>
      </w:tblPr>
      <w:tblGrid>
        <w:gridCol w:w="3420"/>
        <w:gridCol w:w="236"/>
        <w:gridCol w:w="6604"/>
      </w:tblGrid>
      <w:tr w:rsidR="00302DDE" w:rsidRPr="008C556F" w:rsidTr="00526B84">
        <w:tblPrEx>
          <w:tblCellMar>
            <w:top w:w="0" w:type="dxa"/>
            <w:bottom w:w="0" w:type="dxa"/>
          </w:tblCellMar>
        </w:tblPrEx>
        <w:tc>
          <w:tcPr>
            <w:tcW w:w="3420" w:type="dxa"/>
          </w:tcPr>
          <w:p w:rsidR="00302DDE" w:rsidRPr="008C556F" w:rsidRDefault="00302DDE" w:rsidP="00526B84">
            <w:pPr>
              <w:spacing w:line="240" w:lineRule="atLeast"/>
              <w:rPr>
                <w:rFonts w:ascii="Times New Roman" w:hAnsi="Times New Roman"/>
                <w:sz w:val="24"/>
                <w:szCs w:val="24"/>
                <w:lang w:val="nl-NL"/>
              </w:rPr>
            </w:pPr>
            <w:r w:rsidRPr="008C556F">
              <w:rPr>
                <w:rFonts w:ascii="Times New Roman" w:hAnsi="Times New Roman"/>
                <w:b/>
                <w:sz w:val="24"/>
                <w:szCs w:val="24"/>
                <w:lang w:val="nl-NL"/>
              </w:rPr>
              <w:t>Đơn vị báo cáo:......................</w:t>
            </w:r>
          </w:p>
        </w:tc>
        <w:tc>
          <w:tcPr>
            <w:tcW w:w="236" w:type="dxa"/>
          </w:tcPr>
          <w:p w:rsidR="00302DDE" w:rsidRPr="008C556F" w:rsidRDefault="00302DDE" w:rsidP="00526B84">
            <w:pPr>
              <w:spacing w:line="240" w:lineRule="atLeast"/>
              <w:jc w:val="right"/>
              <w:rPr>
                <w:rFonts w:ascii="Times New Roman" w:hAnsi="Times New Roman"/>
                <w:sz w:val="24"/>
                <w:szCs w:val="24"/>
                <w:lang w:val="nl-NL"/>
              </w:rPr>
            </w:pPr>
          </w:p>
        </w:tc>
        <w:tc>
          <w:tcPr>
            <w:tcW w:w="6604"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Mẫu số B 03 – DN</w:t>
            </w:r>
          </w:p>
        </w:tc>
      </w:tr>
      <w:tr w:rsidR="00302DDE" w:rsidRPr="008C556F" w:rsidTr="00526B84">
        <w:tblPrEx>
          <w:tblCellMar>
            <w:top w:w="0" w:type="dxa"/>
            <w:bottom w:w="0" w:type="dxa"/>
          </w:tblCellMar>
        </w:tblPrEx>
        <w:tc>
          <w:tcPr>
            <w:tcW w:w="3420" w:type="dxa"/>
          </w:tcPr>
          <w:p w:rsidR="00302DDE" w:rsidRPr="008C556F" w:rsidRDefault="00302DDE" w:rsidP="00526B84">
            <w:pPr>
              <w:spacing w:line="240" w:lineRule="atLeast"/>
              <w:rPr>
                <w:rFonts w:ascii="Times New Roman" w:hAnsi="Times New Roman"/>
                <w:sz w:val="24"/>
                <w:szCs w:val="24"/>
                <w:lang w:val="nl-NL"/>
              </w:rPr>
            </w:pPr>
            <w:r w:rsidRPr="008C556F">
              <w:rPr>
                <w:rFonts w:ascii="Times New Roman" w:hAnsi="Times New Roman"/>
                <w:b/>
                <w:sz w:val="24"/>
                <w:szCs w:val="24"/>
                <w:lang w:val="nl-NL"/>
              </w:rPr>
              <w:t>Địa chỉ:…………...................</w:t>
            </w:r>
          </w:p>
        </w:tc>
        <w:tc>
          <w:tcPr>
            <w:tcW w:w="236" w:type="dxa"/>
          </w:tcPr>
          <w:p w:rsidR="00302DDE" w:rsidRPr="008C556F" w:rsidRDefault="00302DDE" w:rsidP="00526B84">
            <w:pPr>
              <w:spacing w:line="240" w:lineRule="atLeast"/>
              <w:jc w:val="center"/>
              <w:rPr>
                <w:rFonts w:ascii="Times New Roman" w:hAnsi="Times New Roman"/>
                <w:sz w:val="24"/>
                <w:szCs w:val="24"/>
                <w:lang w:val="nl-NL"/>
              </w:rPr>
            </w:pPr>
          </w:p>
        </w:tc>
        <w:tc>
          <w:tcPr>
            <w:tcW w:w="6604" w:type="dxa"/>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240" w:lineRule="atLeast"/>
        <w:jc w:val="center"/>
        <w:rPr>
          <w:rFonts w:ascii="Times New Roman" w:hAnsi="Times New Roman"/>
          <w:b/>
          <w:bCs/>
          <w:sz w:val="24"/>
          <w:szCs w:val="24"/>
          <w:lang w:val="nl-NL"/>
        </w:rPr>
      </w:pPr>
    </w:p>
    <w:p w:rsidR="00302DDE" w:rsidRPr="008C556F" w:rsidRDefault="00302DDE" w:rsidP="00302DDE">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BÁO CÁO LƯU CHUYỂN TIỀN TỆ</w:t>
      </w:r>
    </w:p>
    <w:p w:rsidR="00302DDE" w:rsidRPr="008C556F" w:rsidRDefault="00302DDE" w:rsidP="00302DDE">
      <w:pPr>
        <w:spacing w:line="240" w:lineRule="atLeast"/>
        <w:jc w:val="center"/>
        <w:rPr>
          <w:rFonts w:ascii="Times New Roman" w:hAnsi="Times New Roman"/>
          <w:b/>
          <w:bCs/>
          <w:i/>
          <w:iCs/>
          <w:sz w:val="24"/>
          <w:szCs w:val="24"/>
          <w:lang w:val="nl-NL"/>
        </w:rPr>
      </w:pPr>
      <w:r w:rsidRPr="008C556F">
        <w:rPr>
          <w:rFonts w:ascii="Times New Roman" w:hAnsi="Times New Roman"/>
          <w:b/>
          <w:bCs/>
          <w:i/>
          <w:iCs/>
          <w:sz w:val="24"/>
          <w:szCs w:val="24"/>
          <w:lang w:val="nl-NL"/>
        </w:rPr>
        <w:t>(Theo phương pháp trực tiếp) (*)</w:t>
      </w:r>
    </w:p>
    <w:p w:rsidR="00302DDE" w:rsidRPr="008C556F" w:rsidRDefault="00302DDE" w:rsidP="00302DDE">
      <w:pPr>
        <w:spacing w:line="240" w:lineRule="atLeast"/>
        <w:ind w:left="3600" w:firstLine="720"/>
        <w:rPr>
          <w:rFonts w:ascii="Times New Roman" w:hAnsi="Times New Roman"/>
          <w:i/>
          <w:iCs/>
          <w:sz w:val="24"/>
          <w:szCs w:val="24"/>
          <w:lang w:val="nl-NL"/>
        </w:rPr>
      </w:pPr>
      <w:r w:rsidRPr="008C556F">
        <w:rPr>
          <w:rFonts w:ascii="Times New Roman" w:hAnsi="Times New Roman"/>
          <w:sz w:val="24"/>
          <w:szCs w:val="24"/>
          <w:lang w:val="nl-NL"/>
        </w:rPr>
        <w:t>Năm….</w:t>
      </w:r>
      <w:r w:rsidRPr="008C556F">
        <w:rPr>
          <w:rFonts w:ascii="Times New Roman" w:hAnsi="Times New Roman"/>
          <w:i/>
          <w:iCs/>
          <w:sz w:val="24"/>
          <w:szCs w:val="24"/>
          <w:lang w:val="nl-NL"/>
        </w:rPr>
        <w:tab/>
        <w:t xml:space="preserve">  </w:t>
      </w:r>
      <w:r w:rsidRPr="008C556F">
        <w:rPr>
          <w:rFonts w:ascii="Times New Roman" w:hAnsi="Times New Roman"/>
          <w:i/>
          <w:iCs/>
          <w:sz w:val="24"/>
          <w:szCs w:val="24"/>
          <w:lang w:val="nl-NL"/>
        </w:rPr>
        <w:tab/>
        <w:t xml:space="preserve">                   </w:t>
      </w:r>
    </w:p>
    <w:p w:rsidR="00302DDE" w:rsidRPr="008C556F" w:rsidRDefault="00302DDE" w:rsidP="00302DDE">
      <w:pPr>
        <w:spacing w:line="240" w:lineRule="atLeast"/>
        <w:ind w:left="3600" w:firstLine="720"/>
        <w:jc w:val="right"/>
        <w:rPr>
          <w:rFonts w:ascii="Times New Roman" w:hAnsi="Times New Roman"/>
          <w:i/>
          <w:iCs/>
          <w:sz w:val="24"/>
          <w:szCs w:val="24"/>
          <w:lang w:val="nl-NL"/>
        </w:rPr>
      </w:pPr>
      <w:r w:rsidRPr="008C556F">
        <w:rPr>
          <w:rFonts w:ascii="Times New Roman" w:hAnsi="Times New Roman"/>
          <w:i/>
          <w:iCs/>
          <w:sz w:val="24"/>
          <w:szCs w:val="24"/>
          <w:lang w:val="nl-NL"/>
        </w:rPr>
        <w:t>Đơn vị tính: ...........</w:t>
      </w:r>
    </w:p>
    <w:tbl>
      <w:tblPr>
        <w:tblW w:w="10260" w:type="dxa"/>
        <w:tblInd w:w="-25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660"/>
        <w:gridCol w:w="720"/>
        <w:gridCol w:w="1080"/>
        <w:gridCol w:w="900"/>
        <w:gridCol w:w="900"/>
      </w:tblGrid>
      <w:tr w:rsidR="00302DDE" w:rsidRPr="008C556F" w:rsidTr="00526B84">
        <w:tblPrEx>
          <w:tblCellMar>
            <w:top w:w="0" w:type="dxa"/>
            <w:bottom w:w="0" w:type="dxa"/>
          </w:tblCellMar>
        </w:tblPrEx>
        <w:tc>
          <w:tcPr>
            <w:tcW w:w="6660" w:type="dxa"/>
            <w:tcBorders>
              <w:top w:val="single" w:sz="6" w:space="0" w:color="auto"/>
              <w:lef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lastRenderedPageBreak/>
              <w:t>Chỉ tiêu</w:t>
            </w:r>
          </w:p>
        </w:tc>
        <w:tc>
          <w:tcPr>
            <w:tcW w:w="720" w:type="dxa"/>
            <w:tcBorders>
              <w:top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Mã số</w:t>
            </w:r>
          </w:p>
        </w:tc>
        <w:tc>
          <w:tcPr>
            <w:tcW w:w="1080" w:type="dxa"/>
            <w:tcBorders>
              <w:top w:val="single" w:sz="6"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Thuyết minh</w:t>
            </w:r>
          </w:p>
        </w:tc>
        <w:tc>
          <w:tcPr>
            <w:tcW w:w="900" w:type="dxa"/>
            <w:tcBorders>
              <w:top w:val="single" w:sz="6" w:space="0" w:color="auto"/>
              <w:left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Năm nay</w:t>
            </w:r>
          </w:p>
        </w:tc>
        <w:tc>
          <w:tcPr>
            <w:tcW w:w="900" w:type="dxa"/>
            <w:tcBorders>
              <w:top w:val="single" w:sz="6" w:space="0" w:color="auto"/>
              <w:left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Năm trước</w:t>
            </w:r>
          </w:p>
        </w:tc>
      </w:tr>
      <w:tr w:rsidR="00302DDE" w:rsidRPr="008C556F" w:rsidTr="00526B84">
        <w:tblPrEx>
          <w:tblCellMar>
            <w:top w:w="0" w:type="dxa"/>
            <w:bottom w:w="0" w:type="dxa"/>
          </w:tblCellMar>
        </w:tblPrEx>
        <w:tc>
          <w:tcPr>
            <w:tcW w:w="6660" w:type="dxa"/>
            <w:tcBorders>
              <w:top w:val="single" w:sz="6" w:space="0" w:color="auto"/>
              <w:left w:val="single" w:sz="6" w:space="0" w:color="auto"/>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w:t>
            </w:r>
          </w:p>
        </w:tc>
        <w:tc>
          <w:tcPr>
            <w:tcW w:w="720" w:type="dxa"/>
            <w:tcBorders>
              <w:top w:val="single" w:sz="6" w:space="0" w:color="auto"/>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1080" w:type="dxa"/>
            <w:tcBorders>
              <w:top w:val="single" w:sz="6"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900" w:type="dxa"/>
            <w:tcBorders>
              <w:top w:val="single" w:sz="6" w:space="0" w:color="auto"/>
              <w:left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w:t>
            </w:r>
          </w:p>
        </w:tc>
        <w:tc>
          <w:tcPr>
            <w:tcW w:w="900" w:type="dxa"/>
            <w:tcBorders>
              <w:top w:val="single" w:sz="6" w:space="0" w:color="auto"/>
              <w:left w:val="nil"/>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5</w:t>
            </w: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 Lưu chuyển tiền từ hoạt động kinh doanh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 Tiền thu từ bán hàng, cung cấp dịch vụ và doanh thu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01</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Tiền chi trả cho người cung cấp hàng hóa và dịch vụ</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02</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Tiền chi trả cho người lao động</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03</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Tiền lãi vay đã trả</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04</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Thuế thu nhập doanh nghiệp đã nộp</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05</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Tiền thu khác từ hoạt động kinh doanh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06</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 Tiền chi khác cho hoạt động kinh doanh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07</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Lưu chuyển tiền thuần từ hoạt động kinh doanh</w:t>
            </w:r>
          </w:p>
        </w:tc>
        <w:tc>
          <w:tcPr>
            <w:tcW w:w="720" w:type="dxa"/>
          </w:tcPr>
          <w:p w:rsidR="00302DDE" w:rsidRPr="008C556F" w:rsidRDefault="00302DDE" w:rsidP="00526B84">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20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i/>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II. Lưu chuyển tiền từ hoạt động đầu tư</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1.Tiền chi để mua sắm, xây dựng TSCĐ và các tài sản dài hạn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2.Tiền thu từ thanh lý, nhượng bán TSCĐ và các tài sản dài hạn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3.Tiền chi cho vay, mua các công cụ nợ của đơn vị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23</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4.Tiền thu hồi cho vay, bán lại các công cụ nợ của đơn vị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24</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5.Tiền chi đầu tư góp vốn vào đơn vị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25</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6.Tiền thu hồi đầu tư góp vốn vào đơn vị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26</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7.Tiền thu lãi cho vay, cổ tức và lợi nhuận được chia</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27</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Lưu chuyển tiền thuần từ hoạt động đầu tư</w:t>
            </w:r>
          </w:p>
        </w:tc>
        <w:tc>
          <w:tcPr>
            <w:tcW w:w="720" w:type="dxa"/>
          </w:tcPr>
          <w:p w:rsidR="00302DDE" w:rsidRPr="008C556F" w:rsidRDefault="00302DDE" w:rsidP="00526B84">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30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i/>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III. Lưu chuyển tiền từ hoạt động tài chính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1. Tiền thu từ phát hành cổ phiếu, nhận vốn góp của chủ sở hữu</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w:t>
            </w:r>
          </w:p>
          <w:p w:rsidR="00302DDE" w:rsidRPr="008C556F" w:rsidRDefault="00302DDE" w:rsidP="00526B84">
            <w:pPr>
              <w:spacing w:line="0" w:lineRule="atLeast"/>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2. Tiền trả lại vốn góp cho các chủ sở hữu, mua lại cổ phiếu  của doanh nghiệp đã phát hành   </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32</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Tiền thu từ đi vay</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Tiền trả nợ gốc vay</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34</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 Tiền trả nợ gốc thuê tài chính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35</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Cổ tức, lợi nhuận đã trả cho chủ sở hữu</w:t>
            </w:r>
          </w:p>
          <w:p w:rsidR="00302DDE" w:rsidRPr="008C556F" w:rsidRDefault="00302DDE" w:rsidP="00526B84">
            <w:pPr>
              <w:spacing w:line="0" w:lineRule="atLeast"/>
              <w:jc w:val="both"/>
              <w:rPr>
                <w:rFonts w:ascii="Times New Roman" w:hAnsi="Times New Roman"/>
                <w:sz w:val="24"/>
                <w:szCs w:val="24"/>
                <w:lang w:val="nl-NL"/>
              </w:rPr>
            </w:pPr>
          </w:p>
        </w:tc>
        <w:tc>
          <w:tcPr>
            <w:tcW w:w="720" w:type="dxa"/>
            <w:tcBorders>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36</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bottom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6" w:space="0" w:color="auto"/>
              <w:bottom w:val="nil"/>
            </w:tcBorders>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Lưu chuyển tiền thuần từ hoạt động tài chính</w:t>
            </w:r>
          </w:p>
          <w:p w:rsidR="00302DDE" w:rsidRPr="008C556F" w:rsidRDefault="00302DDE" w:rsidP="00526B84">
            <w:pPr>
              <w:spacing w:line="0" w:lineRule="atLeast"/>
              <w:jc w:val="both"/>
              <w:rPr>
                <w:rFonts w:ascii="Times New Roman" w:hAnsi="Times New Roman"/>
                <w:b/>
                <w:i/>
                <w:sz w:val="24"/>
                <w:szCs w:val="24"/>
                <w:lang w:val="nl-NL"/>
              </w:rPr>
            </w:pPr>
          </w:p>
        </w:tc>
        <w:tc>
          <w:tcPr>
            <w:tcW w:w="720" w:type="dxa"/>
            <w:tcBorders>
              <w:top w:val="nil"/>
              <w:bottom w:val="nil"/>
            </w:tcBorders>
          </w:tcPr>
          <w:p w:rsidR="00302DDE" w:rsidRPr="008C556F" w:rsidRDefault="00302DDE" w:rsidP="00526B84">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40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i/>
                <w:sz w:val="24"/>
                <w:szCs w:val="24"/>
                <w:lang w:val="nl-NL"/>
              </w:rPr>
            </w:pPr>
          </w:p>
        </w:tc>
        <w:tc>
          <w:tcPr>
            <w:tcW w:w="900" w:type="dxa"/>
            <w:tcBorders>
              <w:top w:val="nil"/>
              <w:left w:val="nil"/>
              <w:bottom w:val="nil"/>
            </w:tcBorders>
          </w:tcPr>
          <w:p w:rsidR="00302DDE" w:rsidRPr="008C556F" w:rsidRDefault="00302DDE" w:rsidP="00526B84">
            <w:pPr>
              <w:spacing w:line="0" w:lineRule="atLeast"/>
              <w:jc w:val="both"/>
              <w:rPr>
                <w:rFonts w:ascii="Times New Roman" w:hAnsi="Times New Roman"/>
                <w:i/>
                <w:sz w:val="24"/>
                <w:szCs w:val="24"/>
                <w:lang w:val="nl-NL"/>
              </w:rPr>
            </w:pPr>
          </w:p>
        </w:tc>
        <w:tc>
          <w:tcPr>
            <w:tcW w:w="900" w:type="dxa"/>
            <w:tcBorders>
              <w:top w:val="nil"/>
              <w:left w:val="nil"/>
              <w:bottom w:val="nil"/>
              <w:right w:val="single" w:sz="6" w:space="0" w:color="auto"/>
            </w:tcBorders>
          </w:tcPr>
          <w:p w:rsidR="00302DDE" w:rsidRPr="008C556F" w:rsidRDefault="00302DDE" w:rsidP="00526B84">
            <w:pPr>
              <w:spacing w:line="0" w:lineRule="atLeast"/>
              <w:jc w:val="both"/>
              <w:rPr>
                <w:rFonts w:ascii="Times New Roman" w:hAnsi="Times New Roman"/>
                <w:i/>
                <w:sz w:val="24"/>
                <w:szCs w:val="24"/>
                <w:lang w:val="nl-NL"/>
              </w:rPr>
            </w:pPr>
          </w:p>
        </w:tc>
      </w:tr>
      <w:tr w:rsidR="00302DDE" w:rsidRPr="008C556F" w:rsidTr="00526B84">
        <w:tblPrEx>
          <w:tblCellMar>
            <w:top w:w="0" w:type="dxa"/>
            <w:bottom w:w="0" w:type="dxa"/>
          </w:tblCellMar>
        </w:tblPrEx>
        <w:tc>
          <w:tcPr>
            <w:tcW w:w="6660" w:type="dxa"/>
            <w:tcBorders>
              <w:top w:val="nil"/>
              <w:left w:val="single" w:sz="6" w:space="0" w:color="auto"/>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Lưu chuyển tiền thuần trong kỳ (50 = 20+30+40)</w:t>
            </w:r>
          </w:p>
          <w:p w:rsidR="00302DDE" w:rsidRPr="008C556F" w:rsidRDefault="00302DDE" w:rsidP="00526B84">
            <w:pPr>
              <w:spacing w:line="0" w:lineRule="atLeast"/>
              <w:jc w:val="both"/>
              <w:rPr>
                <w:rFonts w:ascii="Times New Roman" w:hAnsi="Times New Roman"/>
                <w:b/>
                <w:sz w:val="24"/>
                <w:szCs w:val="24"/>
                <w:lang w:val="nl-NL"/>
              </w:rPr>
            </w:pPr>
          </w:p>
        </w:tc>
        <w:tc>
          <w:tcPr>
            <w:tcW w:w="72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50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left w:val="nil"/>
              <w:bottom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left w:val="nil"/>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top w:val="nil"/>
              <w:left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Tiền và tương đương tiền đầu kỳ</w:t>
            </w:r>
          </w:p>
          <w:p w:rsidR="00302DDE" w:rsidRPr="008C556F" w:rsidRDefault="00302DDE" w:rsidP="00526B84">
            <w:pPr>
              <w:spacing w:line="0" w:lineRule="atLeast"/>
              <w:jc w:val="both"/>
              <w:rPr>
                <w:rFonts w:ascii="Times New Roman" w:hAnsi="Times New Roman"/>
                <w:b/>
                <w:sz w:val="24"/>
                <w:szCs w:val="24"/>
                <w:lang w:val="nl-NL"/>
              </w:rPr>
            </w:pPr>
          </w:p>
        </w:tc>
        <w:tc>
          <w:tcPr>
            <w:tcW w:w="720" w:type="dxa"/>
            <w:tcBorders>
              <w:top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60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top w:val="nil"/>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top w:val="nil"/>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Ảnh hưởng của thay đổi tỷ giá hối đoái quy đổi ngoại tệ</w:t>
            </w:r>
          </w:p>
        </w:tc>
        <w:tc>
          <w:tcPr>
            <w:tcW w:w="720" w:type="dxa"/>
            <w:tcBorders>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61</w:t>
            </w:r>
          </w:p>
        </w:tc>
        <w:tc>
          <w:tcPr>
            <w:tcW w:w="108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Borders>
              <w:left w:val="single" w:sz="6" w:space="0" w:color="auto"/>
              <w:bottom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Tiền và tương đương tiền cuối kỳ (70 = 50+60+61)</w:t>
            </w:r>
          </w:p>
        </w:tc>
        <w:tc>
          <w:tcPr>
            <w:tcW w:w="720" w:type="dxa"/>
            <w:tcBorders>
              <w:bottom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70</w:t>
            </w:r>
          </w:p>
        </w:tc>
        <w:tc>
          <w:tcPr>
            <w:tcW w:w="1080" w:type="dxa"/>
            <w:tcBorders>
              <w:top w:val="nil"/>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bottom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bottom w:val="single" w:sz="6" w:space="0" w:color="auto"/>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r>
    </w:tbl>
    <w:p w:rsidR="00302DDE" w:rsidRPr="008C556F" w:rsidRDefault="00302DDE" w:rsidP="00302DDE">
      <w:pPr>
        <w:spacing w:line="0" w:lineRule="atLeast"/>
        <w:rPr>
          <w:rFonts w:ascii="Times New Roman" w:hAnsi="Times New Roman"/>
          <w:sz w:val="24"/>
          <w:szCs w:val="24"/>
          <w:lang w:val="nl-NL"/>
        </w:rPr>
      </w:pPr>
    </w:p>
    <w:p w:rsidR="00302DDE" w:rsidRPr="008C556F" w:rsidRDefault="00302DDE" w:rsidP="00302DDE">
      <w:pPr>
        <w:spacing w:line="0" w:lineRule="atLeast"/>
        <w:rPr>
          <w:rFonts w:ascii="Times New Roman" w:hAnsi="Times New Roman"/>
          <w:sz w:val="24"/>
          <w:szCs w:val="24"/>
          <w:lang w:val="nl-NL"/>
        </w:rPr>
      </w:pPr>
      <w:r w:rsidRPr="008C556F">
        <w:rPr>
          <w:rFonts w:ascii="Times New Roman" w:hAnsi="Times New Roman"/>
          <w:sz w:val="24"/>
          <w:szCs w:val="24"/>
          <w:lang w:val="nl-NL"/>
        </w:rPr>
        <w:t>Ghi chú: Các chỉ tiêu không có số liệu thì doanh nghiệp không phải trình bày nhưng không được đánh lại “Mã số” chỉ tiêu</w:t>
      </w:r>
    </w:p>
    <w:p w:rsidR="00302DDE" w:rsidRPr="008C556F" w:rsidRDefault="00302DDE" w:rsidP="00302DDE">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sz w:val="24"/>
          <w:szCs w:val="24"/>
          <w:lang w:val="nl-NL"/>
        </w:rPr>
        <w:t xml:space="preserve"> </w:t>
      </w: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tbl>
      <w:tblPr>
        <w:tblW w:w="10260" w:type="dxa"/>
        <w:tblInd w:w="-252" w:type="dxa"/>
        <w:tblLayout w:type="fixed"/>
        <w:tblLook w:val="0000" w:firstRow="0" w:lastRow="0" w:firstColumn="0" w:lastColumn="0" w:noHBand="0" w:noVBand="0"/>
      </w:tblPr>
      <w:tblGrid>
        <w:gridCol w:w="3420"/>
        <w:gridCol w:w="236"/>
        <w:gridCol w:w="6604"/>
      </w:tblGrid>
      <w:tr w:rsidR="00302DDE" w:rsidRPr="008C556F" w:rsidTr="00526B84">
        <w:tblPrEx>
          <w:tblCellMar>
            <w:top w:w="0" w:type="dxa"/>
            <w:bottom w:w="0" w:type="dxa"/>
          </w:tblCellMar>
        </w:tblPrEx>
        <w:tc>
          <w:tcPr>
            <w:tcW w:w="3420" w:type="dxa"/>
          </w:tcPr>
          <w:p w:rsidR="00302DDE" w:rsidRPr="008C556F" w:rsidRDefault="00302DDE" w:rsidP="00526B84">
            <w:pPr>
              <w:spacing w:line="240" w:lineRule="atLeast"/>
              <w:rPr>
                <w:rFonts w:ascii="Times New Roman" w:hAnsi="Times New Roman"/>
                <w:sz w:val="24"/>
                <w:szCs w:val="24"/>
                <w:lang w:val="nl-NL"/>
              </w:rPr>
            </w:pPr>
            <w:r w:rsidRPr="008C556F">
              <w:rPr>
                <w:rFonts w:ascii="Times New Roman" w:hAnsi="Times New Roman"/>
                <w:b/>
                <w:sz w:val="24"/>
                <w:szCs w:val="24"/>
                <w:lang w:val="nl-NL"/>
              </w:rPr>
              <w:lastRenderedPageBreak/>
              <w:t>Đơn vị báo cáo:......................</w:t>
            </w:r>
          </w:p>
        </w:tc>
        <w:tc>
          <w:tcPr>
            <w:tcW w:w="236" w:type="dxa"/>
          </w:tcPr>
          <w:p w:rsidR="00302DDE" w:rsidRPr="008C556F" w:rsidRDefault="00302DDE" w:rsidP="00526B84">
            <w:pPr>
              <w:spacing w:line="240" w:lineRule="atLeast"/>
              <w:jc w:val="right"/>
              <w:rPr>
                <w:rFonts w:ascii="Times New Roman" w:hAnsi="Times New Roman"/>
                <w:sz w:val="24"/>
                <w:szCs w:val="24"/>
                <w:lang w:val="nl-NL"/>
              </w:rPr>
            </w:pPr>
          </w:p>
        </w:tc>
        <w:tc>
          <w:tcPr>
            <w:tcW w:w="6604"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Mẫu số B 03 – DN</w:t>
            </w:r>
          </w:p>
        </w:tc>
      </w:tr>
      <w:tr w:rsidR="00302DDE" w:rsidRPr="008C556F" w:rsidTr="00526B84">
        <w:tblPrEx>
          <w:tblCellMar>
            <w:top w:w="0" w:type="dxa"/>
            <w:bottom w:w="0" w:type="dxa"/>
          </w:tblCellMar>
        </w:tblPrEx>
        <w:tc>
          <w:tcPr>
            <w:tcW w:w="3420" w:type="dxa"/>
          </w:tcPr>
          <w:p w:rsidR="00302DDE" w:rsidRPr="008C556F" w:rsidRDefault="00302DDE" w:rsidP="00526B84">
            <w:pPr>
              <w:spacing w:line="240" w:lineRule="atLeast"/>
              <w:rPr>
                <w:rFonts w:ascii="Times New Roman" w:hAnsi="Times New Roman"/>
                <w:sz w:val="24"/>
                <w:szCs w:val="24"/>
                <w:lang w:val="nl-NL"/>
              </w:rPr>
            </w:pPr>
            <w:r w:rsidRPr="008C556F">
              <w:rPr>
                <w:rFonts w:ascii="Times New Roman" w:hAnsi="Times New Roman"/>
                <w:b/>
                <w:sz w:val="24"/>
                <w:szCs w:val="24"/>
                <w:lang w:val="nl-NL"/>
              </w:rPr>
              <w:t>Địa chỉ:…………...................</w:t>
            </w:r>
          </w:p>
        </w:tc>
        <w:tc>
          <w:tcPr>
            <w:tcW w:w="236" w:type="dxa"/>
          </w:tcPr>
          <w:p w:rsidR="00302DDE" w:rsidRPr="008C556F" w:rsidRDefault="00302DDE" w:rsidP="00526B84">
            <w:pPr>
              <w:spacing w:line="240" w:lineRule="atLeast"/>
              <w:jc w:val="center"/>
              <w:rPr>
                <w:rFonts w:ascii="Times New Roman" w:hAnsi="Times New Roman"/>
                <w:sz w:val="24"/>
                <w:szCs w:val="24"/>
                <w:lang w:val="nl-NL"/>
              </w:rPr>
            </w:pPr>
          </w:p>
        </w:tc>
        <w:tc>
          <w:tcPr>
            <w:tcW w:w="6604" w:type="dxa"/>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240" w:lineRule="atLeast"/>
        <w:jc w:val="center"/>
        <w:rPr>
          <w:rFonts w:ascii="Times New Roman" w:hAnsi="Times New Roman"/>
          <w:b/>
          <w:bCs/>
          <w:sz w:val="24"/>
          <w:szCs w:val="24"/>
          <w:lang w:val="nl-NL"/>
        </w:rPr>
      </w:pPr>
    </w:p>
    <w:p w:rsidR="00302DDE" w:rsidRPr="008C556F" w:rsidRDefault="00302DDE" w:rsidP="00302DDE">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BÁO CÁO LƯU CHUYỂN TIỀN TỆ</w:t>
      </w:r>
    </w:p>
    <w:p w:rsidR="00302DDE" w:rsidRPr="008C556F" w:rsidRDefault="00302DDE" w:rsidP="00302DDE">
      <w:pPr>
        <w:spacing w:line="240" w:lineRule="atLeast"/>
        <w:jc w:val="center"/>
        <w:rPr>
          <w:rFonts w:ascii="Times New Roman" w:hAnsi="Times New Roman"/>
          <w:b/>
          <w:bCs/>
          <w:i/>
          <w:iCs/>
          <w:sz w:val="24"/>
          <w:szCs w:val="24"/>
          <w:lang w:val="nl-NL"/>
        </w:rPr>
      </w:pPr>
      <w:r w:rsidRPr="008C556F">
        <w:rPr>
          <w:rFonts w:ascii="Times New Roman" w:hAnsi="Times New Roman"/>
          <w:b/>
          <w:bCs/>
          <w:i/>
          <w:iCs/>
          <w:sz w:val="24"/>
          <w:szCs w:val="24"/>
          <w:lang w:val="nl-NL"/>
        </w:rPr>
        <w:t>(Theo phương pháp gián tiếp) (*)</w:t>
      </w:r>
    </w:p>
    <w:p w:rsidR="00302DDE" w:rsidRPr="008C556F" w:rsidRDefault="00302DDE" w:rsidP="00302DDE">
      <w:pPr>
        <w:spacing w:line="240" w:lineRule="atLeast"/>
        <w:jc w:val="center"/>
        <w:rPr>
          <w:rFonts w:ascii="Times New Roman" w:hAnsi="Times New Roman"/>
          <w:i/>
          <w:iCs/>
          <w:sz w:val="24"/>
          <w:szCs w:val="24"/>
          <w:lang w:val="nl-NL"/>
        </w:rPr>
      </w:pPr>
      <w:r w:rsidRPr="008C556F">
        <w:rPr>
          <w:rFonts w:ascii="Times New Roman" w:hAnsi="Times New Roman"/>
          <w:sz w:val="24"/>
          <w:szCs w:val="24"/>
          <w:lang w:val="nl-NL"/>
        </w:rPr>
        <w:t>Năm….</w:t>
      </w:r>
    </w:p>
    <w:p w:rsidR="00302DDE" w:rsidRPr="008C556F" w:rsidRDefault="00302DDE" w:rsidP="00302DDE">
      <w:pPr>
        <w:spacing w:line="240" w:lineRule="atLeast"/>
        <w:jc w:val="right"/>
        <w:rPr>
          <w:rFonts w:ascii="Times New Roman" w:hAnsi="Times New Roman"/>
          <w:i/>
          <w:iCs/>
          <w:sz w:val="24"/>
          <w:szCs w:val="24"/>
          <w:lang w:val="nl-NL"/>
        </w:rPr>
      </w:pPr>
      <w:r w:rsidRPr="008C556F">
        <w:rPr>
          <w:rFonts w:ascii="Times New Roman" w:hAnsi="Times New Roman"/>
          <w:i/>
          <w:iCs/>
          <w:sz w:val="24"/>
          <w:szCs w:val="24"/>
          <w:lang w:val="nl-NL"/>
        </w:rPr>
        <w:tab/>
        <w:t>Đơn vị tính: ...........</w:t>
      </w:r>
    </w:p>
    <w:tbl>
      <w:tblPr>
        <w:tblW w:w="10260" w:type="dxa"/>
        <w:tblInd w:w="-25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660"/>
        <w:gridCol w:w="720"/>
        <w:gridCol w:w="1080"/>
        <w:gridCol w:w="900"/>
        <w:gridCol w:w="900"/>
      </w:tblGrid>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Chỉ tiêu</w:t>
            </w:r>
          </w:p>
        </w:tc>
        <w:tc>
          <w:tcPr>
            <w:tcW w:w="72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Mã số</w:t>
            </w:r>
          </w:p>
        </w:tc>
        <w:tc>
          <w:tcPr>
            <w:tcW w:w="1080" w:type="dxa"/>
            <w:tcBorders>
              <w:top w:val="single" w:sz="12"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Thuyết minh</w:t>
            </w:r>
          </w:p>
        </w:tc>
        <w:tc>
          <w:tcPr>
            <w:tcW w:w="900" w:type="dxa"/>
            <w:tcBorders>
              <w:left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Năm nay</w:t>
            </w:r>
          </w:p>
        </w:tc>
        <w:tc>
          <w:tcPr>
            <w:tcW w:w="900" w:type="dxa"/>
            <w:tcBorders>
              <w:left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Năm trước</w:t>
            </w:r>
          </w:p>
        </w:tc>
      </w:tr>
      <w:tr w:rsidR="00302DDE" w:rsidRPr="008C556F" w:rsidTr="00526B84">
        <w:tblPrEx>
          <w:tblCellMar>
            <w:top w:w="0" w:type="dxa"/>
            <w:bottom w:w="0" w:type="dxa"/>
          </w:tblCellMar>
        </w:tblPrEx>
        <w:tc>
          <w:tcPr>
            <w:tcW w:w="6660" w:type="dxa"/>
            <w:tcBorders>
              <w:top w:val="single" w:sz="6" w:space="0" w:color="auto"/>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w:t>
            </w:r>
          </w:p>
        </w:tc>
        <w:tc>
          <w:tcPr>
            <w:tcW w:w="720" w:type="dxa"/>
            <w:tcBorders>
              <w:top w:val="single" w:sz="6" w:space="0" w:color="auto"/>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1080" w:type="dxa"/>
            <w:tcBorders>
              <w:top w:val="single" w:sz="6"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900" w:type="dxa"/>
            <w:tcBorders>
              <w:top w:val="single" w:sz="6" w:space="0" w:color="auto"/>
              <w:left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w:t>
            </w:r>
          </w:p>
        </w:tc>
        <w:tc>
          <w:tcPr>
            <w:tcW w:w="900" w:type="dxa"/>
            <w:tcBorders>
              <w:top w:val="single" w:sz="6" w:space="0" w:color="auto"/>
              <w:left w:val="nil"/>
              <w:bottom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5</w:t>
            </w: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sz w:val="24"/>
                <w:szCs w:val="24"/>
                <w:lang w:val="nl-NL"/>
              </w:rPr>
            </w:pP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 Lưu chuyển tiền từ hoạt động kinh doanh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1. Lợi nhuận trước thuế</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01</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2. Điều chỉnh cho các khoản</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Khấu hao TSCĐ và BĐSĐT</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02</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khoản dự phòng</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03</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Lãi, lỗ chênh lệch tỷ giá hối đoái </w:t>
            </w:r>
            <w:r w:rsidRPr="008C556F">
              <w:rPr>
                <w:rFonts w:ascii="Times New Roman" w:hAnsi="Times New Roman"/>
                <w:bCs/>
                <w:iCs/>
                <w:sz w:val="24"/>
                <w:szCs w:val="24"/>
                <w:lang w:val="nl-NL"/>
              </w:rPr>
              <w:t>do đánh giá lại các khoản mục tiền tệ có gốc ngoại tệ</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04</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Lãi, lỗ từ hoạt động đầu tư</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05</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Chi phí lãi vay</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Các khoản điều chỉnh khác </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06</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07</w:t>
            </w:r>
          </w:p>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3. Lợi nhuận từ hoạt động kinh doanh trước thay đổi vốn lưu động</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08</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Tăng, giảm các khoản phải thu</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09</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Tăng, giảm hàng tồn kho</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Tăng, giảm các khoản phải trả (Không kể lãi vay phải trả, thuế thu nhập doanh nghiệp phải nộp)</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11</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Tăng, giảm chi phí trả trước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Tăng, giảm chứng khoán kinh doanh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lãi vay đã trả</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14</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Thuế thu nhập doanh nghiệp đã nộp</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15</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khác từ hoạt động kinh doanh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16</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chi khác cho hoạt động kinh doanh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17</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Lưu chuyển tiền thuần từ hoạt động kinh doanh</w:t>
            </w:r>
          </w:p>
        </w:tc>
        <w:tc>
          <w:tcPr>
            <w:tcW w:w="720" w:type="dxa"/>
          </w:tcPr>
          <w:p w:rsidR="00302DDE" w:rsidRPr="008C556F" w:rsidRDefault="00302DDE" w:rsidP="00526B84">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20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i/>
                <w:sz w:val="24"/>
                <w:szCs w:val="24"/>
                <w:lang w:val="nl-NL"/>
              </w:rPr>
            </w:pPr>
          </w:p>
        </w:tc>
        <w:tc>
          <w:tcPr>
            <w:tcW w:w="720" w:type="dxa"/>
          </w:tcPr>
          <w:p w:rsidR="00302DDE" w:rsidRPr="008C556F" w:rsidRDefault="00302DDE" w:rsidP="00526B84">
            <w:pPr>
              <w:spacing w:line="0" w:lineRule="atLeast"/>
              <w:jc w:val="center"/>
              <w:rPr>
                <w:rFonts w:ascii="Times New Roman" w:hAnsi="Times New Roman"/>
                <w:b/>
                <w:i/>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II. Lưu chuyển tiền từ hoạt động đầu tư</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1.Tiền chi để mua sắm, xây dựng TSCĐ và các tài sản dài hạn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2.Tiền thu từ thanh lý, nhượng bán TSCĐ và các tài sản dài hạn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3.Tiền chi cho vay, mua các công cụ nợ của đơn vị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23</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4.Tiền thu hồi cho vay, bán lại các công cụ nợ của đơn vị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24</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5.Tiền chi đầu tư góp vốn vào đơn vị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25</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6.Tiền thu hồi đầu tư góp vốn vào đơn vị khác</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26</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7.Tiền thu lãi cho vay, cổ tức và lợi nhuận được chia</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27</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Lưu chuyển tiền thuần từ hoạt động đầu tư</w:t>
            </w:r>
          </w:p>
        </w:tc>
        <w:tc>
          <w:tcPr>
            <w:tcW w:w="720" w:type="dxa"/>
          </w:tcPr>
          <w:p w:rsidR="00302DDE" w:rsidRPr="008C556F" w:rsidRDefault="00302DDE" w:rsidP="00526B84">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30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sz w:val="24"/>
                <w:szCs w:val="24"/>
                <w:lang w:val="nl-NL"/>
              </w:rPr>
            </w:pP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III. Lưu chuyển tiền từ hoạt động tài chính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1. Tiền thu từ phát hành cổ phiếu, nhận vốn góp của chủ sở hữu</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w:t>
            </w:r>
          </w:p>
          <w:p w:rsidR="00302DDE" w:rsidRPr="008C556F" w:rsidRDefault="00302DDE" w:rsidP="00526B84">
            <w:pPr>
              <w:spacing w:line="0" w:lineRule="atLeast"/>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 xml:space="preserve">2. Tiền trả lại vốn góp cho các chủ sở hữu, mua lại cổ phiếu  của doanh nghiệp đã phát hành   </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32</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Tiền thu từ đi vay</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Tiền trả nợ gốc vay</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34</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5. Tiền trả nợ gốc thuê tài chính</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35</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6. Cổ tức, lợi nhuận đã trả cho chủ sở hữu</w:t>
            </w:r>
          </w:p>
          <w:p w:rsidR="00302DDE" w:rsidRPr="008C556F" w:rsidRDefault="00302DDE" w:rsidP="00526B84">
            <w:pPr>
              <w:spacing w:line="0" w:lineRule="atLeast"/>
              <w:jc w:val="both"/>
              <w:rPr>
                <w:rFonts w:ascii="Times New Roman" w:hAnsi="Times New Roman"/>
                <w:sz w:val="24"/>
                <w:szCs w:val="24"/>
                <w:lang w:val="nl-NL"/>
              </w:rPr>
            </w:pP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36</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Lưu chuyển tiền thuần từ hoạt động tài chính</w:t>
            </w:r>
          </w:p>
          <w:p w:rsidR="00302DDE" w:rsidRPr="008C556F" w:rsidRDefault="00302DDE" w:rsidP="00526B84">
            <w:pPr>
              <w:spacing w:line="0" w:lineRule="atLeast"/>
              <w:jc w:val="both"/>
              <w:rPr>
                <w:rFonts w:ascii="Times New Roman" w:hAnsi="Times New Roman"/>
                <w:b/>
                <w:i/>
                <w:sz w:val="24"/>
                <w:szCs w:val="24"/>
                <w:lang w:val="nl-NL"/>
              </w:rPr>
            </w:pPr>
          </w:p>
        </w:tc>
        <w:tc>
          <w:tcPr>
            <w:tcW w:w="720" w:type="dxa"/>
          </w:tcPr>
          <w:p w:rsidR="00302DDE" w:rsidRPr="008C556F" w:rsidRDefault="00302DDE" w:rsidP="00526B84">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40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i/>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Lưu chuyển tiền thuần trong kỳ (50 = 20+30+40)</w:t>
            </w:r>
          </w:p>
          <w:p w:rsidR="00302DDE" w:rsidRPr="008C556F" w:rsidRDefault="00302DDE" w:rsidP="00526B84">
            <w:pPr>
              <w:spacing w:line="0" w:lineRule="atLeast"/>
              <w:jc w:val="both"/>
              <w:rPr>
                <w:rFonts w:ascii="Times New Roman" w:hAnsi="Times New Roman"/>
                <w:b/>
                <w:sz w:val="24"/>
                <w:szCs w:val="24"/>
                <w:lang w:val="nl-NL"/>
              </w:rPr>
            </w:pPr>
          </w:p>
        </w:tc>
        <w:tc>
          <w:tcPr>
            <w:tcW w:w="72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50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Tiền và tương đương tiền đầu kỳ</w:t>
            </w:r>
          </w:p>
        </w:tc>
        <w:tc>
          <w:tcPr>
            <w:tcW w:w="72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60</w:t>
            </w: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Ảnh hưởng của thay đổi tỷ giá hối đoái quy đổi ngoại tệ</w:t>
            </w:r>
          </w:p>
        </w:tc>
        <w:tc>
          <w:tcPr>
            <w:tcW w:w="720" w:type="dxa"/>
            <w:tcBorders>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61</w:t>
            </w:r>
          </w:p>
        </w:tc>
        <w:tc>
          <w:tcPr>
            <w:tcW w:w="108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sz w:val="24"/>
                <w:szCs w:val="24"/>
                <w:lang w:val="nl-NL"/>
              </w:rPr>
            </w:pPr>
          </w:p>
        </w:tc>
        <w:tc>
          <w:tcPr>
            <w:tcW w:w="720" w:type="dxa"/>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666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Tiền và tương đương tiền cuối kỳ (70 = 50+60+61)</w:t>
            </w:r>
          </w:p>
        </w:tc>
        <w:tc>
          <w:tcPr>
            <w:tcW w:w="72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70</w:t>
            </w:r>
          </w:p>
        </w:tc>
        <w:tc>
          <w:tcPr>
            <w:tcW w:w="1080" w:type="dxa"/>
            <w:tcBorders>
              <w:top w:val="nil"/>
              <w:bottom w:val="single" w:sz="12"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c>
          <w:tcPr>
            <w:tcW w:w="900" w:type="dxa"/>
            <w:tcBorders>
              <w:left w:val="nil"/>
            </w:tcBorders>
          </w:tcPr>
          <w:p w:rsidR="00302DDE" w:rsidRPr="008C556F" w:rsidRDefault="00302DDE" w:rsidP="00526B84">
            <w:pPr>
              <w:spacing w:line="0" w:lineRule="atLeast"/>
              <w:jc w:val="both"/>
              <w:rPr>
                <w:rFonts w:ascii="Times New Roman" w:hAnsi="Times New Roman"/>
                <w:sz w:val="24"/>
                <w:szCs w:val="24"/>
                <w:lang w:val="nl-NL"/>
              </w:rPr>
            </w:pPr>
          </w:p>
        </w:tc>
      </w:tr>
    </w:tbl>
    <w:p w:rsidR="00302DDE" w:rsidRPr="008C556F" w:rsidRDefault="00302DDE" w:rsidP="00302DDE">
      <w:pPr>
        <w:spacing w:line="0" w:lineRule="atLeast"/>
        <w:rPr>
          <w:rFonts w:ascii="Times New Roman" w:hAnsi="Times New Roman"/>
          <w:sz w:val="24"/>
          <w:szCs w:val="24"/>
          <w:lang w:val="nl-NL"/>
        </w:rPr>
      </w:pPr>
    </w:p>
    <w:p w:rsidR="00302DDE" w:rsidRPr="008C556F" w:rsidRDefault="00302DDE" w:rsidP="00302DDE">
      <w:pPr>
        <w:spacing w:line="0" w:lineRule="atLeast"/>
        <w:rPr>
          <w:rFonts w:ascii="Times New Roman" w:hAnsi="Times New Roman"/>
          <w:sz w:val="24"/>
          <w:szCs w:val="24"/>
          <w:lang w:val="nl-NL"/>
        </w:rPr>
      </w:pPr>
      <w:r w:rsidRPr="008C556F">
        <w:rPr>
          <w:rFonts w:ascii="Times New Roman" w:hAnsi="Times New Roman"/>
          <w:sz w:val="24"/>
          <w:szCs w:val="24"/>
          <w:lang w:val="nl-NL"/>
        </w:rPr>
        <w:t>Ghi chú: Các chỉ tiêu không có số liệu thì doanh nghiệp không phải trình bày nhưng không được đánh lại “Mã số chỉ tiêu”.</w:t>
      </w:r>
    </w:p>
    <w:p w:rsidR="00302DDE" w:rsidRPr="008C556F" w:rsidRDefault="00302DDE" w:rsidP="00302DDE">
      <w:pPr>
        <w:spacing w:line="0" w:lineRule="atLeast"/>
        <w:rPr>
          <w:rFonts w:ascii="Times New Roman" w:hAnsi="Times New Roman"/>
          <w:sz w:val="24"/>
          <w:szCs w:val="24"/>
          <w:lang w:val="nl-NL"/>
        </w:rPr>
      </w:pPr>
    </w:p>
    <w:p w:rsidR="00302DDE" w:rsidRPr="008C556F" w:rsidRDefault="00302DDE" w:rsidP="00302DDE">
      <w:pPr>
        <w:spacing w:line="0" w:lineRule="atLeast"/>
        <w:jc w:val="right"/>
        <w:rPr>
          <w:rFonts w:ascii="Times New Roman" w:hAnsi="Times New Roman"/>
          <w:b/>
          <w:sz w:val="24"/>
          <w:szCs w:val="24"/>
          <w:lang w:val="nl-NL"/>
        </w:rPr>
      </w:pPr>
      <w:r w:rsidRPr="008C556F">
        <w:rPr>
          <w:rFonts w:ascii="Times New Roman" w:hAnsi="Times New Roman"/>
          <w:sz w:val="24"/>
          <w:szCs w:val="24"/>
          <w:lang w:val="nl-NL"/>
        </w:rPr>
        <w:t xml:space="preserve">   </w:t>
      </w: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5. Bản thuyết minh Báo cáo tài chính năm của doanh nghiệp hoạt động liên tục</w:t>
      </w:r>
    </w:p>
    <w:p w:rsidR="00302DDE" w:rsidRPr="008C556F" w:rsidRDefault="00302DDE" w:rsidP="00302DDE">
      <w:pPr>
        <w:ind w:firstLine="720"/>
        <w:rPr>
          <w:rFonts w:ascii="Times New Roman" w:hAnsi="Times New Roman"/>
          <w:b/>
          <w:i/>
          <w:sz w:val="24"/>
          <w:szCs w:val="24"/>
          <w:lang w:val="nl-NL"/>
        </w:rPr>
      </w:pPr>
    </w:p>
    <w:tbl>
      <w:tblPr>
        <w:tblW w:w="9810" w:type="dxa"/>
        <w:tblInd w:w="18" w:type="dxa"/>
        <w:tblLayout w:type="fixed"/>
        <w:tblLook w:val="0000" w:firstRow="0" w:lastRow="0" w:firstColumn="0" w:lastColumn="0" w:noHBand="0" w:noVBand="0"/>
      </w:tblPr>
      <w:tblGrid>
        <w:gridCol w:w="3510"/>
        <w:gridCol w:w="270"/>
        <w:gridCol w:w="6030"/>
      </w:tblGrid>
      <w:tr w:rsidR="00302DDE" w:rsidRPr="008C556F" w:rsidTr="00526B84">
        <w:tblPrEx>
          <w:tblCellMar>
            <w:top w:w="0" w:type="dxa"/>
            <w:bottom w:w="0" w:type="dxa"/>
          </w:tblCellMar>
        </w:tblPrEx>
        <w:tc>
          <w:tcPr>
            <w:tcW w:w="351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Đơn vị báo cáo:............................</w:t>
            </w:r>
          </w:p>
        </w:tc>
        <w:tc>
          <w:tcPr>
            <w:tcW w:w="270" w:type="dxa"/>
          </w:tcPr>
          <w:p w:rsidR="00302DDE" w:rsidRPr="008C556F" w:rsidRDefault="00302DDE" w:rsidP="00526B84">
            <w:pPr>
              <w:spacing w:line="0" w:lineRule="atLeast"/>
              <w:jc w:val="both"/>
              <w:rPr>
                <w:rFonts w:ascii="Times New Roman" w:hAnsi="Times New Roman"/>
                <w:sz w:val="24"/>
                <w:szCs w:val="24"/>
                <w:lang w:val="nl-NL"/>
              </w:rPr>
            </w:pPr>
          </w:p>
        </w:tc>
        <w:tc>
          <w:tcPr>
            <w:tcW w:w="6030"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Mẫu số B 09 – DN</w:t>
            </w:r>
          </w:p>
        </w:tc>
      </w:tr>
      <w:tr w:rsidR="00302DDE" w:rsidRPr="008C556F" w:rsidTr="00526B84">
        <w:tblPrEx>
          <w:tblCellMar>
            <w:top w:w="0" w:type="dxa"/>
            <w:bottom w:w="0" w:type="dxa"/>
          </w:tblCellMar>
        </w:tblPrEx>
        <w:tc>
          <w:tcPr>
            <w:tcW w:w="351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Địa chỉ:.........................................</w:t>
            </w:r>
          </w:p>
        </w:tc>
        <w:tc>
          <w:tcPr>
            <w:tcW w:w="270" w:type="dxa"/>
          </w:tcPr>
          <w:p w:rsidR="00302DDE" w:rsidRPr="008C556F" w:rsidRDefault="00302DDE" w:rsidP="00526B84">
            <w:pPr>
              <w:spacing w:line="0" w:lineRule="atLeast"/>
              <w:jc w:val="both"/>
              <w:rPr>
                <w:rFonts w:ascii="Times New Roman" w:hAnsi="Times New Roman"/>
                <w:sz w:val="24"/>
                <w:szCs w:val="24"/>
                <w:lang w:val="nl-NL"/>
              </w:rPr>
            </w:pPr>
          </w:p>
        </w:tc>
        <w:tc>
          <w:tcPr>
            <w:tcW w:w="6030" w:type="dxa"/>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0" w:lineRule="atLeast"/>
        <w:ind w:left="720" w:firstLine="720"/>
        <w:jc w:val="both"/>
        <w:rPr>
          <w:rFonts w:ascii="Times New Roman" w:hAnsi="Times New Roman"/>
          <w:b/>
          <w:sz w:val="24"/>
          <w:szCs w:val="24"/>
          <w:lang w:val="nl-NL"/>
        </w:rPr>
      </w:pPr>
    </w:p>
    <w:p w:rsidR="00302DDE" w:rsidRPr="008C556F" w:rsidRDefault="00302DDE" w:rsidP="00302DDE">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BẢN THUYẾT MINH BÁO CÁO TÀI CHÍNH</w:t>
      </w:r>
    </w:p>
    <w:p w:rsidR="00302DDE" w:rsidRPr="008C556F" w:rsidRDefault="00302DDE" w:rsidP="00302DDE">
      <w:pPr>
        <w:spacing w:line="0" w:lineRule="atLeast"/>
        <w:jc w:val="center"/>
        <w:rPr>
          <w:rFonts w:ascii="Times New Roman" w:hAnsi="Times New Roman"/>
          <w:i/>
          <w:sz w:val="24"/>
          <w:szCs w:val="24"/>
          <w:lang w:val="nl-NL"/>
        </w:rPr>
      </w:pPr>
      <w:r w:rsidRPr="008C556F">
        <w:rPr>
          <w:rFonts w:ascii="Times New Roman" w:hAnsi="Times New Roman"/>
          <w:i/>
          <w:sz w:val="24"/>
          <w:szCs w:val="24"/>
          <w:lang w:val="nl-NL"/>
        </w:rPr>
        <w:t>Năm ....(1)</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I. Đặc điểm hoạt động của doanh nghiệp</w:t>
      </w:r>
    </w:p>
    <w:p w:rsidR="00302DDE" w:rsidRPr="008C556F" w:rsidRDefault="00302DDE" w:rsidP="00302DDE">
      <w:pPr>
        <w:ind w:firstLine="720"/>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 Hình thức sở hữu vốn.</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2. Lĩnh vực kinh doanh.</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3. Ngành nghề kinh doanh.</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4. Chu kỳ sản xuất, kinh doanh thông thường.</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lastRenderedPageBreak/>
        <w:t>5. Đặc điểm hoạt động của doanh nghiệp trong năm tài chính có ảnh hưởng đến Báo cáo tài chính.</w:t>
      </w: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6. Cấu trúc doanh nghiệp</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 Danh sách các công ty con;</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 Danh sách các công ty liên doanh, liên kết;</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 Danh sách các đơn vị trực thuộc không có tư cách pháp nhân hạch toán phụ thuộc.</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7. Tuyên bố về khả năng so sánh thông tin trên Báo cáo tài chính (có so sánh được hay không, nếu không so sánh được phải nêu rõ lý do như vì chuyển đổi hình thức sở hữu, chia tách, sáp nhập, nêu độ dài về kỳ so sánh...)</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II. Kỳ kế toán, đơn vị tiền tệ sử dụng trong kế toán</w:t>
      </w:r>
    </w:p>
    <w:p w:rsidR="00302DDE" w:rsidRPr="008C556F" w:rsidRDefault="00302DDE" w:rsidP="00302DDE">
      <w:pPr>
        <w:ind w:firstLine="720"/>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 Kỳ kế toán năm (bắt đầu từ ngày..../..../.... kết thúc vào ngày ..../..../...).</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2. Đơn vị tiền tệ sử dụng trong kế toán. Trường hợp có sự thay đổi đơn vị tiền tệ trong kế toán so với năm trước, giải trình rõ lý do và ảnh hưởng của sự thay đổi.</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III. Chuẩn mực và Chế độ kế toán áp dụng</w:t>
      </w:r>
    </w:p>
    <w:p w:rsidR="00302DDE" w:rsidRPr="008C556F" w:rsidRDefault="00302DDE" w:rsidP="00302DDE">
      <w:pPr>
        <w:ind w:firstLine="720"/>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 Chế độ kế toán áp dụng</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2. Tuyên bố về việc tuân thủ Chuẩn mực kế toán và Chế độ kế toán</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IV. Các chính sách kế toán áp dụng (trong trường hợp doanh nghiệp hoạt động liên tục)</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lastRenderedPageBreak/>
        <w:t>1. Nguyên tắc chuyển đổi Báo cáo tài chính lập bằng ngoại tệ sang Đồng Việt Nam (Trường hợp đồng tiền ghi sổ kế toán khác với Đồng Việt Nam); Ảnh hưởng (nếu có) do việc chuyển đổi Báo cáo tài chính từ đồng ngoại tệ sang Đồng Việt Nam.</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 xml:space="preserve">2. Các loại tỷ giá hối đoái áp dụng trong kế toán. </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3. Nguyên tắc xác định lãi suất thực tế (lãi suất hiệu lực) dùng để chiết khấu dòng tiền.</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4. Nguyên tắc ghi nhận các khoản tiền và các khoản tương đương tiền.</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5. Nguyên tắc kế toán các khoản đầu tư tài chính</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a) Chứng khoán kinh doanh;</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b) Các khoản đầu tư nắm giữ đến ngày đáo hạn;</w:t>
      </w: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c) Các khoản cho vay;</w:t>
      </w: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 xml:space="preserve">d) Đầu tư vào công ty con; công ty liên doanh, liên kết; </w:t>
      </w: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đ) Đầu tư vào công cụ vốn của đơn vị khác;</w:t>
      </w: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e) Các phương pháp kế toán đối với các giao dịch khác liên quan đến đầu tư tài chính.</w:t>
      </w:r>
    </w:p>
    <w:p w:rsidR="00302DDE" w:rsidRPr="008C556F" w:rsidRDefault="00302DDE" w:rsidP="00302DDE">
      <w:pPr>
        <w:jc w:val="both"/>
        <w:rPr>
          <w:rFonts w:ascii="Times New Roman" w:hAnsi="Times New Roman"/>
          <w:sz w:val="24"/>
          <w:szCs w:val="24"/>
          <w:lang w:val="es-ES"/>
        </w:rPr>
      </w:pP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6. Nguyên tắc kế toán nợ phải thu</w:t>
      </w:r>
    </w:p>
    <w:p w:rsidR="00302DDE" w:rsidRPr="008C556F" w:rsidRDefault="00302DDE" w:rsidP="00302DDE">
      <w:pPr>
        <w:jc w:val="both"/>
        <w:rPr>
          <w:rFonts w:ascii="Times New Roman" w:hAnsi="Times New Roman"/>
          <w:sz w:val="24"/>
          <w:szCs w:val="24"/>
          <w:lang w:val="es-ES"/>
        </w:rPr>
      </w:pP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7. Nguyên tắc ghi nhận hàng tồn kho:</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Nguyên tắc ghi nhận hàng tồn kho;</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Phương pháp tính giá trị hàng tồn kho; </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Phương pháp hạch toán hàng tồn kho;</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Phương pháp lập dự phòng giảm giá hàng tồn kho.</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8. Nguyên tắc ghi nhận và các khấu hao TSCĐ, TSCĐ thuê tài chính, bất động sản đầu tư:</w:t>
      </w:r>
    </w:p>
    <w:p w:rsidR="00302DDE" w:rsidRPr="008C556F" w:rsidRDefault="00302DDE" w:rsidP="00302DDE">
      <w:pPr>
        <w:spacing w:line="0" w:lineRule="atLeast"/>
        <w:ind w:firstLine="720"/>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9. Nguyên tắc kế toán các hợp đồng hợp tác kinh doanh.</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10. Nguyên tắc kế toán thuế TNDN hoãn lại.</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11. Nguyên tắc kế toán chi phí trả trước.</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12. Nguyên tắc kế toán nợ phải trả.</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13. Nguyên tắc ghi nhận vay và nợ phải trả thuê tài chính.</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14. Nguyên tắc ghi nhận và vốn hóa các khoản chi phí đi vay.</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15. Nguyên tắc ghi nhận chi phí phải trả.</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16. Nguyên tắc và phương pháp ghi nhận các khoản dự phòng phải trả.</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17. Nguyên tắc ghi nhận doanh thu chưa thực hiện.</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18. Nguyên tắc ghi nhận trái phiếu chuyển đổi.</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19. Nguyên tắc ghi nhận vốn chủ sở hữu:</w:t>
      </w: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 Nguyên tắc ghi nhận vốn góp của chủ sở hữu, thặng dư vốn cổ phần, quyền chọn trái phiếu chuyển đổi, vốn khác của chủ sở hữu.</w:t>
      </w: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 Nguyên tắc ghi nhận chênh lệch đánh giá lại tài sản.</w:t>
      </w: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lastRenderedPageBreak/>
        <w:t>- Nguyên tắc ghi nhận chênh lệch tỷ giá.</w:t>
      </w: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 Nguyên tắc ghi nhận lợi nhuận chưa phân phối.</w:t>
      </w:r>
    </w:p>
    <w:p w:rsidR="00302DDE" w:rsidRPr="008C556F" w:rsidRDefault="00302DDE" w:rsidP="00302DDE">
      <w:pPr>
        <w:spacing w:line="0" w:lineRule="atLeast"/>
        <w:jc w:val="both"/>
        <w:rPr>
          <w:rFonts w:ascii="Times New Roman" w:hAnsi="Times New Roman"/>
          <w:sz w:val="24"/>
          <w:szCs w:val="24"/>
          <w:lang w:val="it-IT"/>
        </w:rPr>
      </w:pP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20. Nguyên tắc và phương pháp ghi nhận doanh thu:</w:t>
      </w: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 xml:space="preserve">- Doanh thu bán hàng; </w:t>
      </w: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 xml:space="preserve">- Doanh thu cung cấp dịch vụ; </w:t>
      </w: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 Doanh thu hoạt động tài chính;</w:t>
      </w: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 Doanh thu hợp đồng xây dựng.</w:t>
      </w: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 Thu nhập khác</w:t>
      </w:r>
    </w:p>
    <w:p w:rsidR="00302DDE" w:rsidRPr="008C556F" w:rsidRDefault="00302DDE" w:rsidP="00302DDE">
      <w:pPr>
        <w:spacing w:line="0" w:lineRule="atLeast"/>
        <w:jc w:val="both"/>
        <w:rPr>
          <w:rFonts w:ascii="Times New Roman" w:hAnsi="Times New Roman"/>
          <w:sz w:val="24"/>
          <w:szCs w:val="24"/>
          <w:lang w:val="it-IT"/>
        </w:rPr>
      </w:pPr>
    </w:p>
    <w:p w:rsidR="00302DDE" w:rsidRPr="008C556F" w:rsidRDefault="00302DDE" w:rsidP="00302DDE">
      <w:pPr>
        <w:jc w:val="both"/>
        <w:rPr>
          <w:rFonts w:ascii="Times New Roman" w:hAnsi="Times New Roman"/>
          <w:sz w:val="24"/>
          <w:szCs w:val="24"/>
          <w:lang w:val="it-IT"/>
        </w:rPr>
      </w:pPr>
      <w:r w:rsidRPr="008C556F">
        <w:rPr>
          <w:rFonts w:ascii="Times New Roman" w:hAnsi="Times New Roman"/>
          <w:sz w:val="24"/>
          <w:szCs w:val="24"/>
          <w:lang w:val="it-IT"/>
        </w:rPr>
        <w:t>21. Nguyên tắc kế toán các khoản giảm trừ doanh thu</w:t>
      </w:r>
    </w:p>
    <w:p w:rsidR="00302DDE" w:rsidRPr="008C556F" w:rsidRDefault="00302DDE" w:rsidP="00302DDE">
      <w:pPr>
        <w:spacing w:line="0" w:lineRule="atLeast"/>
        <w:jc w:val="both"/>
        <w:rPr>
          <w:rFonts w:ascii="Times New Roman" w:hAnsi="Times New Roman"/>
          <w:sz w:val="24"/>
          <w:szCs w:val="24"/>
          <w:lang w:val="it-IT"/>
        </w:rPr>
      </w:pP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22. Nguyên tắc kế toán giá vốn hàng bán.</w:t>
      </w:r>
    </w:p>
    <w:p w:rsidR="00302DDE" w:rsidRPr="008C556F" w:rsidRDefault="00302DDE" w:rsidP="00302DDE">
      <w:pPr>
        <w:spacing w:line="0" w:lineRule="atLeast"/>
        <w:jc w:val="both"/>
        <w:rPr>
          <w:rFonts w:ascii="Times New Roman" w:hAnsi="Times New Roman"/>
          <w:sz w:val="24"/>
          <w:szCs w:val="24"/>
          <w:lang w:val="it-IT"/>
        </w:rPr>
      </w:pP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23. Nguyên tắc kế toán chi phí tài chính.</w:t>
      </w:r>
    </w:p>
    <w:p w:rsidR="00302DDE" w:rsidRPr="008C556F" w:rsidRDefault="00302DDE" w:rsidP="00302DDE">
      <w:pPr>
        <w:spacing w:line="0" w:lineRule="atLeast"/>
        <w:ind w:left="360" w:hanging="360"/>
        <w:jc w:val="both"/>
        <w:rPr>
          <w:rFonts w:ascii="Times New Roman" w:hAnsi="Times New Roman"/>
          <w:sz w:val="24"/>
          <w:szCs w:val="24"/>
          <w:lang w:val="it-IT"/>
        </w:rPr>
      </w:pPr>
    </w:p>
    <w:p w:rsidR="00302DDE" w:rsidRPr="008C556F" w:rsidRDefault="00302DDE" w:rsidP="00302DDE">
      <w:pPr>
        <w:spacing w:line="0" w:lineRule="atLeast"/>
        <w:ind w:left="360" w:hanging="360"/>
        <w:jc w:val="both"/>
        <w:rPr>
          <w:rFonts w:ascii="Times New Roman" w:hAnsi="Times New Roman"/>
          <w:sz w:val="24"/>
          <w:szCs w:val="24"/>
          <w:lang w:val="it-IT"/>
        </w:rPr>
      </w:pPr>
      <w:r w:rsidRPr="008C556F">
        <w:rPr>
          <w:rFonts w:ascii="Times New Roman" w:hAnsi="Times New Roman"/>
          <w:sz w:val="24"/>
          <w:szCs w:val="24"/>
          <w:lang w:val="it-IT"/>
        </w:rPr>
        <w:t>24. Nguyên tắc kế toán chi phí bán hàng, chi phí quản lý doanh nghiệp.</w:t>
      </w:r>
    </w:p>
    <w:p w:rsidR="00302DDE" w:rsidRPr="008C556F" w:rsidRDefault="00302DDE" w:rsidP="00302DDE">
      <w:pPr>
        <w:spacing w:line="0" w:lineRule="atLeast"/>
        <w:ind w:left="360" w:hanging="360"/>
        <w:jc w:val="both"/>
        <w:rPr>
          <w:rFonts w:ascii="Times New Roman" w:hAnsi="Times New Roman"/>
          <w:sz w:val="24"/>
          <w:szCs w:val="24"/>
          <w:lang w:val="it-IT"/>
        </w:rPr>
      </w:pP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25. Nguyên tắc và phương pháp ghi nhận chi phí thuế thu nhập doanh nghiệp hiện hành, chi phí thuế thu nhập doanh nghiệp hoãn lại.</w:t>
      </w:r>
    </w:p>
    <w:p w:rsidR="00302DDE" w:rsidRPr="008C556F" w:rsidRDefault="00302DDE" w:rsidP="00302DDE">
      <w:pPr>
        <w:spacing w:line="0" w:lineRule="atLeast"/>
        <w:jc w:val="both"/>
        <w:rPr>
          <w:rFonts w:ascii="Times New Roman" w:hAnsi="Times New Roman"/>
          <w:sz w:val="24"/>
          <w:szCs w:val="24"/>
          <w:lang w:val="it-IT"/>
        </w:rPr>
      </w:pPr>
    </w:p>
    <w:p w:rsidR="00302DDE" w:rsidRPr="008C556F" w:rsidRDefault="00302DDE" w:rsidP="00302DDE">
      <w:pPr>
        <w:spacing w:line="0" w:lineRule="atLeast"/>
        <w:jc w:val="both"/>
        <w:rPr>
          <w:rFonts w:ascii="Times New Roman" w:hAnsi="Times New Roman"/>
          <w:sz w:val="24"/>
          <w:szCs w:val="24"/>
          <w:lang w:val="it-IT"/>
        </w:rPr>
      </w:pPr>
      <w:r w:rsidRPr="008C556F">
        <w:rPr>
          <w:rFonts w:ascii="Times New Roman" w:hAnsi="Times New Roman"/>
          <w:sz w:val="24"/>
          <w:szCs w:val="24"/>
          <w:lang w:val="it-IT"/>
        </w:rPr>
        <w:t>26. Các nguyên tắc và phương pháp kế toán khác.</w:t>
      </w:r>
    </w:p>
    <w:p w:rsidR="00302DDE" w:rsidRPr="008C556F" w:rsidRDefault="00302DDE" w:rsidP="00302DDE">
      <w:pPr>
        <w:spacing w:line="0" w:lineRule="atLeast"/>
        <w:jc w:val="both"/>
        <w:rPr>
          <w:rFonts w:ascii="Times New Roman" w:hAnsi="Times New Roman"/>
          <w:b/>
          <w:sz w:val="24"/>
          <w:szCs w:val="24"/>
          <w:lang w:val="it-IT"/>
        </w:rPr>
      </w:pPr>
    </w:p>
    <w:p w:rsidR="00302DDE" w:rsidRPr="008C556F" w:rsidRDefault="00302DDE" w:rsidP="00302DDE">
      <w:pPr>
        <w:jc w:val="both"/>
        <w:rPr>
          <w:rFonts w:ascii="Times New Roman" w:hAnsi="Times New Roman"/>
          <w:b/>
          <w:sz w:val="24"/>
          <w:szCs w:val="24"/>
          <w:lang w:val="it-IT"/>
        </w:rPr>
      </w:pPr>
      <w:r w:rsidRPr="008C556F">
        <w:rPr>
          <w:rFonts w:ascii="Times New Roman" w:hAnsi="Times New Roman"/>
          <w:b/>
          <w:sz w:val="24"/>
          <w:szCs w:val="24"/>
          <w:lang w:val="it-IT"/>
        </w:rPr>
        <w:t>V. Các chính sách kế toán áp dụng (trong trường hợp doanh nghiệp không đáp ứng giả định hoạt động liên tục)</w:t>
      </w:r>
    </w:p>
    <w:p w:rsidR="00302DDE" w:rsidRPr="008C556F" w:rsidRDefault="00302DDE" w:rsidP="00302DDE">
      <w:pPr>
        <w:jc w:val="both"/>
        <w:rPr>
          <w:rFonts w:ascii="Times New Roman" w:hAnsi="Times New Roman"/>
          <w:b/>
          <w:sz w:val="24"/>
          <w:szCs w:val="24"/>
          <w:lang w:val="it-IT"/>
        </w:rPr>
      </w:pPr>
    </w:p>
    <w:p w:rsidR="00302DDE" w:rsidRPr="008C556F" w:rsidRDefault="00302DDE" w:rsidP="00302DDE">
      <w:pPr>
        <w:jc w:val="both"/>
        <w:rPr>
          <w:rFonts w:ascii="Times New Roman" w:hAnsi="Times New Roman"/>
          <w:sz w:val="24"/>
          <w:szCs w:val="24"/>
          <w:lang w:val="it-IT"/>
        </w:rPr>
      </w:pPr>
      <w:r w:rsidRPr="008C556F">
        <w:rPr>
          <w:rFonts w:ascii="Times New Roman" w:hAnsi="Times New Roman"/>
          <w:sz w:val="24"/>
          <w:szCs w:val="24"/>
          <w:lang w:val="it-IT"/>
        </w:rPr>
        <w:t>1. Có tái phân loại tài sản dài hạn và nợ phải trả dài hạn thành ngắn hạn không?</w:t>
      </w:r>
    </w:p>
    <w:p w:rsidR="00302DDE" w:rsidRPr="008C556F" w:rsidRDefault="00302DDE" w:rsidP="00302DDE">
      <w:pPr>
        <w:jc w:val="both"/>
        <w:rPr>
          <w:rFonts w:ascii="Times New Roman" w:hAnsi="Times New Roman"/>
          <w:sz w:val="24"/>
          <w:szCs w:val="24"/>
          <w:lang w:val="it-IT"/>
        </w:rPr>
      </w:pPr>
    </w:p>
    <w:p w:rsidR="00302DDE" w:rsidRPr="008C556F" w:rsidRDefault="00302DDE" w:rsidP="00302DDE">
      <w:pPr>
        <w:jc w:val="both"/>
        <w:rPr>
          <w:rFonts w:ascii="Times New Roman" w:hAnsi="Times New Roman"/>
          <w:sz w:val="24"/>
          <w:szCs w:val="24"/>
          <w:lang w:val="it-IT"/>
        </w:rPr>
      </w:pPr>
      <w:r w:rsidRPr="008C556F">
        <w:rPr>
          <w:rFonts w:ascii="Times New Roman" w:hAnsi="Times New Roman"/>
          <w:sz w:val="24"/>
          <w:szCs w:val="24"/>
          <w:lang w:val="it-IT"/>
        </w:rPr>
        <w:lastRenderedPageBreak/>
        <w:t>2. Nguyên tắc xác định giá trị từng loại tài sản và nợ phải trả (theo giá trị thuần có thể thực hiện được, giá trị có thể thu hồi, giá trị hợp lý, giá trị hiện tại, giá hiện hành...)</w:t>
      </w:r>
    </w:p>
    <w:p w:rsidR="00302DDE" w:rsidRPr="008C556F" w:rsidRDefault="00302DDE" w:rsidP="00302DDE">
      <w:pPr>
        <w:jc w:val="both"/>
        <w:rPr>
          <w:rFonts w:ascii="Times New Roman" w:hAnsi="Times New Roman"/>
          <w:sz w:val="24"/>
          <w:szCs w:val="24"/>
          <w:lang w:val="it-IT"/>
        </w:rPr>
      </w:pPr>
    </w:p>
    <w:p w:rsidR="00302DDE" w:rsidRPr="008C556F" w:rsidRDefault="00302DDE" w:rsidP="00302DDE">
      <w:pPr>
        <w:jc w:val="both"/>
        <w:rPr>
          <w:rFonts w:ascii="Times New Roman" w:hAnsi="Times New Roman"/>
          <w:sz w:val="24"/>
          <w:szCs w:val="24"/>
          <w:lang w:val="it-IT"/>
        </w:rPr>
      </w:pPr>
      <w:r w:rsidRPr="008C556F">
        <w:rPr>
          <w:rFonts w:ascii="Times New Roman" w:hAnsi="Times New Roman"/>
          <w:sz w:val="24"/>
          <w:szCs w:val="24"/>
          <w:lang w:val="it-IT"/>
        </w:rPr>
        <w:t>3. Nguyên tắc xử lý tài chính đối với:</w:t>
      </w:r>
    </w:p>
    <w:p w:rsidR="00302DDE" w:rsidRPr="008C556F" w:rsidRDefault="00302DDE" w:rsidP="00302DDE">
      <w:pPr>
        <w:jc w:val="both"/>
        <w:rPr>
          <w:rFonts w:ascii="Times New Roman" w:hAnsi="Times New Roman"/>
          <w:sz w:val="24"/>
          <w:szCs w:val="24"/>
          <w:lang w:val="it-IT"/>
        </w:rPr>
      </w:pPr>
      <w:r w:rsidRPr="008C556F">
        <w:rPr>
          <w:rFonts w:ascii="Times New Roman" w:hAnsi="Times New Roman"/>
          <w:sz w:val="24"/>
          <w:szCs w:val="24"/>
          <w:lang w:val="it-IT"/>
        </w:rPr>
        <w:t>- Các khoản dự phòng;</w:t>
      </w:r>
    </w:p>
    <w:p w:rsidR="00302DDE" w:rsidRPr="008C556F" w:rsidRDefault="00302DDE" w:rsidP="00302DDE">
      <w:pPr>
        <w:jc w:val="both"/>
        <w:rPr>
          <w:rFonts w:ascii="Times New Roman" w:hAnsi="Times New Roman"/>
          <w:sz w:val="24"/>
          <w:szCs w:val="24"/>
          <w:lang w:val="it-IT"/>
        </w:rPr>
      </w:pPr>
      <w:r w:rsidRPr="008C556F">
        <w:rPr>
          <w:rFonts w:ascii="Times New Roman" w:hAnsi="Times New Roman"/>
          <w:sz w:val="24"/>
          <w:szCs w:val="24"/>
          <w:lang w:val="it-IT"/>
        </w:rPr>
        <w:t>- Chênh lệch đánh giá lại tài sản và chênh lệch tỷ giá (còn đang phản ánh trên Bảng cân đối kế toán – nếu có).</w:t>
      </w:r>
    </w:p>
    <w:p w:rsidR="00302DDE" w:rsidRPr="008C556F" w:rsidRDefault="00302DDE" w:rsidP="00302DDE">
      <w:pPr>
        <w:spacing w:line="0" w:lineRule="atLeast"/>
        <w:jc w:val="both"/>
        <w:rPr>
          <w:rFonts w:ascii="Times New Roman" w:hAnsi="Times New Roman"/>
          <w:b/>
          <w:sz w:val="24"/>
          <w:szCs w:val="24"/>
          <w:lang w:val="it-IT"/>
        </w:rPr>
      </w:pPr>
    </w:p>
    <w:p w:rsidR="00302DDE" w:rsidRPr="008C556F" w:rsidRDefault="00302DDE" w:rsidP="00302DDE">
      <w:pPr>
        <w:spacing w:line="0" w:lineRule="atLeast"/>
        <w:jc w:val="both"/>
        <w:rPr>
          <w:rFonts w:ascii="Times New Roman" w:hAnsi="Times New Roman"/>
          <w:b/>
          <w:sz w:val="24"/>
          <w:szCs w:val="24"/>
          <w:lang w:val="it-IT"/>
        </w:rPr>
      </w:pPr>
      <w:r w:rsidRPr="008C556F">
        <w:rPr>
          <w:rFonts w:ascii="Times New Roman" w:hAnsi="Times New Roman"/>
          <w:b/>
          <w:sz w:val="24"/>
          <w:szCs w:val="24"/>
          <w:lang w:val="it-IT"/>
        </w:rPr>
        <w:t xml:space="preserve">VI. Thông tin bổ sung cho các khoản mục trình bày trong Bảng cân đối kế toán </w:t>
      </w:r>
    </w:p>
    <w:p w:rsidR="00302DDE" w:rsidRPr="008C556F" w:rsidRDefault="00302DDE" w:rsidP="00302DDE">
      <w:pPr>
        <w:spacing w:line="0" w:lineRule="atLeast"/>
        <w:jc w:val="right"/>
        <w:rPr>
          <w:rFonts w:ascii="Times New Roman" w:hAnsi="Times New Roman"/>
          <w:i/>
          <w:sz w:val="24"/>
          <w:szCs w:val="24"/>
          <w:lang w:val="it-IT"/>
        </w:rPr>
      </w:pPr>
    </w:p>
    <w:p w:rsidR="00302DDE" w:rsidRPr="008C556F" w:rsidRDefault="00302DDE" w:rsidP="00302DDE">
      <w:pPr>
        <w:spacing w:line="0" w:lineRule="atLeast"/>
        <w:jc w:val="right"/>
        <w:rPr>
          <w:rFonts w:ascii="Times New Roman" w:hAnsi="Times New Roman"/>
          <w:sz w:val="24"/>
          <w:szCs w:val="24"/>
          <w:lang w:val="it-IT"/>
        </w:rPr>
      </w:pPr>
      <w:r w:rsidRPr="008C556F">
        <w:rPr>
          <w:rFonts w:ascii="Times New Roman" w:hAnsi="Times New Roman"/>
          <w:i/>
          <w:sz w:val="24"/>
          <w:szCs w:val="24"/>
          <w:lang w:val="it-IT"/>
        </w:rPr>
        <w:t>Đơn vị tính:......</w:t>
      </w:r>
    </w:p>
    <w:tbl>
      <w:tblPr>
        <w:tblW w:w="10466" w:type="dxa"/>
        <w:tblInd w:w="108" w:type="dxa"/>
        <w:tblLook w:val="01E0" w:firstRow="1" w:lastRow="1" w:firstColumn="1" w:lastColumn="1" w:noHBand="0" w:noVBand="0"/>
      </w:tblPr>
      <w:tblGrid>
        <w:gridCol w:w="5220"/>
        <w:gridCol w:w="1080"/>
        <w:gridCol w:w="475"/>
        <w:gridCol w:w="25"/>
        <w:gridCol w:w="760"/>
        <w:gridCol w:w="720"/>
        <w:gridCol w:w="180"/>
        <w:gridCol w:w="1440"/>
        <w:gridCol w:w="299"/>
        <w:gridCol w:w="267"/>
      </w:tblGrid>
      <w:tr w:rsidR="00302DDE" w:rsidRPr="008C556F" w:rsidTr="00526B84">
        <w:trPr>
          <w:gridAfter w:val="2"/>
          <w:wAfter w:w="566" w:type="dxa"/>
        </w:trPr>
        <w:tc>
          <w:tcPr>
            <w:tcW w:w="6800" w:type="dxa"/>
            <w:gridSpan w:val="4"/>
          </w:tcPr>
          <w:p w:rsidR="00302DDE" w:rsidRPr="008C556F" w:rsidRDefault="00302DDE" w:rsidP="00526B84">
            <w:pPr>
              <w:spacing w:line="0" w:lineRule="atLeast"/>
              <w:rPr>
                <w:rFonts w:ascii="Times New Roman" w:hAnsi="Times New Roman"/>
                <w:b/>
                <w:i/>
                <w:sz w:val="24"/>
                <w:szCs w:val="24"/>
                <w:lang w:val="it-IT"/>
              </w:rPr>
            </w:pPr>
            <w:r w:rsidRPr="008C556F">
              <w:rPr>
                <w:rFonts w:ascii="Times New Roman" w:hAnsi="Times New Roman"/>
                <w:b/>
                <w:i/>
                <w:sz w:val="24"/>
                <w:szCs w:val="24"/>
                <w:lang w:val="it-IT"/>
              </w:rPr>
              <w:t xml:space="preserve">1. Tiền </w:t>
            </w:r>
          </w:p>
        </w:tc>
        <w:tc>
          <w:tcPr>
            <w:tcW w:w="1660" w:type="dxa"/>
            <w:gridSpan w:val="3"/>
          </w:tcPr>
          <w:p w:rsidR="00302DDE" w:rsidRPr="008C556F" w:rsidRDefault="00302DDE" w:rsidP="00526B84">
            <w:pPr>
              <w:spacing w:line="0" w:lineRule="atLeast"/>
              <w:jc w:val="center"/>
              <w:rPr>
                <w:rFonts w:ascii="Times New Roman" w:hAnsi="Times New Roman"/>
                <w:sz w:val="24"/>
                <w:szCs w:val="24"/>
                <w:lang w:val="it-IT"/>
              </w:rPr>
            </w:pPr>
            <w:r w:rsidRPr="008C556F">
              <w:rPr>
                <w:rFonts w:ascii="Times New Roman" w:hAnsi="Times New Roman"/>
                <w:sz w:val="24"/>
                <w:szCs w:val="24"/>
                <w:lang w:val="it-IT"/>
              </w:rPr>
              <w:t>Cuối năm</w:t>
            </w:r>
          </w:p>
        </w:tc>
        <w:tc>
          <w:tcPr>
            <w:tcW w:w="1440" w:type="dxa"/>
          </w:tcPr>
          <w:p w:rsidR="00302DDE" w:rsidRPr="008C556F" w:rsidRDefault="00302DDE" w:rsidP="00526B84">
            <w:pPr>
              <w:spacing w:line="0" w:lineRule="atLeast"/>
              <w:jc w:val="center"/>
              <w:rPr>
                <w:rFonts w:ascii="Times New Roman" w:hAnsi="Times New Roman"/>
                <w:sz w:val="24"/>
                <w:szCs w:val="24"/>
                <w:lang w:val="it-IT"/>
              </w:rPr>
            </w:pPr>
            <w:r w:rsidRPr="008C556F">
              <w:rPr>
                <w:rFonts w:ascii="Times New Roman" w:hAnsi="Times New Roman"/>
                <w:sz w:val="24"/>
                <w:szCs w:val="24"/>
                <w:lang w:val="it-IT"/>
              </w:rPr>
              <w:t>Đầu năm</w:t>
            </w:r>
          </w:p>
        </w:tc>
      </w:tr>
      <w:tr w:rsidR="00302DDE" w:rsidRPr="008C556F" w:rsidTr="00526B84">
        <w:trPr>
          <w:gridAfter w:val="2"/>
          <w:wAfter w:w="566" w:type="dxa"/>
        </w:trPr>
        <w:tc>
          <w:tcPr>
            <w:tcW w:w="6800" w:type="dxa"/>
            <w:gridSpan w:val="4"/>
          </w:tcPr>
          <w:p w:rsidR="00302DDE" w:rsidRPr="008C556F" w:rsidRDefault="00302DDE" w:rsidP="00526B84">
            <w:pPr>
              <w:rPr>
                <w:rFonts w:ascii="Times New Roman" w:hAnsi="Times New Roman"/>
                <w:sz w:val="24"/>
                <w:szCs w:val="24"/>
                <w:lang w:val="it-IT"/>
              </w:rPr>
            </w:pPr>
            <w:r w:rsidRPr="008C556F">
              <w:rPr>
                <w:rFonts w:ascii="Times New Roman" w:hAnsi="Times New Roman"/>
                <w:sz w:val="24"/>
                <w:szCs w:val="24"/>
                <w:lang w:val="it-IT"/>
              </w:rPr>
              <w:t>- Tiền mặt</w:t>
            </w:r>
          </w:p>
          <w:p w:rsidR="00302DDE" w:rsidRPr="008C556F" w:rsidRDefault="00302DDE" w:rsidP="00526B84">
            <w:pPr>
              <w:rPr>
                <w:rFonts w:ascii="Times New Roman" w:hAnsi="Times New Roman"/>
                <w:sz w:val="24"/>
                <w:szCs w:val="24"/>
                <w:lang w:val="it-IT"/>
              </w:rPr>
            </w:pPr>
            <w:r w:rsidRPr="008C556F">
              <w:rPr>
                <w:rFonts w:ascii="Times New Roman" w:hAnsi="Times New Roman"/>
                <w:sz w:val="24"/>
                <w:szCs w:val="24"/>
                <w:lang w:val="it-IT"/>
              </w:rPr>
              <w:t>- Tiền gửi ngân hàng không kỳ hạn</w:t>
            </w:r>
          </w:p>
          <w:p w:rsidR="00302DDE" w:rsidRPr="008C556F" w:rsidRDefault="00302DDE" w:rsidP="00526B84">
            <w:pPr>
              <w:rPr>
                <w:rFonts w:ascii="Times New Roman" w:hAnsi="Times New Roman"/>
                <w:sz w:val="24"/>
                <w:szCs w:val="24"/>
                <w:lang w:val="it-IT"/>
              </w:rPr>
            </w:pPr>
            <w:r w:rsidRPr="008C556F">
              <w:rPr>
                <w:rFonts w:ascii="Times New Roman" w:hAnsi="Times New Roman"/>
                <w:sz w:val="24"/>
                <w:szCs w:val="24"/>
                <w:lang w:val="it-IT"/>
              </w:rPr>
              <w:t>- Tiền đang chuyển</w:t>
            </w:r>
          </w:p>
          <w:p w:rsidR="00302DDE" w:rsidRPr="008C556F" w:rsidRDefault="00302DDE" w:rsidP="00526B84">
            <w:pPr>
              <w:rPr>
                <w:rFonts w:ascii="Times New Roman" w:hAnsi="Times New Roman"/>
                <w:b/>
                <w:sz w:val="24"/>
                <w:szCs w:val="24"/>
                <w:lang w:val="it-IT"/>
              </w:rPr>
            </w:pPr>
            <w:r w:rsidRPr="008C556F">
              <w:rPr>
                <w:rFonts w:ascii="Times New Roman" w:hAnsi="Times New Roman"/>
                <w:sz w:val="24"/>
                <w:szCs w:val="24"/>
                <w:lang w:val="it-IT"/>
              </w:rPr>
              <w:t xml:space="preserve">                                               </w:t>
            </w:r>
            <w:r w:rsidRPr="008C556F">
              <w:rPr>
                <w:rFonts w:ascii="Times New Roman" w:hAnsi="Times New Roman"/>
                <w:b/>
                <w:sz w:val="24"/>
                <w:szCs w:val="24"/>
                <w:lang w:val="it-IT"/>
              </w:rPr>
              <w:t>Cộng</w:t>
            </w:r>
          </w:p>
          <w:p w:rsidR="00302DDE" w:rsidRPr="008C556F" w:rsidRDefault="00302DDE" w:rsidP="00526B84">
            <w:pPr>
              <w:rPr>
                <w:rFonts w:ascii="Times New Roman" w:hAnsi="Times New Roman"/>
                <w:sz w:val="24"/>
                <w:szCs w:val="24"/>
                <w:lang w:val="it-IT"/>
              </w:rPr>
            </w:pPr>
          </w:p>
        </w:tc>
        <w:tc>
          <w:tcPr>
            <w:tcW w:w="1660" w:type="dxa"/>
            <w:gridSpan w:val="3"/>
          </w:tcPr>
          <w:p w:rsidR="00302DDE" w:rsidRPr="008C556F" w:rsidRDefault="00302DDE" w:rsidP="00526B84">
            <w:pPr>
              <w:jc w:val="center"/>
              <w:rPr>
                <w:rFonts w:ascii="Times New Roman" w:hAnsi="Times New Roman"/>
                <w:sz w:val="24"/>
                <w:szCs w:val="24"/>
                <w:lang w:val="it-IT"/>
              </w:rPr>
            </w:pPr>
            <w:r w:rsidRPr="008C556F">
              <w:rPr>
                <w:rFonts w:ascii="Times New Roman" w:hAnsi="Times New Roman"/>
                <w:sz w:val="24"/>
                <w:szCs w:val="24"/>
                <w:lang w:val="it-IT"/>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it-IT"/>
              </w:rPr>
              <w:t>.</w:t>
            </w: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40" w:type="dxa"/>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c>
          <w:tcPr>
            <w:tcW w:w="6300" w:type="dxa"/>
            <w:gridSpan w:val="2"/>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 xml:space="preserve">2. Các khoản đầu tư tài chính </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a) Chứng khoán kinh doanh</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Tổng giá trị cổ phiếu;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(chi tiết từng loại cổ phiếu chiếm từ 10% trên tổng giá trị cổ phiếu trở lên)</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Tổng giá trị trái phiếu;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(chi tiết từng loại trái phiếu chiếm từ 10% trên tổng giá trị trái phiếu trở lên)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Các khoản đầu tư khác;</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Lý do thay đổi với từng khoản đầu tư/loại cổ phiếu, trái phiếu: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Về số lượng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Về giá trị</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 Đầu tư nắm giữ đến ngày đáo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b1) Ngắn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Tiền gửi có kỳ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Trái phiếu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đầu tư khác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b2) Dài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Tiền gửi có kỳ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Trái phiếu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đầu tư khác</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c) Đầu tư góp vốn vào đơn vị khác (chi tiết từng khoản đầu tư theo tỷ lệ vốn nắm giữ và tỷ lệ quyền biểu quyết)</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Đầu tư vào công ty con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Đầu tư vào công ty liên doanh, liên kết;</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Đầu tư vào đơn vị khác;</w:t>
            </w:r>
          </w:p>
        </w:tc>
        <w:tc>
          <w:tcPr>
            <w:tcW w:w="1980" w:type="dxa"/>
            <w:gridSpan w:val="4"/>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Cuối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Giá    Giá trị    Dự</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gốc    hợp lý phòng</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lastRenderedPageBreak/>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gốc       Giá trị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ghi sổ</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Dự     Giá trị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gốc   phòng   hợp lý</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w:t>
            </w:r>
          </w:p>
        </w:tc>
        <w:tc>
          <w:tcPr>
            <w:tcW w:w="2186" w:type="dxa"/>
            <w:gridSpan w:val="4"/>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Đầu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Giá    Giá trị    Dự</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gốc    hợp lý phòng</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lastRenderedPageBreak/>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gốc       Giá trị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ghi sổ</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Dự     Giá trị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gốc   phòng   hợp lý</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lastRenderedPageBreak/>
              <w:t xml:space="preserve">  ...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w:t>
            </w:r>
          </w:p>
        </w:tc>
      </w:tr>
      <w:tr w:rsidR="00302DDE" w:rsidRPr="008C556F" w:rsidTr="00526B84">
        <w:trPr>
          <w:gridAfter w:val="1"/>
          <w:wAfter w:w="267" w:type="dxa"/>
        </w:trPr>
        <w:tc>
          <w:tcPr>
            <w:tcW w:w="10199" w:type="dxa"/>
            <w:gridSpan w:val="9"/>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Tóm tắt tình hình hoạt động của các công ty con, công ty liên doanh, liên kết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giao dịch trọng yếu giữa doanh nghiệp và công ty con, liên doanh, liên kết trong kỳ.</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Trường hợp không xác định được giá trị hợp lý thì giải trình lý do.</w:t>
            </w:r>
          </w:p>
          <w:p w:rsidR="00302DDE" w:rsidRPr="008C556F" w:rsidRDefault="00302DDE" w:rsidP="00526B84">
            <w:pPr>
              <w:spacing w:line="0" w:lineRule="atLeast"/>
              <w:rPr>
                <w:rFonts w:ascii="Times New Roman" w:hAnsi="Times New Roman"/>
                <w:sz w:val="24"/>
                <w:szCs w:val="24"/>
                <w:lang w:val="nl-NL"/>
              </w:rPr>
            </w:pPr>
          </w:p>
        </w:tc>
      </w:tr>
      <w:tr w:rsidR="00302DDE" w:rsidRPr="008C556F" w:rsidTr="00526B84">
        <w:trPr>
          <w:gridAfter w:val="1"/>
          <w:wAfter w:w="267" w:type="dxa"/>
        </w:trPr>
        <w:tc>
          <w:tcPr>
            <w:tcW w:w="6800" w:type="dxa"/>
            <w:gridSpan w:val="4"/>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3. Phải thu của khách hàng</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Phải thu của khách hàng ngắn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tiết các khoản phải thu của khách hàng chiếm từ 10% trở lên trên tổng phải thu khách hàng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phải thu khách hàng khách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 Phải thu của khách hàng dài hạn (tương tự ngắn hạn)</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c) Phải thu của khách hàng là các bên liên quan (chi tiết từng đối tượng)</w:t>
            </w:r>
          </w:p>
          <w:p w:rsidR="00302DDE" w:rsidRPr="008C556F" w:rsidRDefault="00302DDE" w:rsidP="00526B84">
            <w:pPr>
              <w:spacing w:line="0" w:lineRule="atLeast"/>
              <w:rPr>
                <w:rFonts w:ascii="Times New Roman" w:hAnsi="Times New Roman"/>
                <w:b/>
                <w:i/>
                <w:sz w:val="24"/>
                <w:szCs w:val="24"/>
                <w:lang w:val="nl-NL"/>
              </w:rPr>
            </w:pPr>
          </w:p>
        </w:tc>
        <w:tc>
          <w:tcPr>
            <w:tcW w:w="1660"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739"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rPr>
          <w:gridAfter w:val="1"/>
          <w:wAfter w:w="267" w:type="dxa"/>
        </w:trPr>
        <w:tc>
          <w:tcPr>
            <w:tcW w:w="6800" w:type="dxa"/>
            <w:gridSpan w:val="4"/>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4. Phải thu khác</w:t>
            </w:r>
          </w:p>
        </w:tc>
        <w:tc>
          <w:tcPr>
            <w:tcW w:w="1660"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739"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rPr>
          <w:gridAfter w:val="1"/>
          <w:wAfter w:w="267" w:type="dxa"/>
        </w:trPr>
        <w:tc>
          <w:tcPr>
            <w:tcW w:w="6800" w:type="dxa"/>
            <w:gridSpan w:val="4"/>
          </w:tcPr>
          <w:p w:rsidR="00302DDE" w:rsidRPr="008C556F" w:rsidRDefault="00302DDE" w:rsidP="00526B84">
            <w:pPr>
              <w:tabs>
                <w:tab w:val="left" w:pos="372"/>
              </w:tabs>
              <w:rPr>
                <w:rFonts w:ascii="Times New Roman" w:hAnsi="Times New Roman"/>
                <w:sz w:val="24"/>
                <w:szCs w:val="24"/>
                <w:lang w:val="nl-NL"/>
              </w:rPr>
            </w:pP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a) Ngắn hạn</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Phải thu về cổ phần hoá;</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Phải thu về cổ tức và lợi nhuận được chia;</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Phải thu người lao động;</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lastRenderedPageBreak/>
              <w:t>- Ký cược, ký quỹ;</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Cho mượn;</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Các khoản chi hộ;</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Phải thu khác.</w:t>
            </w: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b) Dài hạn (tương tự các khoản mục ngắn hạn)</w:t>
            </w:r>
          </w:p>
        </w:tc>
        <w:tc>
          <w:tcPr>
            <w:tcW w:w="1660" w:type="dxa"/>
            <w:gridSpan w:val="3"/>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Giá          Dự</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trị         phòng</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w:t>
            </w:r>
          </w:p>
        </w:tc>
        <w:tc>
          <w:tcPr>
            <w:tcW w:w="1739" w:type="dxa"/>
            <w:gridSpan w:val="2"/>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Giá          Dự</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trị         phòng</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w:t>
            </w:r>
          </w:p>
        </w:tc>
      </w:tr>
      <w:tr w:rsidR="00302DDE" w:rsidRPr="008C556F" w:rsidTr="00526B84">
        <w:trPr>
          <w:gridAfter w:val="1"/>
          <w:wAfter w:w="267" w:type="dxa"/>
        </w:trPr>
        <w:tc>
          <w:tcPr>
            <w:tcW w:w="6800" w:type="dxa"/>
            <w:gridSpan w:val="4"/>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lastRenderedPageBreak/>
              <w:t>Cộng</w:t>
            </w:r>
          </w:p>
          <w:p w:rsidR="00302DDE" w:rsidRPr="008C556F" w:rsidRDefault="00302DDE" w:rsidP="00526B84">
            <w:pPr>
              <w:spacing w:line="0" w:lineRule="atLeast"/>
              <w:jc w:val="center"/>
              <w:rPr>
                <w:rFonts w:ascii="Times New Roman" w:hAnsi="Times New Roman"/>
                <w:b/>
                <w:sz w:val="24"/>
                <w:szCs w:val="24"/>
                <w:lang w:val="nl-NL"/>
              </w:rPr>
            </w:pPr>
          </w:p>
        </w:tc>
        <w:tc>
          <w:tcPr>
            <w:tcW w:w="1660" w:type="dxa"/>
            <w:gridSpan w:val="3"/>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739" w:type="dxa"/>
            <w:gridSpan w:val="2"/>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rPr>
          <w:gridAfter w:val="1"/>
          <w:wAfter w:w="267" w:type="dxa"/>
        </w:trPr>
        <w:tc>
          <w:tcPr>
            <w:tcW w:w="6800" w:type="dxa"/>
            <w:gridSpan w:val="4"/>
          </w:tcPr>
          <w:p w:rsidR="00302DDE" w:rsidRPr="008C556F" w:rsidRDefault="00302DDE" w:rsidP="00526B84">
            <w:pPr>
              <w:spacing w:line="0" w:lineRule="atLeast"/>
              <w:jc w:val="both"/>
              <w:rPr>
                <w:rFonts w:ascii="Times New Roman" w:hAnsi="Times New Roman"/>
                <w:i/>
                <w:sz w:val="24"/>
                <w:szCs w:val="24"/>
                <w:lang w:val="nl-NL"/>
              </w:rPr>
            </w:pPr>
            <w:r w:rsidRPr="008C556F">
              <w:rPr>
                <w:rFonts w:ascii="Times New Roman" w:hAnsi="Times New Roman"/>
                <w:b/>
                <w:i/>
                <w:sz w:val="24"/>
                <w:szCs w:val="24"/>
                <w:lang w:val="nl-NL"/>
              </w:rPr>
              <w:t xml:space="preserve">5. Tài sản thiếu chờ xử lý </w:t>
            </w:r>
            <w:r w:rsidRPr="008C556F">
              <w:rPr>
                <w:rFonts w:ascii="Times New Roman" w:hAnsi="Times New Roman"/>
                <w:i/>
                <w:sz w:val="24"/>
                <w:szCs w:val="24"/>
                <w:lang w:val="nl-NL"/>
              </w:rPr>
              <w:t>(Chi tiết từng loại tài sản thiếu)</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a) Tiền;</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b) Hàng tồn kho;</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c) TSCĐ;</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d) Tài sản khác.</w:t>
            </w:r>
          </w:p>
          <w:p w:rsidR="00302DDE" w:rsidRPr="008C556F" w:rsidRDefault="00302DDE" w:rsidP="00526B84">
            <w:pPr>
              <w:spacing w:line="0" w:lineRule="atLeast"/>
              <w:jc w:val="both"/>
              <w:rPr>
                <w:rFonts w:ascii="Times New Roman" w:hAnsi="Times New Roman"/>
                <w:sz w:val="24"/>
                <w:szCs w:val="24"/>
                <w:lang w:val="nl-NL"/>
              </w:rPr>
            </w:pPr>
          </w:p>
        </w:tc>
        <w:tc>
          <w:tcPr>
            <w:tcW w:w="1660"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Số           Giá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lượng         trị</w:t>
            </w:r>
          </w:p>
        </w:tc>
        <w:tc>
          <w:tcPr>
            <w:tcW w:w="1739"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Số           Giá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lượng         trị</w:t>
            </w:r>
          </w:p>
        </w:tc>
      </w:tr>
      <w:tr w:rsidR="00302DDE" w:rsidRPr="008C556F" w:rsidTr="00526B84">
        <w:trPr>
          <w:gridAfter w:val="1"/>
          <w:wAfter w:w="267" w:type="dxa"/>
        </w:trPr>
        <w:tc>
          <w:tcPr>
            <w:tcW w:w="5220" w:type="dxa"/>
          </w:tcPr>
          <w:p w:rsidR="00302DDE" w:rsidRPr="008C556F" w:rsidRDefault="00302DDE" w:rsidP="00526B84">
            <w:pPr>
              <w:rPr>
                <w:rFonts w:ascii="Times New Roman" w:hAnsi="Times New Roman"/>
                <w:b/>
                <w:i/>
                <w:sz w:val="24"/>
                <w:szCs w:val="24"/>
                <w:lang w:val="nl-NL"/>
              </w:rPr>
            </w:pPr>
            <w:r w:rsidRPr="008C556F">
              <w:rPr>
                <w:rFonts w:ascii="Times New Roman" w:hAnsi="Times New Roman"/>
                <w:b/>
                <w:i/>
                <w:sz w:val="24"/>
                <w:szCs w:val="24"/>
                <w:lang w:val="nl-NL"/>
              </w:rPr>
              <w:t>6. Nợ xấu</w:t>
            </w:r>
          </w:p>
        </w:tc>
        <w:tc>
          <w:tcPr>
            <w:tcW w:w="2340" w:type="dxa"/>
            <w:gridSpan w:val="4"/>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2639" w:type="dxa"/>
            <w:gridSpan w:val="4"/>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rPr>
          <w:gridAfter w:val="1"/>
          <w:wAfter w:w="267" w:type="dxa"/>
        </w:trPr>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Tổng giá trị các khoản phải thu, cho vay quá hạn thanh toán hoặc chưa quá hạn nhưng khó có khả năng thu hồi;</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(trong đó chi tiết thời gian quá hạn và giá trị các khoản nợ phải thu, cho vay quá hạn theo từng đối tượng nếu khoản nợ phải thu theo từng đối tượng đó chiếm từ 10% trở lên trên tổng số nợ quá hạn);</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lastRenderedPageBreak/>
              <w:t xml:space="preserve">-  Thông tin về các khoản tiền phạt, phải thu về lãi trả chậm… phát sinh từ các khoản nợ quá hạn nhưng không được ghi nhận doanh thu;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Khả năng thu hồi nợ phải thu quá hạn.</w:t>
            </w:r>
          </w:p>
        </w:tc>
        <w:tc>
          <w:tcPr>
            <w:tcW w:w="2340" w:type="dxa"/>
            <w:gridSpan w:val="4"/>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Giá    Giá trị       đối</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gốc    có thể    tượng nợ</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thu hồi</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           ...             ...</w:t>
            </w:r>
          </w:p>
        </w:tc>
        <w:tc>
          <w:tcPr>
            <w:tcW w:w="2639" w:type="dxa"/>
            <w:gridSpan w:val="4"/>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Giá    Giá trị       đối</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gốc    có thể    tượng nợ</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thu hồi</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center"/>
              <w:rPr>
                <w:rFonts w:ascii="Times New Roman" w:hAnsi="Times New Roman"/>
                <w:sz w:val="24"/>
                <w:szCs w:val="24"/>
                <w:lang w:val="nl-NL"/>
              </w:rPr>
            </w:pPr>
          </w:p>
        </w:tc>
      </w:tr>
      <w:tr w:rsidR="00302DDE" w:rsidRPr="008C556F" w:rsidTr="00526B84">
        <w:trPr>
          <w:gridAfter w:val="1"/>
          <w:wAfter w:w="267" w:type="dxa"/>
        </w:trPr>
        <w:tc>
          <w:tcPr>
            <w:tcW w:w="6775" w:type="dxa"/>
            <w:gridSpan w:val="3"/>
          </w:tcPr>
          <w:p w:rsidR="00302DDE" w:rsidRPr="008C556F" w:rsidRDefault="00302DDE" w:rsidP="00526B84">
            <w:pPr>
              <w:tabs>
                <w:tab w:val="left" w:pos="2814"/>
              </w:tabs>
              <w:ind w:firstLine="706"/>
              <w:rPr>
                <w:rFonts w:ascii="Times New Roman" w:hAnsi="Times New Roman"/>
                <w:b/>
                <w:sz w:val="24"/>
                <w:szCs w:val="24"/>
                <w:lang w:val="nl-NL"/>
              </w:rPr>
            </w:pPr>
            <w:r w:rsidRPr="008C556F">
              <w:rPr>
                <w:rFonts w:ascii="Times New Roman" w:hAnsi="Times New Roman"/>
                <w:b/>
                <w:sz w:val="24"/>
                <w:szCs w:val="24"/>
                <w:lang w:val="nl-NL"/>
              </w:rPr>
              <w:lastRenderedPageBreak/>
              <w:t xml:space="preserve">                                  Cộng</w:t>
            </w:r>
          </w:p>
        </w:tc>
        <w:tc>
          <w:tcPr>
            <w:tcW w:w="1685" w:type="dxa"/>
            <w:gridSpan w:val="4"/>
          </w:tcPr>
          <w:p w:rsidR="00302DDE" w:rsidRPr="008C556F" w:rsidRDefault="00302DDE" w:rsidP="00526B84">
            <w:pPr>
              <w:rPr>
                <w:rFonts w:ascii="Times New Roman" w:hAnsi="Times New Roman"/>
                <w:b/>
                <w:sz w:val="24"/>
                <w:szCs w:val="24"/>
                <w:lang w:val="nl-NL"/>
              </w:rPr>
            </w:pPr>
            <w:r w:rsidRPr="008C556F">
              <w:rPr>
                <w:rFonts w:ascii="Times New Roman" w:hAnsi="Times New Roman"/>
                <w:b/>
                <w:sz w:val="24"/>
                <w:szCs w:val="24"/>
                <w:lang w:val="nl-NL"/>
              </w:rPr>
              <w:t xml:space="preserve">      …</w:t>
            </w:r>
          </w:p>
        </w:tc>
        <w:tc>
          <w:tcPr>
            <w:tcW w:w="1739" w:type="dxa"/>
            <w:gridSpan w:val="2"/>
          </w:tcPr>
          <w:p w:rsidR="00302DDE" w:rsidRPr="008C556F" w:rsidRDefault="00302DDE" w:rsidP="00526B84">
            <w:pPr>
              <w:rPr>
                <w:rFonts w:ascii="Times New Roman" w:hAnsi="Times New Roman"/>
                <w:b/>
                <w:sz w:val="24"/>
                <w:szCs w:val="24"/>
                <w:lang w:val="nl-NL"/>
              </w:rPr>
            </w:pPr>
            <w:r w:rsidRPr="008C556F">
              <w:rPr>
                <w:rFonts w:ascii="Times New Roman" w:hAnsi="Times New Roman"/>
                <w:b/>
                <w:sz w:val="24"/>
                <w:szCs w:val="24"/>
                <w:lang w:val="nl-NL"/>
              </w:rPr>
              <w:t xml:space="preserve">       …</w:t>
            </w:r>
          </w:p>
        </w:tc>
      </w:tr>
      <w:tr w:rsidR="00302DDE" w:rsidRPr="008C556F" w:rsidTr="00526B84">
        <w:trPr>
          <w:gridAfter w:val="1"/>
          <w:wAfter w:w="267" w:type="dxa"/>
        </w:trPr>
        <w:tc>
          <w:tcPr>
            <w:tcW w:w="6800" w:type="dxa"/>
            <w:gridSpan w:val="4"/>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tc>
        <w:tc>
          <w:tcPr>
            <w:tcW w:w="1660" w:type="dxa"/>
            <w:gridSpan w:val="3"/>
          </w:tcPr>
          <w:p w:rsidR="00302DDE" w:rsidRPr="008C556F" w:rsidRDefault="00302DDE" w:rsidP="00526B84">
            <w:pPr>
              <w:spacing w:line="0" w:lineRule="atLeast"/>
              <w:jc w:val="center"/>
              <w:rPr>
                <w:rFonts w:ascii="Times New Roman" w:hAnsi="Times New Roman"/>
                <w:sz w:val="24"/>
                <w:szCs w:val="24"/>
                <w:lang w:val="nl-NL"/>
              </w:rPr>
            </w:pPr>
          </w:p>
        </w:tc>
        <w:tc>
          <w:tcPr>
            <w:tcW w:w="1739" w:type="dxa"/>
            <w:gridSpan w:val="2"/>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rPr>
          <w:gridAfter w:val="1"/>
          <w:wAfter w:w="267" w:type="dxa"/>
        </w:trPr>
        <w:tc>
          <w:tcPr>
            <w:tcW w:w="6800" w:type="dxa"/>
            <w:gridSpan w:val="4"/>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
                <w:i/>
                <w:sz w:val="24"/>
                <w:szCs w:val="24"/>
                <w:lang w:val="nl-NL"/>
              </w:rPr>
            </w:pPr>
            <w:r w:rsidRPr="008C556F">
              <w:rPr>
                <w:rFonts w:ascii="Times New Roman" w:hAnsi="Times New Roman"/>
                <w:b/>
                <w:i/>
                <w:sz w:val="24"/>
                <w:szCs w:val="24"/>
                <w:lang w:val="nl-NL"/>
              </w:rPr>
              <w:t>7. Hàng tồn kho:</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Hàng đang đi trên đường;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Nguyên liệu, vật liệu;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Công cụ, dụng cụ;</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phí sản xuất kinh doanh dở dang;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Thành phẩm;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Hàng hóa;</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Hàng gửi bán;</w:t>
            </w:r>
          </w:p>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sz w:val="24"/>
                <w:szCs w:val="24"/>
                <w:lang w:val="nl-NL"/>
              </w:rPr>
              <w:t>- Hàng hóa kho bảo thuế.</w:t>
            </w:r>
          </w:p>
        </w:tc>
        <w:tc>
          <w:tcPr>
            <w:tcW w:w="1660"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Dự</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gốc       phòng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tc>
        <w:tc>
          <w:tcPr>
            <w:tcW w:w="1739"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Dự</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gốc       phòng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tc>
      </w:tr>
      <w:tr w:rsidR="00302DDE" w:rsidRPr="008C556F" w:rsidTr="00526B84">
        <w:trPr>
          <w:gridAfter w:val="1"/>
          <w:wAfter w:w="267" w:type="dxa"/>
        </w:trPr>
        <w:tc>
          <w:tcPr>
            <w:tcW w:w="10199" w:type="dxa"/>
            <w:gridSpan w:val="9"/>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Giá trị hàng tồn kho ứ đọng, kém, mất phẩm chất không có khả năng tiêu thụ tại thời điểm cuối kỳ; Nguyên nhân và hướng xử lý đối với hàng tồn kho ứ đọng, kém, mất phẩm chất;</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Giá trị hàng tồn kho dùng để thế chấp, cầm cố bảo đảm các khoản nợ phải trả tại thời điểm cuối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Lý do dẫn đến việc trích lập thêm hoặc hoàn nhập dự phòng giảm giá hàng tồn kho. </w:t>
            </w:r>
            <w:r w:rsidRPr="008C556F">
              <w:rPr>
                <w:rFonts w:ascii="Times New Roman" w:hAnsi="Times New Roman"/>
                <w:sz w:val="24"/>
                <w:szCs w:val="24"/>
                <w:lang w:val="nl-NL"/>
              </w:rPr>
              <w:tab/>
            </w:r>
          </w:p>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rPr>
          <w:gridAfter w:val="1"/>
          <w:wAfter w:w="267" w:type="dxa"/>
        </w:trPr>
        <w:tc>
          <w:tcPr>
            <w:tcW w:w="6800" w:type="dxa"/>
            <w:gridSpan w:val="4"/>
          </w:tcPr>
          <w:p w:rsidR="00302DDE" w:rsidRPr="008C556F" w:rsidRDefault="00302DDE" w:rsidP="00526B84">
            <w:pPr>
              <w:spacing w:line="0" w:lineRule="atLeast"/>
              <w:rPr>
                <w:rFonts w:ascii="Times New Roman" w:hAnsi="Times New Roman"/>
                <w:sz w:val="24"/>
                <w:szCs w:val="24"/>
                <w:lang w:val="nl-NL"/>
              </w:rPr>
            </w:pPr>
          </w:p>
        </w:tc>
        <w:tc>
          <w:tcPr>
            <w:tcW w:w="1660"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739"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rPr>
          <w:gridAfter w:val="1"/>
          <w:wAfter w:w="267" w:type="dxa"/>
        </w:trPr>
        <w:tc>
          <w:tcPr>
            <w:tcW w:w="6775" w:type="dxa"/>
            <w:gridSpan w:val="3"/>
          </w:tcPr>
          <w:p w:rsidR="00302DDE" w:rsidRPr="008C556F" w:rsidRDefault="00302DDE" w:rsidP="00526B84">
            <w:pPr>
              <w:tabs>
                <w:tab w:val="left" w:pos="252"/>
              </w:tabs>
              <w:rPr>
                <w:rFonts w:ascii="Times New Roman" w:hAnsi="Times New Roman"/>
                <w:b/>
                <w:i/>
                <w:sz w:val="24"/>
                <w:szCs w:val="24"/>
                <w:lang w:val="nl-NL"/>
              </w:rPr>
            </w:pPr>
            <w:r w:rsidRPr="008C556F">
              <w:rPr>
                <w:rFonts w:ascii="Times New Roman" w:hAnsi="Times New Roman"/>
                <w:b/>
                <w:i/>
                <w:sz w:val="24"/>
                <w:szCs w:val="24"/>
                <w:lang w:val="nl-NL"/>
              </w:rPr>
              <w:lastRenderedPageBreak/>
              <w:t>8. Tài sản dở dang dài hạn</w:t>
            </w:r>
          </w:p>
          <w:p w:rsidR="00302DDE" w:rsidRPr="008C556F" w:rsidRDefault="00302DDE" w:rsidP="00526B84">
            <w:pPr>
              <w:tabs>
                <w:tab w:val="left" w:pos="252"/>
              </w:tabs>
              <w:rPr>
                <w:rFonts w:ascii="Times New Roman" w:hAnsi="Times New Roman"/>
                <w:sz w:val="24"/>
                <w:szCs w:val="24"/>
                <w:lang w:val="nl-NL"/>
              </w:rPr>
            </w:pPr>
            <w:r w:rsidRPr="008C556F">
              <w:rPr>
                <w:rFonts w:ascii="Times New Roman" w:hAnsi="Times New Roman"/>
                <w:sz w:val="24"/>
                <w:szCs w:val="24"/>
                <w:lang w:val="nl-NL"/>
              </w:rPr>
              <w:t>a) Chi phí sản xuất, kinh doanh dở dang dài hạn</w:t>
            </w:r>
          </w:p>
          <w:p w:rsidR="00302DDE" w:rsidRPr="008C556F" w:rsidRDefault="00302DDE" w:rsidP="00526B84">
            <w:pPr>
              <w:tabs>
                <w:tab w:val="left" w:pos="252"/>
              </w:tabs>
              <w:rPr>
                <w:rFonts w:ascii="Times New Roman" w:hAnsi="Times New Roman"/>
                <w:sz w:val="24"/>
                <w:szCs w:val="24"/>
                <w:lang w:val="nl-NL"/>
              </w:rPr>
            </w:pPr>
            <w:r w:rsidRPr="008C556F">
              <w:rPr>
                <w:rFonts w:ascii="Times New Roman" w:hAnsi="Times New Roman"/>
                <w:sz w:val="24"/>
                <w:szCs w:val="24"/>
                <w:lang w:val="nl-NL"/>
              </w:rPr>
              <w:t>(Chi tiết cho từng loại, nêu lí do vì sao không hoàn thành trong một chu kỳ sản xuất, kinh doanh thông thường)</w:t>
            </w:r>
          </w:p>
        </w:tc>
        <w:tc>
          <w:tcPr>
            <w:tcW w:w="1685" w:type="dxa"/>
            <w:gridSpan w:val="4"/>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Giá       Giá trị</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gốc       có thể </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 xml:space="preserve">             thu hồi</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tc>
        <w:tc>
          <w:tcPr>
            <w:tcW w:w="1739" w:type="dxa"/>
            <w:gridSpan w:val="2"/>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Giá       Giá trị</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gốc       có thể </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 xml:space="preserve">             thu hồi</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tc>
      </w:tr>
      <w:tr w:rsidR="00302DDE" w:rsidRPr="008C556F" w:rsidTr="00526B84">
        <w:trPr>
          <w:gridAfter w:val="1"/>
          <w:wAfter w:w="267" w:type="dxa"/>
        </w:trPr>
        <w:tc>
          <w:tcPr>
            <w:tcW w:w="6775" w:type="dxa"/>
            <w:gridSpan w:val="3"/>
          </w:tcPr>
          <w:p w:rsidR="00302DDE" w:rsidRPr="008C556F" w:rsidRDefault="00302DDE" w:rsidP="00526B84">
            <w:pPr>
              <w:tabs>
                <w:tab w:val="left" w:pos="2814"/>
              </w:tabs>
              <w:ind w:firstLine="706"/>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685" w:type="dxa"/>
            <w:gridSpan w:val="4"/>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739" w:type="dxa"/>
            <w:gridSpan w:val="2"/>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rPr>
          <w:gridAfter w:val="1"/>
          <w:wAfter w:w="267" w:type="dxa"/>
        </w:trPr>
        <w:tc>
          <w:tcPr>
            <w:tcW w:w="6775" w:type="dxa"/>
            <w:gridSpan w:val="3"/>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b) Xây dựng cơ bản dở dang (Chi tiết cho các công trình chiếm từ 10% trên tổng giá trị XDCB)</w:t>
            </w:r>
          </w:p>
        </w:tc>
        <w:tc>
          <w:tcPr>
            <w:tcW w:w="1685" w:type="dxa"/>
            <w:gridSpan w:val="4"/>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739" w:type="dxa"/>
            <w:gridSpan w:val="2"/>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rPr>
          <w:gridAfter w:val="1"/>
          <w:wAfter w:w="267" w:type="dxa"/>
        </w:trPr>
        <w:tc>
          <w:tcPr>
            <w:tcW w:w="6775" w:type="dxa"/>
            <w:gridSpan w:val="3"/>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Mua sắm;</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XDCB;</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Sửa chữa.</w:t>
            </w:r>
          </w:p>
        </w:tc>
        <w:tc>
          <w:tcPr>
            <w:tcW w:w="1685" w:type="dxa"/>
            <w:gridSpan w:val="4"/>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739" w:type="dxa"/>
            <w:gridSpan w:val="2"/>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rPr>
          <w:gridAfter w:val="1"/>
          <w:wAfter w:w="267" w:type="dxa"/>
        </w:trPr>
        <w:tc>
          <w:tcPr>
            <w:tcW w:w="6775" w:type="dxa"/>
            <w:gridSpan w:val="3"/>
          </w:tcPr>
          <w:p w:rsidR="00302DDE" w:rsidRPr="008C556F" w:rsidRDefault="00302DDE" w:rsidP="00526B84">
            <w:pPr>
              <w:tabs>
                <w:tab w:val="left" w:pos="2814"/>
              </w:tabs>
              <w:ind w:firstLine="706"/>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685" w:type="dxa"/>
            <w:gridSpan w:val="4"/>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739" w:type="dxa"/>
            <w:gridSpan w:val="2"/>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ind w:firstLine="720"/>
        <w:jc w:val="both"/>
        <w:rPr>
          <w:rFonts w:ascii="Times New Roman" w:hAnsi="Times New Roman"/>
          <w:sz w:val="24"/>
          <w:szCs w:val="24"/>
          <w:lang w:val="nl-NL"/>
        </w:rPr>
      </w:pPr>
    </w:p>
    <w:tbl>
      <w:tblPr>
        <w:tblW w:w="99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0"/>
        <w:gridCol w:w="1267"/>
        <w:gridCol w:w="933"/>
        <w:gridCol w:w="1393"/>
        <w:gridCol w:w="585"/>
        <w:gridCol w:w="1104"/>
        <w:gridCol w:w="1254"/>
      </w:tblGrid>
      <w:tr w:rsidR="00302DDE" w:rsidRPr="008C556F" w:rsidTr="00526B84">
        <w:tc>
          <w:tcPr>
            <w:tcW w:w="9956" w:type="dxa"/>
            <w:gridSpan w:val="7"/>
            <w:tcBorders>
              <w:top w:val="nil"/>
              <w:left w:val="nil"/>
              <w:bottom w:val="single" w:sz="8" w:space="0" w:color="auto"/>
              <w:right w:val="nil"/>
            </w:tcBorders>
          </w:tcPr>
          <w:p w:rsidR="00302DDE" w:rsidRPr="008C556F" w:rsidRDefault="00302DDE" w:rsidP="00526B84">
            <w:pPr>
              <w:spacing w:line="0" w:lineRule="atLeast"/>
              <w:rPr>
                <w:rFonts w:ascii="Times New Roman" w:hAnsi="Times New Roman"/>
                <w:b/>
                <w:i/>
                <w:iCs/>
                <w:sz w:val="24"/>
                <w:szCs w:val="24"/>
                <w:lang w:val="nl-NL"/>
              </w:rPr>
            </w:pPr>
            <w:r w:rsidRPr="008C556F">
              <w:rPr>
                <w:rFonts w:ascii="Times New Roman" w:hAnsi="Times New Roman"/>
                <w:b/>
                <w:i/>
                <w:sz w:val="24"/>
                <w:szCs w:val="24"/>
                <w:lang w:val="nl-NL"/>
              </w:rPr>
              <w:t>9. Tăng, giảm tài sản cố định hữu hình:</w:t>
            </w:r>
          </w:p>
        </w:tc>
      </w:tr>
      <w:tr w:rsidR="00302DDE" w:rsidRPr="008C556F" w:rsidTr="00526B84">
        <w:tc>
          <w:tcPr>
            <w:tcW w:w="3420"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Khoản mục</w:t>
            </w:r>
          </w:p>
        </w:tc>
        <w:tc>
          <w:tcPr>
            <w:tcW w:w="1267"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Nhà cửa, vật kiến trúc</w:t>
            </w:r>
          </w:p>
        </w:tc>
        <w:tc>
          <w:tcPr>
            <w:tcW w:w="933"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Máy móc, thiết bị</w:t>
            </w:r>
          </w:p>
        </w:tc>
        <w:tc>
          <w:tcPr>
            <w:tcW w:w="1393"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Phương tiện vận tải, truyền dẫn</w:t>
            </w:r>
          </w:p>
        </w:tc>
        <w:tc>
          <w:tcPr>
            <w:tcW w:w="585" w:type="dxa"/>
            <w:tcBorders>
              <w:bottom w:val="single" w:sz="8" w:space="0" w:color="auto"/>
            </w:tcBorders>
          </w:tcPr>
          <w:p w:rsidR="00302DDE" w:rsidRPr="008C556F" w:rsidRDefault="00302DDE" w:rsidP="00526B84">
            <w:pPr>
              <w:spacing w:line="0" w:lineRule="atLeast"/>
              <w:rPr>
                <w:rFonts w:ascii="Times New Roman" w:hAnsi="Times New Roman"/>
                <w:iCs/>
                <w:sz w:val="24"/>
                <w:szCs w:val="24"/>
                <w:lang w:val="nl-NL"/>
              </w:rPr>
            </w:pP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w:t>
            </w:r>
          </w:p>
        </w:tc>
        <w:tc>
          <w:tcPr>
            <w:tcW w:w="1104"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TSCĐ hữu hình khác</w:t>
            </w:r>
          </w:p>
        </w:tc>
        <w:tc>
          <w:tcPr>
            <w:tcW w:w="1254"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Tổng cộng</w:t>
            </w:r>
          </w:p>
        </w:tc>
      </w:tr>
      <w:tr w:rsidR="00302DDE" w:rsidRPr="008C556F" w:rsidTr="00526B84">
        <w:tc>
          <w:tcPr>
            <w:tcW w:w="3420" w:type="dxa"/>
            <w:tcBorders>
              <w:bottom w:val="dashSmallGap" w:sz="4" w:space="0" w:color="auto"/>
            </w:tcBorders>
          </w:tcPr>
          <w:p w:rsidR="00302DDE" w:rsidRPr="008C556F" w:rsidRDefault="00302DDE" w:rsidP="00526B84">
            <w:pPr>
              <w:tabs>
                <w:tab w:val="left" w:pos="292"/>
              </w:tabs>
              <w:spacing w:line="0" w:lineRule="atLeast"/>
              <w:rPr>
                <w:rFonts w:ascii="Times New Roman" w:hAnsi="Times New Roman"/>
                <w:b/>
                <w:iCs/>
                <w:sz w:val="24"/>
                <w:szCs w:val="24"/>
                <w:lang w:val="nl-NL"/>
              </w:rPr>
            </w:pPr>
            <w:r w:rsidRPr="008C556F">
              <w:rPr>
                <w:rFonts w:ascii="Times New Roman" w:hAnsi="Times New Roman"/>
                <w:b/>
                <w:iCs/>
                <w:sz w:val="24"/>
                <w:szCs w:val="24"/>
                <w:lang w:val="nl-NL"/>
              </w:rPr>
              <w:t>Nguyên giá</w:t>
            </w:r>
          </w:p>
        </w:tc>
        <w:tc>
          <w:tcPr>
            <w:tcW w:w="1267" w:type="dxa"/>
            <w:tcBorders>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933" w:type="dxa"/>
            <w:tcBorders>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93" w:type="dxa"/>
            <w:tcBorders>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585" w:type="dxa"/>
            <w:tcBorders>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104" w:type="dxa"/>
            <w:tcBorders>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254" w:type="dxa"/>
            <w:tcBorders>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Mua trong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Đầu tư XDCB hoàn thành</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Chuyển sang bất động sản đầu tư</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Thanh lý, nhượng bán</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lastRenderedPageBreak/>
              <w:t>Số dư cuối năm</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hao mòn lũy kế</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Khấu hao trong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Chuyển sang bất động sản đầu tư</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Thanh lý, nhượng bán</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cuối năm</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còn lại</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420" w:type="dxa"/>
            <w:tcBorders>
              <w:top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Tại ngày đầu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xml:space="preserve">- Tại ngày cuối năm          </w:t>
            </w:r>
          </w:p>
        </w:tc>
        <w:tc>
          <w:tcPr>
            <w:tcW w:w="1267" w:type="dxa"/>
            <w:tcBorders>
              <w:top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933" w:type="dxa"/>
            <w:tcBorders>
              <w:top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93" w:type="dxa"/>
            <w:tcBorders>
              <w:top w:val="dashSmallGap" w:sz="4" w:space="0" w:color="auto"/>
            </w:tcBorders>
          </w:tcPr>
          <w:p w:rsidR="00302DDE" w:rsidRPr="008C556F" w:rsidRDefault="00302DDE" w:rsidP="00526B84">
            <w:pPr>
              <w:rPr>
                <w:rFonts w:ascii="Times New Roman" w:hAnsi="Times New Roman"/>
                <w:iCs/>
                <w:sz w:val="24"/>
                <w:szCs w:val="24"/>
                <w:lang w:val="nl-NL"/>
              </w:rPr>
            </w:pPr>
          </w:p>
        </w:tc>
        <w:tc>
          <w:tcPr>
            <w:tcW w:w="585" w:type="dxa"/>
            <w:tcBorders>
              <w:top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254" w:type="dxa"/>
            <w:tcBorders>
              <w:top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bl>
    <w:p w:rsidR="00302DDE" w:rsidRPr="008C556F" w:rsidRDefault="00302DDE" w:rsidP="00302DDE">
      <w:pPr>
        <w:tabs>
          <w:tab w:val="left" w:pos="180"/>
          <w:tab w:val="left" w:pos="360"/>
          <w:tab w:val="left" w:pos="540"/>
          <w:tab w:val="left" w:pos="2340"/>
        </w:tabs>
        <w:spacing w:line="0" w:lineRule="atLeast"/>
        <w:ind w:left="330" w:hanging="330"/>
        <w:jc w:val="both"/>
        <w:rPr>
          <w:rFonts w:ascii="Times New Roman" w:hAnsi="Times New Roman"/>
          <w:i/>
          <w:iCs/>
          <w:sz w:val="24"/>
          <w:szCs w:val="24"/>
          <w:lang w:val="nl-NL"/>
        </w:rPr>
      </w:pPr>
      <w:r w:rsidRPr="008C556F">
        <w:rPr>
          <w:rFonts w:ascii="Times New Roman" w:hAnsi="Times New Roman"/>
          <w:i/>
          <w:iCs/>
          <w:sz w:val="24"/>
          <w:szCs w:val="24"/>
          <w:lang w:val="nl-NL"/>
        </w:rPr>
        <w:t xml:space="preserve">  - Giá trị còn lại cuối kỳ của TSCĐ hữu hình dùng để thế chấp, cầm cố đảm bảo khoản vay;</w:t>
      </w:r>
    </w:p>
    <w:p w:rsidR="00302DDE" w:rsidRPr="008C556F" w:rsidRDefault="00302DDE" w:rsidP="00302DDE">
      <w:pPr>
        <w:tabs>
          <w:tab w:val="left" w:pos="180"/>
          <w:tab w:val="left" w:pos="360"/>
          <w:tab w:val="left" w:pos="540"/>
          <w:tab w:val="left" w:pos="2340"/>
        </w:tabs>
        <w:spacing w:line="0" w:lineRule="atLeast"/>
        <w:jc w:val="both"/>
        <w:rPr>
          <w:rFonts w:ascii="Times New Roman" w:hAnsi="Times New Roman"/>
          <w:i/>
          <w:iCs/>
          <w:sz w:val="24"/>
          <w:szCs w:val="24"/>
          <w:lang w:val="nl-NL"/>
        </w:rPr>
      </w:pPr>
      <w:r w:rsidRPr="008C556F">
        <w:rPr>
          <w:rFonts w:ascii="Times New Roman" w:hAnsi="Times New Roman"/>
          <w:i/>
          <w:iCs/>
          <w:sz w:val="24"/>
          <w:szCs w:val="24"/>
          <w:lang w:val="nl-NL"/>
        </w:rPr>
        <w:t xml:space="preserve">  - Nguyên giá TSCĐ cuối năm  đã khấu hao hết nhưng vẫn còn sử dụng;</w:t>
      </w:r>
    </w:p>
    <w:p w:rsidR="00302DDE" w:rsidRPr="008C556F" w:rsidRDefault="00302DDE" w:rsidP="00302DDE">
      <w:pPr>
        <w:tabs>
          <w:tab w:val="left" w:pos="180"/>
          <w:tab w:val="left" w:pos="360"/>
          <w:tab w:val="left" w:pos="540"/>
          <w:tab w:val="left" w:pos="2340"/>
        </w:tabs>
        <w:spacing w:line="0" w:lineRule="atLeast"/>
        <w:jc w:val="both"/>
        <w:rPr>
          <w:rFonts w:ascii="Times New Roman" w:hAnsi="Times New Roman"/>
          <w:i/>
          <w:iCs/>
          <w:sz w:val="24"/>
          <w:szCs w:val="24"/>
          <w:lang w:val="nl-NL"/>
        </w:rPr>
      </w:pPr>
      <w:r w:rsidRPr="008C556F">
        <w:rPr>
          <w:rFonts w:ascii="Times New Roman" w:hAnsi="Times New Roman"/>
          <w:i/>
          <w:iCs/>
          <w:sz w:val="24"/>
          <w:szCs w:val="24"/>
          <w:lang w:val="nl-NL"/>
        </w:rPr>
        <w:t xml:space="preserve">  - Nguyên giá TSCĐ cuối năm chờ thanh lý;</w:t>
      </w:r>
      <w:r w:rsidRPr="008C556F">
        <w:rPr>
          <w:rFonts w:ascii="Times New Roman" w:hAnsi="Times New Roman"/>
          <w:i/>
          <w:iCs/>
          <w:sz w:val="24"/>
          <w:szCs w:val="24"/>
          <w:lang w:val="nl-NL"/>
        </w:rPr>
        <w:tab/>
      </w:r>
    </w:p>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t xml:space="preserve">  - Các cam kết về việc mua, bán TSCĐ hữu hình có giá trị lớn trong tương lai;</w:t>
      </w:r>
    </w:p>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t xml:space="preserve">  - Các thay đổi khác về TSCĐ hữu hình.</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10. Tăng, giảm tài sản cố định vô hình:</w:t>
      </w:r>
      <w:r w:rsidRPr="008C556F">
        <w:rPr>
          <w:rFonts w:ascii="Times New Roman" w:hAnsi="Times New Roman"/>
          <w:b/>
          <w:i/>
          <w:sz w:val="24"/>
          <w:szCs w:val="24"/>
          <w:lang w:val="nl-NL"/>
        </w:rPr>
        <w:tab/>
      </w:r>
    </w:p>
    <w:tbl>
      <w:tblPr>
        <w:tblW w:w="993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1E0" w:firstRow="1" w:lastRow="1" w:firstColumn="1" w:lastColumn="1" w:noHBand="0" w:noVBand="0"/>
      </w:tblPr>
      <w:tblGrid>
        <w:gridCol w:w="3060"/>
        <w:gridCol w:w="1172"/>
        <w:gridCol w:w="1314"/>
        <w:gridCol w:w="1642"/>
        <w:gridCol w:w="788"/>
        <w:gridCol w:w="1080"/>
        <w:gridCol w:w="879"/>
      </w:tblGrid>
      <w:tr w:rsidR="00302DDE" w:rsidRPr="008C556F" w:rsidTr="00526B84">
        <w:tc>
          <w:tcPr>
            <w:tcW w:w="3060" w:type="dxa"/>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Khoản mục</w:t>
            </w:r>
          </w:p>
        </w:tc>
        <w:tc>
          <w:tcPr>
            <w:tcW w:w="1172"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Quyền sử dụng đất</w:t>
            </w:r>
          </w:p>
        </w:tc>
        <w:tc>
          <w:tcPr>
            <w:tcW w:w="1314" w:type="dxa"/>
          </w:tcPr>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 xml:space="preserve">Quyền phát </w:t>
            </w: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hành</w:t>
            </w:r>
          </w:p>
        </w:tc>
        <w:tc>
          <w:tcPr>
            <w:tcW w:w="1642" w:type="dxa"/>
          </w:tcPr>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Bản quyền, bằng sáng chế</w:t>
            </w:r>
          </w:p>
        </w:tc>
        <w:tc>
          <w:tcPr>
            <w:tcW w:w="788" w:type="dxa"/>
          </w:tcPr>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TSCĐ vô hình khác</w:t>
            </w:r>
          </w:p>
        </w:tc>
        <w:tc>
          <w:tcPr>
            <w:tcW w:w="879"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Tổng cộng</w:t>
            </w:r>
          </w:p>
        </w:tc>
      </w:tr>
      <w:tr w:rsidR="00302DDE" w:rsidRPr="008C556F" w:rsidTr="00526B84">
        <w:tc>
          <w:tcPr>
            <w:tcW w:w="3060" w:type="dxa"/>
          </w:tcPr>
          <w:p w:rsidR="00302DDE" w:rsidRPr="008C556F" w:rsidRDefault="00302DDE" w:rsidP="00526B84">
            <w:pPr>
              <w:tabs>
                <w:tab w:val="left" w:pos="268"/>
              </w:tabs>
              <w:spacing w:line="0" w:lineRule="atLeast"/>
              <w:jc w:val="both"/>
              <w:rPr>
                <w:rFonts w:ascii="Times New Roman" w:hAnsi="Times New Roman"/>
                <w:b/>
                <w:iCs/>
                <w:sz w:val="24"/>
                <w:szCs w:val="24"/>
                <w:lang w:val="nl-NL"/>
              </w:rPr>
            </w:pPr>
            <w:r w:rsidRPr="008C556F">
              <w:rPr>
                <w:rFonts w:ascii="Times New Roman" w:hAnsi="Times New Roman"/>
                <w:b/>
                <w:iCs/>
                <w:sz w:val="24"/>
                <w:szCs w:val="24"/>
                <w:lang w:val="nl-NL"/>
              </w:rPr>
              <w:t>Nguyên giá</w:t>
            </w:r>
          </w:p>
        </w:tc>
        <w:tc>
          <w:tcPr>
            <w:tcW w:w="117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314"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4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788"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08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879"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172" w:type="dxa"/>
          </w:tcPr>
          <w:p w:rsidR="00302DDE" w:rsidRPr="008C556F" w:rsidRDefault="00302DDE" w:rsidP="00526B84">
            <w:pPr>
              <w:rPr>
                <w:rFonts w:ascii="Times New Roman" w:hAnsi="Times New Roman"/>
                <w:iCs/>
                <w:sz w:val="24"/>
                <w:szCs w:val="24"/>
                <w:lang w:val="nl-NL"/>
              </w:rPr>
            </w:pPr>
          </w:p>
        </w:tc>
        <w:tc>
          <w:tcPr>
            <w:tcW w:w="1314" w:type="dxa"/>
          </w:tcPr>
          <w:p w:rsidR="00302DDE" w:rsidRPr="008C556F" w:rsidRDefault="00302DDE" w:rsidP="00526B84">
            <w:pPr>
              <w:rPr>
                <w:rFonts w:ascii="Times New Roman" w:hAnsi="Times New Roman"/>
                <w:iCs/>
                <w:sz w:val="24"/>
                <w:szCs w:val="24"/>
                <w:lang w:val="nl-NL"/>
              </w:rPr>
            </w:pPr>
          </w:p>
        </w:tc>
        <w:tc>
          <w:tcPr>
            <w:tcW w:w="1642" w:type="dxa"/>
          </w:tcPr>
          <w:p w:rsidR="00302DDE" w:rsidRPr="008C556F" w:rsidRDefault="00302DDE" w:rsidP="00526B84">
            <w:pPr>
              <w:rPr>
                <w:rFonts w:ascii="Times New Roman" w:hAnsi="Times New Roman"/>
                <w:iCs/>
                <w:sz w:val="24"/>
                <w:szCs w:val="24"/>
                <w:lang w:val="nl-NL"/>
              </w:rPr>
            </w:pPr>
          </w:p>
        </w:tc>
        <w:tc>
          <w:tcPr>
            <w:tcW w:w="788" w:type="dxa"/>
          </w:tcPr>
          <w:p w:rsidR="00302DDE" w:rsidRPr="008C556F" w:rsidRDefault="00302DDE" w:rsidP="00526B84">
            <w:pPr>
              <w:rPr>
                <w:rFonts w:ascii="Times New Roman" w:hAnsi="Times New Roman"/>
                <w:iCs/>
                <w:sz w:val="24"/>
                <w:szCs w:val="24"/>
                <w:lang w:val="nl-NL"/>
              </w:rPr>
            </w:pPr>
          </w:p>
        </w:tc>
        <w:tc>
          <w:tcPr>
            <w:tcW w:w="1080" w:type="dxa"/>
          </w:tcPr>
          <w:p w:rsidR="00302DDE" w:rsidRPr="008C556F" w:rsidRDefault="00302DDE" w:rsidP="00526B84">
            <w:pPr>
              <w:rPr>
                <w:rFonts w:ascii="Times New Roman" w:hAnsi="Times New Roman"/>
                <w:iCs/>
                <w:sz w:val="24"/>
                <w:szCs w:val="24"/>
                <w:lang w:val="nl-NL"/>
              </w:rPr>
            </w:pPr>
          </w:p>
        </w:tc>
        <w:tc>
          <w:tcPr>
            <w:tcW w:w="879" w:type="dxa"/>
          </w:tcPr>
          <w:p w:rsidR="00302DDE" w:rsidRPr="008C556F" w:rsidRDefault="00302DDE" w:rsidP="00526B84">
            <w:pP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Mua trong năm</w:t>
            </w:r>
          </w:p>
          <w:p w:rsidR="00302DDE" w:rsidRPr="008C556F" w:rsidRDefault="00302DDE" w:rsidP="00526B84">
            <w:pPr>
              <w:ind w:left="214" w:hanging="214"/>
              <w:rPr>
                <w:rFonts w:ascii="Times New Roman" w:hAnsi="Times New Roman"/>
                <w:iCs/>
                <w:sz w:val="24"/>
                <w:szCs w:val="24"/>
                <w:lang w:val="nl-NL"/>
              </w:rPr>
            </w:pPr>
            <w:r w:rsidRPr="008C556F">
              <w:rPr>
                <w:rFonts w:ascii="Times New Roman" w:hAnsi="Times New Roman"/>
                <w:iCs/>
                <w:sz w:val="24"/>
                <w:szCs w:val="24"/>
                <w:lang w:val="nl-NL"/>
              </w:rPr>
              <w:lastRenderedPageBreak/>
              <w:t>- Tạo ra từ nội bộ DN</w:t>
            </w:r>
          </w:p>
          <w:p w:rsidR="00302DDE" w:rsidRPr="008C556F" w:rsidRDefault="00302DDE" w:rsidP="00526B84">
            <w:pPr>
              <w:ind w:left="214" w:hanging="214"/>
              <w:rPr>
                <w:rFonts w:ascii="Times New Roman" w:hAnsi="Times New Roman"/>
                <w:iCs/>
                <w:sz w:val="24"/>
                <w:szCs w:val="24"/>
                <w:lang w:val="nl-NL"/>
              </w:rPr>
            </w:pPr>
            <w:r w:rsidRPr="008C556F">
              <w:rPr>
                <w:rFonts w:ascii="Times New Roman" w:hAnsi="Times New Roman"/>
                <w:iCs/>
                <w:sz w:val="24"/>
                <w:szCs w:val="24"/>
                <w:lang w:val="nl-NL"/>
              </w:rPr>
              <w:t>- Tăng do hợp nhất kinh doanh</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Thanh lý, nhượng bán</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172" w:type="dxa"/>
          </w:tcPr>
          <w:p w:rsidR="00302DDE" w:rsidRPr="008C556F" w:rsidRDefault="00302DDE" w:rsidP="00526B84">
            <w:pPr>
              <w:jc w:val="center"/>
              <w:rPr>
                <w:rFonts w:ascii="Times New Roman" w:hAnsi="Times New Roman"/>
                <w:iCs/>
                <w:sz w:val="24"/>
                <w:szCs w:val="24"/>
                <w:lang w:val="nl-NL"/>
              </w:rPr>
            </w:pPr>
          </w:p>
        </w:tc>
        <w:tc>
          <w:tcPr>
            <w:tcW w:w="1314" w:type="dxa"/>
          </w:tcPr>
          <w:p w:rsidR="00302DDE" w:rsidRPr="008C556F" w:rsidRDefault="00302DDE" w:rsidP="00526B84">
            <w:pPr>
              <w:jc w:val="center"/>
              <w:rPr>
                <w:rFonts w:ascii="Times New Roman" w:hAnsi="Times New Roman"/>
                <w:iCs/>
                <w:sz w:val="24"/>
                <w:szCs w:val="24"/>
                <w:lang w:val="nl-NL"/>
              </w:rPr>
            </w:pPr>
          </w:p>
        </w:tc>
        <w:tc>
          <w:tcPr>
            <w:tcW w:w="1642" w:type="dxa"/>
          </w:tcPr>
          <w:p w:rsidR="00302DDE" w:rsidRPr="008C556F" w:rsidRDefault="00302DDE" w:rsidP="00526B84">
            <w:pPr>
              <w:jc w:val="center"/>
              <w:rPr>
                <w:rFonts w:ascii="Times New Roman" w:hAnsi="Times New Roman"/>
                <w:iCs/>
                <w:sz w:val="24"/>
                <w:szCs w:val="24"/>
                <w:lang w:val="nl-NL"/>
              </w:rPr>
            </w:pPr>
          </w:p>
        </w:tc>
        <w:tc>
          <w:tcPr>
            <w:tcW w:w="788" w:type="dxa"/>
          </w:tcPr>
          <w:p w:rsidR="00302DDE" w:rsidRPr="008C556F" w:rsidRDefault="00302DDE" w:rsidP="00526B84">
            <w:pPr>
              <w:jc w:val="center"/>
              <w:rPr>
                <w:rFonts w:ascii="Times New Roman" w:hAnsi="Times New Roman"/>
                <w:iCs/>
                <w:sz w:val="24"/>
                <w:szCs w:val="24"/>
                <w:lang w:val="nl-NL"/>
              </w:rPr>
            </w:pPr>
          </w:p>
        </w:tc>
        <w:tc>
          <w:tcPr>
            <w:tcW w:w="1080" w:type="dxa"/>
          </w:tcPr>
          <w:p w:rsidR="00302DDE" w:rsidRPr="008C556F" w:rsidRDefault="00302DDE" w:rsidP="00526B84">
            <w:pPr>
              <w:jc w:val="center"/>
              <w:rPr>
                <w:rFonts w:ascii="Times New Roman" w:hAnsi="Times New Roman"/>
                <w:iCs/>
                <w:sz w:val="24"/>
                <w:szCs w:val="24"/>
                <w:lang w:val="nl-NL"/>
              </w:rPr>
            </w:pPr>
          </w:p>
        </w:tc>
        <w:tc>
          <w:tcPr>
            <w:tcW w:w="879" w:type="dxa"/>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cuối năm</w:t>
            </w:r>
          </w:p>
        </w:tc>
        <w:tc>
          <w:tcPr>
            <w:tcW w:w="1172" w:type="dxa"/>
          </w:tcPr>
          <w:p w:rsidR="00302DDE" w:rsidRPr="008C556F" w:rsidRDefault="00302DDE" w:rsidP="00526B84">
            <w:pPr>
              <w:rPr>
                <w:rFonts w:ascii="Times New Roman" w:hAnsi="Times New Roman"/>
                <w:iCs/>
                <w:sz w:val="24"/>
                <w:szCs w:val="24"/>
                <w:lang w:val="nl-NL"/>
              </w:rPr>
            </w:pPr>
          </w:p>
        </w:tc>
        <w:tc>
          <w:tcPr>
            <w:tcW w:w="1314" w:type="dxa"/>
          </w:tcPr>
          <w:p w:rsidR="00302DDE" w:rsidRPr="008C556F" w:rsidRDefault="00302DDE" w:rsidP="00526B84">
            <w:pPr>
              <w:rPr>
                <w:rFonts w:ascii="Times New Roman" w:hAnsi="Times New Roman"/>
                <w:iCs/>
                <w:sz w:val="24"/>
                <w:szCs w:val="24"/>
                <w:lang w:val="nl-NL"/>
              </w:rPr>
            </w:pPr>
          </w:p>
        </w:tc>
        <w:tc>
          <w:tcPr>
            <w:tcW w:w="1642" w:type="dxa"/>
          </w:tcPr>
          <w:p w:rsidR="00302DDE" w:rsidRPr="008C556F" w:rsidRDefault="00302DDE" w:rsidP="00526B84">
            <w:pPr>
              <w:rPr>
                <w:rFonts w:ascii="Times New Roman" w:hAnsi="Times New Roman"/>
                <w:iCs/>
                <w:sz w:val="24"/>
                <w:szCs w:val="24"/>
                <w:lang w:val="nl-NL"/>
              </w:rPr>
            </w:pPr>
          </w:p>
        </w:tc>
        <w:tc>
          <w:tcPr>
            <w:tcW w:w="788" w:type="dxa"/>
          </w:tcPr>
          <w:p w:rsidR="00302DDE" w:rsidRPr="008C556F" w:rsidRDefault="00302DDE" w:rsidP="00526B84">
            <w:pPr>
              <w:rPr>
                <w:rFonts w:ascii="Times New Roman" w:hAnsi="Times New Roman"/>
                <w:iCs/>
                <w:sz w:val="24"/>
                <w:szCs w:val="24"/>
                <w:lang w:val="nl-NL"/>
              </w:rPr>
            </w:pPr>
          </w:p>
        </w:tc>
        <w:tc>
          <w:tcPr>
            <w:tcW w:w="1080" w:type="dxa"/>
          </w:tcPr>
          <w:p w:rsidR="00302DDE" w:rsidRPr="008C556F" w:rsidRDefault="00302DDE" w:rsidP="00526B84">
            <w:pPr>
              <w:rPr>
                <w:rFonts w:ascii="Times New Roman" w:hAnsi="Times New Roman"/>
                <w:iCs/>
                <w:sz w:val="24"/>
                <w:szCs w:val="24"/>
                <w:lang w:val="nl-NL"/>
              </w:rPr>
            </w:pPr>
          </w:p>
        </w:tc>
        <w:tc>
          <w:tcPr>
            <w:tcW w:w="879" w:type="dxa"/>
          </w:tcPr>
          <w:p w:rsidR="00302DDE" w:rsidRPr="008C556F" w:rsidRDefault="00302DDE" w:rsidP="00526B84">
            <w:pP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spacing w:line="0" w:lineRule="atLeast"/>
              <w:jc w:val="both"/>
              <w:rPr>
                <w:rFonts w:ascii="Times New Roman" w:hAnsi="Times New Roman"/>
                <w:b/>
                <w:iCs/>
                <w:sz w:val="24"/>
                <w:szCs w:val="24"/>
                <w:lang w:val="nl-NL"/>
              </w:rPr>
            </w:pPr>
            <w:r w:rsidRPr="008C556F">
              <w:rPr>
                <w:rFonts w:ascii="Times New Roman" w:hAnsi="Times New Roman"/>
                <w:b/>
                <w:iCs/>
                <w:sz w:val="24"/>
                <w:szCs w:val="24"/>
                <w:lang w:val="nl-NL"/>
              </w:rPr>
              <w:t>Giá trị hao mòn lũy kế</w:t>
            </w:r>
          </w:p>
        </w:tc>
        <w:tc>
          <w:tcPr>
            <w:tcW w:w="117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314"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4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788" w:type="dxa"/>
          </w:tcPr>
          <w:p w:rsidR="00302DDE" w:rsidRPr="008C556F" w:rsidRDefault="00302DDE" w:rsidP="00526B84">
            <w:pPr>
              <w:spacing w:line="0" w:lineRule="atLeast"/>
              <w:ind w:left="-1998" w:hanging="810"/>
              <w:jc w:val="center"/>
              <w:rPr>
                <w:rFonts w:ascii="Times New Roman" w:hAnsi="Times New Roman"/>
                <w:b/>
                <w:iCs/>
                <w:sz w:val="24"/>
                <w:szCs w:val="24"/>
                <w:lang w:val="nl-NL"/>
              </w:rPr>
            </w:pPr>
          </w:p>
        </w:tc>
        <w:tc>
          <w:tcPr>
            <w:tcW w:w="108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879"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172" w:type="dxa"/>
          </w:tcPr>
          <w:p w:rsidR="00302DDE" w:rsidRPr="008C556F" w:rsidRDefault="00302DDE" w:rsidP="00526B84">
            <w:pPr>
              <w:rPr>
                <w:rFonts w:ascii="Times New Roman" w:hAnsi="Times New Roman"/>
                <w:iCs/>
                <w:sz w:val="24"/>
                <w:szCs w:val="24"/>
                <w:lang w:val="nl-NL"/>
              </w:rPr>
            </w:pPr>
          </w:p>
        </w:tc>
        <w:tc>
          <w:tcPr>
            <w:tcW w:w="1314" w:type="dxa"/>
          </w:tcPr>
          <w:p w:rsidR="00302DDE" w:rsidRPr="008C556F" w:rsidRDefault="00302DDE" w:rsidP="00526B84">
            <w:pPr>
              <w:rPr>
                <w:rFonts w:ascii="Times New Roman" w:hAnsi="Times New Roman"/>
                <w:iCs/>
                <w:sz w:val="24"/>
                <w:szCs w:val="24"/>
                <w:lang w:val="nl-NL"/>
              </w:rPr>
            </w:pPr>
          </w:p>
        </w:tc>
        <w:tc>
          <w:tcPr>
            <w:tcW w:w="1642" w:type="dxa"/>
          </w:tcPr>
          <w:p w:rsidR="00302DDE" w:rsidRPr="008C556F" w:rsidRDefault="00302DDE" w:rsidP="00526B84">
            <w:pPr>
              <w:rPr>
                <w:rFonts w:ascii="Times New Roman" w:hAnsi="Times New Roman"/>
                <w:iCs/>
                <w:sz w:val="24"/>
                <w:szCs w:val="24"/>
                <w:lang w:val="nl-NL"/>
              </w:rPr>
            </w:pPr>
          </w:p>
        </w:tc>
        <w:tc>
          <w:tcPr>
            <w:tcW w:w="788" w:type="dxa"/>
          </w:tcPr>
          <w:p w:rsidR="00302DDE" w:rsidRPr="008C556F" w:rsidRDefault="00302DDE" w:rsidP="00526B84">
            <w:pPr>
              <w:rPr>
                <w:rFonts w:ascii="Times New Roman" w:hAnsi="Times New Roman"/>
                <w:iCs/>
                <w:sz w:val="24"/>
                <w:szCs w:val="24"/>
                <w:lang w:val="nl-NL"/>
              </w:rPr>
            </w:pPr>
          </w:p>
        </w:tc>
        <w:tc>
          <w:tcPr>
            <w:tcW w:w="1080" w:type="dxa"/>
          </w:tcPr>
          <w:p w:rsidR="00302DDE" w:rsidRPr="008C556F" w:rsidRDefault="00302DDE" w:rsidP="00526B84">
            <w:pPr>
              <w:rPr>
                <w:rFonts w:ascii="Times New Roman" w:hAnsi="Times New Roman"/>
                <w:iCs/>
                <w:sz w:val="24"/>
                <w:szCs w:val="24"/>
                <w:lang w:val="nl-NL"/>
              </w:rPr>
            </w:pPr>
          </w:p>
        </w:tc>
        <w:tc>
          <w:tcPr>
            <w:tcW w:w="879" w:type="dxa"/>
          </w:tcPr>
          <w:p w:rsidR="00302DDE" w:rsidRPr="008C556F" w:rsidRDefault="00302DDE" w:rsidP="00526B84">
            <w:pP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Khấu hao trong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Thanh lý, nhượng bán</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172" w:type="dxa"/>
          </w:tcPr>
          <w:p w:rsidR="00302DDE" w:rsidRPr="008C556F" w:rsidRDefault="00302DDE" w:rsidP="00526B84">
            <w:pPr>
              <w:jc w:val="center"/>
              <w:rPr>
                <w:rFonts w:ascii="Times New Roman" w:hAnsi="Times New Roman"/>
                <w:iCs/>
                <w:sz w:val="24"/>
                <w:szCs w:val="24"/>
                <w:lang w:val="nl-NL"/>
              </w:rPr>
            </w:pPr>
          </w:p>
        </w:tc>
        <w:tc>
          <w:tcPr>
            <w:tcW w:w="1314" w:type="dxa"/>
          </w:tcPr>
          <w:p w:rsidR="00302DDE" w:rsidRPr="008C556F" w:rsidRDefault="00302DDE" w:rsidP="00526B84">
            <w:pPr>
              <w:jc w:val="center"/>
              <w:rPr>
                <w:rFonts w:ascii="Times New Roman" w:hAnsi="Times New Roman"/>
                <w:iCs/>
                <w:sz w:val="24"/>
                <w:szCs w:val="24"/>
                <w:lang w:val="nl-NL"/>
              </w:rPr>
            </w:pPr>
          </w:p>
        </w:tc>
        <w:tc>
          <w:tcPr>
            <w:tcW w:w="1642" w:type="dxa"/>
          </w:tcPr>
          <w:p w:rsidR="00302DDE" w:rsidRPr="008C556F" w:rsidRDefault="00302DDE" w:rsidP="00526B84">
            <w:pPr>
              <w:jc w:val="center"/>
              <w:rPr>
                <w:rFonts w:ascii="Times New Roman" w:hAnsi="Times New Roman"/>
                <w:iCs/>
                <w:sz w:val="24"/>
                <w:szCs w:val="24"/>
                <w:lang w:val="nl-NL"/>
              </w:rPr>
            </w:pPr>
          </w:p>
        </w:tc>
        <w:tc>
          <w:tcPr>
            <w:tcW w:w="788" w:type="dxa"/>
          </w:tcPr>
          <w:p w:rsidR="00302DDE" w:rsidRPr="008C556F" w:rsidRDefault="00302DDE" w:rsidP="00526B84">
            <w:pPr>
              <w:jc w:val="center"/>
              <w:rPr>
                <w:rFonts w:ascii="Times New Roman" w:hAnsi="Times New Roman"/>
                <w:iCs/>
                <w:sz w:val="24"/>
                <w:szCs w:val="24"/>
                <w:lang w:val="nl-NL"/>
              </w:rPr>
            </w:pPr>
          </w:p>
        </w:tc>
        <w:tc>
          <w:tcPr>
            <w:tcW w:w="1080" w:type="dxa"/>
          </w:tcPr>
          <w:p w:rsidR="00302DDE" w:rsidRPr="008C556F" w:rsidRDefault="00302DDE" w:rsidP="00526B84">
            <w:pPr>
              <w:jc w:val="center"/>
              <w:rPr>
                <w:rFonts w:ascii="Times New Roman" w:hAnsi="Times New Roman"/>
                <w:iCs/>
                <w:sz w:val="24"/>
                <w:szCs w:val="24"/>
                <w:lang w:val="nl-NL"/>
              </w:rPr>
            </w:pPr>
          </w:p>
        </w:tc>
        <w:tc>
          <w:tcPr>
            <w:tcW w:w="879" w:type="dxa"/>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cuối năm</w:t>
            </w:r>
          </w:p>
        </w:tc>
        <w:tc>
          <w:tcPr>
            <w:tcW w:w="1172" w:type="dxa"/>
          </w:tcPr>
          <w:p w:rsidR="00302DDE" w:rsidRPr="008C556F" w:rsidRDefault="00302DDE" w:rsidP="00526B84">
            <w:pPr>
              <w:rPr>
                <w:rFonts w:ascii="Times New Roman" w:hAnsi="Times New Roman"/>
                <w:iCs/>
                <w:sz w:val="24"/>
                <w:szCs w:val="24"/>
                <w:lang w:val="nl-NL"/>
              </w:rPr>
            </w:pPr>
          </w:p>
        </w:tc>
        <w:tc>
          <w:tcPr>
            <w:tcW w:w="1314" w:type="dxa"/>
          </w:tcPr>
          <w:p w:rsidR="00302DDE" w:rsidRPr="008C556F" w:rsidRDefault="00302DDE" w:rsidP="00526B84">
            <w:pPr>
              <w:rPr>
                <w:rFonts w:ascii="Times New Roman" w:hAnsi="Times New Roman"/>
                <w:iCs/>
                <w:sz w:val="24"/>
                <w:szCs w:val="24"/>
                <w:lang w:val="nl-NL"/>
              </w:rPr>
            </w:pPr>
          </w:p>
        </w:tc>
        <w:tc>
          <w:tcPr>
            <w:tcW w:w="1642" w:type="dxa"/>
          </w:tcPr>
          <w:p w:rsidR="00302DDE" w:rsidRPr="008C556F" w:rsidRDefault="00302DDE" w:rsidP="00526B84">
            <w:pPr>
              <w:rPr>
                <w:rFonts w:ascii="Times New Roman" w:hAnsi="Times New Roman"/>
                <w:iCs/>
                <w:sz w:val="24"/>
                <w:szCs w:val="24"/>
                <w:lang w:val="nl-NL"/>
              </w:rPr>
            </w:pPr>
          </w:p>
        </w:tc>
        <w:tc>
          <w:tcPr>
            <w:tcW w:w="788" w:type="dxa"/>
          </w:tcPr>
          <w:p w:rsidR="00302DDE" w:rsidRPr="008C556F" w:rsidRDefault="00302DDE" w:rsidP="00526B84">
            <w:pPr>
              <w:rPr>
                <w:rFonts w:ascii="Times New Roman" w:hAnsi="Times New Roman"/>
                <w:iCs/>
                <w:sz w:val="24"/>
                <w:szCs w:val="24"/>
                <w:lang w:val="nl-NL"/>
              </w:rPr>
            </w:pPr>
          </w:p>
        </w:tc>
        <w:tc>
          <w:tcPr>
            <w:tcW w:w="1080" w:type="dxa"/>
          </w:tcPr>
          <w:p w:rsidR="00302DDE" w:rsidRPr="008C556F" w:rsidRDefault="00302DDE" w:rsidP="00526B84">
            <w:pPr>
              <w:rPr>
                <w:rFonts w:ascii="Times New Roman" w:hAnsi="Times New Roman"/>
                <w:iCs/>
                <w:sz w:val="24"/>
                <w:szCs w:val="24"/>
                <w:lang w:val="nl-NL"/>
              </w:rPr>
            </w:pPr>
          </w:p>
        </w:tc>
        <w:tc>
          <w:tcPr>
            <w:tcW w:w="879" w:type="dxa"/>
          </w:tcPr>
          <w:p w:rsidR="00302DDE" w:rsidRPr="008C556F" w:rsidRDefault="00302DDE" w:rsidP="00526B84">
            <w:pP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spacing w:line="0" w:lineRule="atLeast"/>
              <w:ind w:left="214" w:hanging="214"/>
              <w:rPr>
                <w:rFonts w:ascii="Times New Roman" w:hAnsi="Times New Roman"/>
                <w:b/>
                <w:iCs/>
                <w:sz w:val="24"/>
                <w:szCs w:val="24"/>
                <w:lang w:val="nl-NL"/>
              </w:rPr>
            </w:pPr>
            <w:r w:rsidRPr="008C556F">
              <w:rPr>
                <w:rFonts w:ascii="Times New Roman" w:hAnsi="Times New Roman"/>
                <w:b/>
                <w:iCs/>
                <w:sz w:val="24"/>
                <w:szCs w:val="24"/>
                <w:lang w:val="nl-NL"/>
              </w:rPr>
              <w:t>Giá trị còn lại</w:t>
            </w:r>
          </w:p>
        </w:tc>
        <w:tc>
          <w:tcPr>
            <w:tcW w:w="117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314"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4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788"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08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879"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Tại ngày đầu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xml:space="preserve">- Tại ngày cuối năm          </w:t>
            </w:r>
          </w:p>
        </w:tc>
        <w:tc>
          <w:tcPr>
            <w:tcW w:w="1172" w:type="dxa"/>
          </w:tcPr>
          <w:p w:rsidR="00302DDE" w:rsidRPr="008C556F" w:rsidRDefault="00302DDE" w:rsidP="00526B84">
            <w:pPr>
              <w:rPr>
                <w:rFonts w:ascii="Times New Roman" w:hAnsi="Times New Roman"/>
                <w:iCs/>
                <w:sz w:val="24"/>
                <w:szCs w:val="24"/>
                <w:lang w:val="nl-NL"/>
              </w:rPr>
            </w:pPr>
          </w:p>
        </w:tc>
        <w:tc>
          <w:tcPr>
            <w:tcW w:w="1314" w:type="dxa"/>
          </w:tcPr>
          <w:p w:rsidR="00302DDE" w:rsidRPr="008C556F" w:rsidRDefault="00302DDE" w:rsidP="00526B84">
            <w:pPr>
              <w:rPr>
                <w:rFonts w:ascii="Times New Roman" w:hAnsi="Times New Roman"/>
                <w:iCs/>
                <w:sz w:val="24"/>
                <w:szCs w:val="24"/>
                <w:lang w:val="nl-NL"/>
              </w:rPr>
            </w:pPr>
          </w:p>
        </w:tc>
        <w:tc>
          <w:tcPr>
            <w:tcW w:w="1642" w:type="dxa"/>
          </w:tcPr>
          <w:p w:rsidR="00302DDE" w:rsidRPr="008C556F" w:rsidRDefault="00302DDE" w:rsidP="00526B84">
            <w:pPr>
              <w:rPr>
                <w:rFonts w:ascii="Times New Roman" w:hAnsi="Times New Roman"/>
                <w:iCs/>
                <w:sz w:val="24"/>
                <w:szCs w:val="24"/>
                <w:lang w:val="nl-NL"/>
              </w:rPr>
            </w:pPr>
          </w:p>
        </w:tc>
        <w:tc>
          <w:tcPr>
            <w:tcW w:w="788" w:type="dxa"/>
          </w:tcPr>
          <w:p w:rsidR="00302DDE" w:rsidRPr="008C556F" w:rsidRDefault="00302DDE" w:rsidP="00526B84">
            <w:pPr>
              <w:rPr>
                <w:rFonts w:ascii="Times New Roman" w:hAnsi="Times New Roman"/>
                <w:iCs/>
                <w:sz w:val="24"/>
                <w:szCs w:val="24"/>
                <w:lang w:val="nl-NL"/>
              </w:rPr>
            </w:pPr>
          </w:p>
        </w:tc>
        <w:tc>
          <w:tcPr>
            <w:tcW w:w="1080" w:type="dxa"/>
          </w:tcPr>
          <w:p w:rsidR="00302DDE" w:rsidRPr="008C556F" w:rsidRDefault="00302DDE" w:rsidP="00526B84">
            <w:pPr>
              <w:rPr>
                <w:rFonts w:ascii="Times New Roman" w:hAnsi="Times New Roman"/>
                <w:iCs/>
                <w:sz w:val="24"/>
                <w:szCs w:val="24"/>
                <w:lang w:val="nl-NL"/>
              </w:rPr>
            </w:pPr>
          </w:p>
        </w:tc>
        <w:tc>
          <w:tcPr>
            <w:tcW w:w="879" w:type="dxa"/>
          </w:tcPr>
          <w:p w:rsidR="00302DDE" w:rsidRPr="008C556F" w:rsidRDefault="00302DDE" w:rsidP="00526B84">
            <w:pPr>
              <w:rPr>
                <w:rFonts w:ascii="Times New Roman" w:hAnsi="Times New Roman"/>
                <w:iCs/>
                <w:sz w:val="24"/>
                <w:szCs w:val="24"/>
                <w:lang w:val="nl-NL"/>
              </w:rPr>
            </w:pPr>
          </w:p>
        </w:tc>
      </w:tr>
    </w:tbl>
    <w:p w:rsidR="00302DDE" w:rsidRPr="008C556F" w:rsidRDefault="00302DDE" w:rsidP="00302DDE">
      <w:pPr>
        <w:tabs>
          <w:tab w:val="left" w:pos="180"/>
          <w:tab w:val="left" w:pos="360"/>
          <w:tab w:val="left" w:pos="540"/>
          <w:tab w:val="left" w:pos="2340"/>
        </w:tabs>
        <w:spacing w:line="0" w:lineRule="atLeast"/>
        <w:ind w:left="330" w:hanging="330"/>
        <w:jc w:val="both"/>
        <w:rPr>
          <w:rFonts w:ascii="Times New Roman" w:hAnsi="Times New Roman"/>
          <w:i/>
          <w:iCs/>
          <w:sz w:val="24"/>
          <w:szCs w:val="24"/>
          <w:lang w:val="nl-NL"/>
        </w:rPr>
      </w:pPr>
      <w:r w:rsidRPr="008C556F">
        <w:rPr>
          <w:rFonts w:ascii="Times New Roman" w:hAnsi="Times New Roman"/>
          <w:i/>
          <w:iCs/>
          <w:sz w:val="24"/>
          <w:szCs w:val="24"/>
          <w:lang w:val="nl-NL"/>
        </w:rPr>
        <w:t xml:space="preserve">  - Giá trị còn lại cuối kỳ của TSCĐ vô hình dùng để thế chấp, cầm cố đảm bảo khoản vay;</w:t>
      </w:r>
    </w:p>
    <w:p w:rsidR="00302DDE" w:rsidRPr="008C556F" w:rsidRDefault="00302DDE" w:rsidP="00302DDE">
      <w:pPr>
        <w:tabs>
          <w:tab w:val="left" w:pos="180"/>
          <w:tab w:val="left" w:pos="360"/>
          <w:tab w:val="left" w:pos="540"/>
          <w:tab w:val="left" w:pos="2340"/>
        </w:tabs>
        <w:spacing w:line="0" w:lineRule="atLeast"/>
        <w:jc w:val="both"/>
        <w:rPr>
          <w:rFonts w:ascii="Times New Roman" w:hAnsi="Times New Roman"/>
          <w:i/>
          <w:iCs/>
          <w:sz w:val="24"/>
          <w:szCs w:val="24"/>
          <w:lang w:val="nl-NL"/>
        </w:rPr>
      </w:pPr>
      <w:r w:rsidRPr="008C556F">
        <w:rPr>
          <w:rFonts w:ascii="Times New Roman" w:hAnsi="Times New Roman"/>
          <w:i/>
          <w:iCs/>
          <w:sz w:val="24"/>
          <w:szCs w:val="24"/>
          <w:lang w:val="nl-NL"/>
        </w:rPr>
        <w:t xml:space="preserve">  - Nguyên giá TSCĐ vô hình đã khấu hao hết nhưng vẫn sử dụng;</w:t>
      </w:r>
    </w:p>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t xml:space="preserve">  - Thuyết minh số liệu và giải trình khác;</w:t>
      </w:r>
    </w:p>
    <w:p w:rsidR="00302DDE" w:rsidRPr="008C556F" w:rsidRDefault="00302DDE" w:rsidP="00302DDE">
      <w:pPr>
        <w:spacing w:line="0" w:lineRule="atLeast"/>
        <w:ind w:left="5040" w:hanging="4840"/>
        <w:jc w:val="both"/>
        <w:rPr>
          <w:rFonts w:ascii="Times New Roman" w:hAnsi="Times New Roman"/>
          <w:i/>
          <w:iCs/>
          <w:sz w:val="24"/>
          <w:szCs w:val="24"/>
          <w:lang w:val="nl-NL"/>
        </w:rPr>
      </w:pPr>
    </w:p>
    <w:p w:rsidR="00302DDE" w:rsidRPr="008C556F" w:rsidRDefault="00302DDE" w:rsidP="00302DDE">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11. Tăng, giảm tài sản cố định thuê tài chính:</w:t>
      </w:r>
    </w:p>
    <w:tbl>
      <w:tblPr>
        <w:tblW w:w="97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1"/>
        <w:gridCol w:w="1053"/>
        <w:gridCol w:w="943"/>
        <w:gridCol w:w="1352"/>
        <w:gridCol w:w="556"/>
        <w:gridCol w:w="1005"/>
        <w:gridCol w:w="1014"/>
        <w:gridCol w:w="1040"/>
      </w:tblGrid>
      <w:tr w:rsidR="00302DDE" w:rsidRPr="008C556F" w:rsidTr="00526B84">
        <w:tc>
          <w:tcPr>
            <w:tcW w:w="2761"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Khoản mục</w:t>
            </w:r>
          </w:p>
        </w:tc>
        <w:tc>
          <w:tcPr>
            <w:tcW w:w="1053"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Nhà cửa, vật kiến trúc</w:t>
            </w:r>
          </w:p>
        </w:tc>
        <w:tc>
          <w:tcPr>
            <w:tcW w:w="943"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 xml:space="preserve">Máy móc, thiết </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bị</w:t>
            </w:r>
          </w:p>
        </w:tc>
        <w:tc>
          <w:tcPr>
            <w:tcW w:w="1352"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 xml:space="preserve">Phương tiện vận tải, truyền </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dẫn</w:t>
            </w:r>
          </w:p>
        </w:tc>
        <w:tc>
          <w:tcPr>
            <w:tcW w:w="556"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1005"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TSCĐ hữu hình khác</w:t>
            </w:r>
          </w:p>
        </w:tc>
        <w:tc>
          <w:tcPr>
            <w:tcW w:w="1014"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 xml:space="preserve">Tài sản cố định vô </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hình</w:t>
            </w:r>
          </w:p>
        </w:tc>
        <w:tc>
          <w:tcPr>
            <w:tcW w:w="1040"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Tổng cộng</w:t>
            </w:r>
          </w:p>
        </w:tc>
      </w:tr>
      <w:tr w:rsidR="00302DDE" w:rsidRPr="008C556F" w:rsidTr="00526B84">
        <w:tc>
          <w:tcPr>
            <w:tcW w:w="2761"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lastRenderedPageBreak/>
              <w:t>Nguyên giá</w:t>
            </w:r>
          </w:p>
        </w:tc>
        <w:tc>
          <w:tcPr>
            <w:tcW w:w="1053"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p>
        </w:tc>
        <w:tc>
          <w:tcPr>
            <w:tcW w:w="943" w:type="dxa"/>
            <w:tcBorders>
              <w:bottom w:val="dashSmallGap" w:sz="4" w:space="0" w:color="auto"/>
            </w:tcBorders>
            <w:shd w:val="clear" w:color="auto" w:fill="auto"/>
          </w:tcPr>
          <w:p w:rsidR="00302DDE" w:rsidRPr="008C556F" w:rsidRDefault="00302DDE" w:rsidP="00526B84">
            <w:pPr>
              <w:spacing w:line="0" w:lineRule="atLeast"/>
              <w:rPr>
                <w:rFonts w:ascii="Times New Roman" w:hAnsi="Times New Roman"/>
                <w:b/>
                <w:iCs/>
                <w:sz w:val="24"/>
                <w:szCs w:val="24"/>
                <w:lang w:val="nl-NL"/>
              </w:rPr>
            </w:pPr>
          </w:p>
        </w:tc>
        <w:tc>
          <w:tcPr>
            <w:tcW w:w="1352" w:type="dxa"/>
            <w:tcBorders>
              <w:bottom w:val="dashSmallGap" w:sz="4" w:space="0" w:color="auto"/>
            </w:tcBorders>
            <w:shd w:val="clear" w:color="auto" w:fill="auto"/>
          </w:tcPr>
          <w:p w:rsidR="00302DDE" w:rsidRPr="008C556F" w:rsidRDefault="00302DDE" w:rsidP="00526B84">
            <w:pPr>
              <w:spacing w:line="0" w:lineRule="atLeast"/>
              <w:rPr>
                <w:rFonts w:ascii="Times New Roman" w:hAnsi="Times New Roman"/>
                <w:b/>
                <w:iCs/>
                <w:sz w:val="24"/>
                <w:szCs w:val="24"/>
                <w:lang w:val="nl-NL"/>
              </w:rPr>
            </w:pPr>
          </w:p>
        </w:tc>
        <w:tc>
          <w:tcPr>
            <w:tcW w:w="556"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p>
        </w:tc>
        <w:tc>
          <w:tcPr>
            <w:tcW w:w="1005"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p>
        </w:tc>
        <w:tc>
          <w:tcPr>
            <w:tcW w:w="1014"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p>
        </w:tc>
        <w:tc>
          <w:tcPr>
            <w:tcW w:w="1040" w:type="dxa"/>
            <w:tcBorders>
              <w:bottom w:val="dashSmallGap" w:sz="4" w:space="0" w:color="auto"/>
            </w:tcBorders>
            <w:shd w:val="clear" w:color="auto" w:fill="auto"/>
          </w:tcPr>
          <w:p w:rsidR="00302DDE" w:rsidRPr="008C556F" w:rsidRDefault="00302DDE" w:rsidP="00526B84">
            <w:pPr>
              <w:spacing w:line="0" w:lineRule="atLeast"/>
              <w:rPr>
                <w:rFonts w:ascii="Times New Roman" w:hAnsi="Times New Roman"/>
                <w:b/>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053"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Thuê tài chính trong năm</w:t>
            </w:r>
          </w:p>
          <w:p w:rsidR="00302DDE" w:rsidRPr="008C556F" w:rsidRDefault="00302DDE" w:rsidP="00526B84">
            <w:pPr>
              <w:ind w:left="252" w:hanging="252"/>
              <w:rPr>
                <w:rFonts w:ascii="Times New Roman" w:hAnsi="Times New Roman"/>
                <w:iCs/>
                <w:sz w:val="24"/>
                <w:szCs w:val="24"/>
                <w:lang w:val="nl-NL"/>
              </w:rPr>
            </w:pPr>
            <w:r w:rsidRPr="008C556F">
              <w:rPr>
                <w:rFonts w:ascii="Times New Roman" w:hAnsi="Times New Roman"/>
                <w:iCs/>
                <w:sz w:val="24"/>
                <w:szCs w:val="24"/>
                <w:lang w:val="nl-NL"/>
              </w:rPr>
              <w:t>- Mua lại TSCĐ thuê tài chính</w:t>
            </w:r>
          </w:p>
          <w:p w:rsidR="00302DDE" w:rsidRPr="008C556F" w:rsidRDefault="00302DDE" w:rsidP="00526B84">
            <w:pPr>
              <w:ind w:left="252" w:hanging="252"/>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ind w:left="252" w:hanging="252"/>
              <w:rPr>
                <w:rFonts w:ascii="Times New Roman" w:hAnsi="Times New Roman"/>
                <w:iCs/>
                <w:sz w:val="24"/>
                <w:szCs w:val="24"/>
                <w:lang w:val="nl-NL"/>
              </w:rPr>
            </w:pPr>
            <w:r w:rsidRPr="008C556F">
              <w:rPr>
                <w:rFonts w:ascii="Times New Roman" w:hAnsi="Times New Roman"/>
                <w:iCs/>
                <w:sz w:val="24"/>
                <w:szCs w:val="24"/>
                <w:lang w:val="nl-NL"/>
              </w:rPr>
              <w:t>- Trả lại TSCĐ thuê tài chính</w:t>
            </w:r>
          </w:p>
          <w:p w:rsidR="00302DDE" w:rsidRPr="008C556F" w:rsidRDefault="00302DDE" w:rsidP="00526B84">
            <w:pPr>
              <w:ind w:left="252" w:hanging="252"/>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053"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cuối năm</w:t>
            </w:r>
          </w:p>
        </w:tc>
        <w:tc>
          <w:tcPr>
            <w:tcW w:w="1053"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hao mòn lũy kế</w:t>
            </w:r>
          </w:p>
        </w:tc>
        <w:tc>
          <w:tcPr>
            <w:tcW w:w="1053"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053"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Khấu hao trong năm</w:t>
            </w:r>
          </w:p>
          <w:p w:rsidR="00302DDE" w:rsidRPr="008C556F" w:rsidRDefault="00302DDE" w:rsidP="00526B84">
            <w:pPr>
              <w:spacing w:line="0" w:lineRule="atLeast"/>
              <w:ind w:left="72" w:hanging="72"/>
              <w:rPr>
                <w:rFonts w:ascii="Times New Roman" w:hAnsi="Times New Roman"/>
                <w:iCs/>
                <w:sz w:val="24"/>
                <w:szCs w:val="24"/>
                <w:lang w:val="nl-NL"/>
              </w:rPr>
            </w:pPr>
            <w:r w:rsidRPr="008C556F">
              <w:rPr>
                <w:rFonts w:ascii="Times New Roman" w:hAnsi="Times New Roman"/>
                <w:iCs/>
                <w:sz w:val="24"/>
                <w:szCs w:val="24"/>
                <w:lang w:val="nl-NL"/>
              </w:rPr>
              <w:t xml:space="preserve">- Mua lại TSCĐ thuê tài chính </w:t>
            </w:r>
          </w:p>
          <w:p w:rsidR="00302DDE" w:rsidRPr="008C556F" w:rsidRDefault="00302DDE" w:rsidP="00526B84">
            <w:pPr>
              <w:spacing w:line="0" w:lineRule="atLeast"/>
              <w:ind w:left="72" w:hanging="72"/>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spacing w:line="0" w:lineRule="atLeast"/>
              <w:ind w:left="72" w:hanging="72"/>
              <w:rPr>
                <w:rFonts w:ascii="Times New Roman" w:hAnsi="Times New Roman"/>
                <w:iCs/>
                <w:sz w:val="24"/>
                <w:szCs w:val="24"/>
                <w:lang w:val="nl-NL"/>
              </w:rPr>
            </w:pPr>
            <w:r w:rsidRPr="008C556F">
              <w:rPr>
                <w:rFonts w:ascii="Times New Roman" w:hAnsi="Times New Roman"/>
                <w:iCs/>
                <w:sz w:val="24"/>
                <w:szCs w:val="24"/>
                <w:lang w:val="nl-NL"/>
              </w:rPr>
              <w:t>- Trả lại TSCĐ thuê tài chính</w:t>
            </w:r>
          </w:p>
          <w:p w:rsidR="00302DDE" w:rsidRPr="008C556F" w:rsidRDefault="00302DDE" w:rsidP="00526B84">
            <w:pPr>
              <w:spacing w:line="0" w:lineRule="atLeast"/>
              <w:ind w:left="72" w:hanging="72"/>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053"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943"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1352"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556"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1005"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1014"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1040"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Số dư cuối năm</w:t>
            </w:r>
          </w:p>
        </w:tc>
        <w:tc>
          <w:tcPr>
            <w:tcW w:w="1053"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còn lại</w:t>
            </w:r>
          </w:p>
        </w:tc>
        <w:tc>
          <w:tcPr>
            <w:tcW w:w="1053"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2761"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Tại ngày đầu năm</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Tại ngày cuối năm          </w:t>
            </w:r>
          </w:p>
        </w:tc>
        <w:tc>
          <w:tcPr>
            <w:tcW w:w="1053"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943" w:type="dxa"/>
            <w:tcBorders>
              <w:top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1352" w:type="dxa"/>
            <w:tcBorders>
              <w:top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556"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05"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14"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40" w:type="dxa"/>
            <w:tcBorders>
              <w:top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r>
    </w:tbl>
    <w:p w:rsidR="00302DDE" w:rsidRPr="008C556F" w:rsidRDefault="00302DDE" w:rsidP="00302DDE">
      <w:pPr>
        <w:spacing w:line="0" w:lineRule="atLeast"/>
        <w:ind w:firstLine="567"/>
        <w:jc w:val="both"/>
        <w:rPr>
          <w:rFonts w:ascii="Times New Roman" w:hAnsi="Times New Roman"/>
          <w:i/>
          <w:sz w:val="24"/>
          <w:szCs w:val="24"/>
          <w:lang w:val="nl-NL"/>
        </w:rPr>
      </w:pPr>
    </w:p>
    <w:p w:rsidR="00302DDE" w:rsidRPr="008C556F" w:rsidRDefault="00302DDE" w:rsidP="00302DDE">
      <w:pPr>
        <w:spacing w:line="0" w:lineRule="atLeast"/>
        <w:ind w:firstLine="567"/>
        <w:jc w:val="both"/>
        <w:rPr>
          <w:rFonts w:ascii="Times New Roman" w:hAnsi="Times New Roman"/>
          <w:i/>
          <w:sz w:val="24"/>
          <w:szCs w:val="24"/>
          <w:lang w:val="nl-NL"/>
        </w:rPr>
      </w:pPr>
      <w:r w:rsidRPr="008C556F">
        <w:rPr>
          <w:rFonts w:ascii="Times New Roman" w:hAnsi="Times New Roman"/>
          <w:i/>
          <w:sz w:val="24"/>
          <w:szCs w:val="24"/>
          <w:lang w:val="nl-NL"/>
        </w:rPr>
        <w:t xml:space="preserve">* Tiền thuê phát sinh thêm được ghi nhận là chi phí trong </w:t>
      </w:r>
      <w:r w:rsidRPr="008C556F">
        <w:rPr>
          <w:rFonts w:ascii="Times New Roman" w:hAnsi="Times New Roman"/>
          <w:i/>
          <w:iCs/>
          <w:sz w:val="24"/>
          <w:szCs w:val="24"/>
          <w:lang w:val="nl-NL"/>
        </w:rPr>
        <w:t>năm</w:t>
      </w:r>
      <w:r w:rsidRPr="008C556F">
        <w:rPr>
          <w:rFonts w:ascii="Times New Roman" w:hAnsi="Times New Roman"/>
          <w:i/>
          <w:sz w:val="24"/>
          <w:szCs w:val="24"/>
          <w:lang w:val="nl-NL"/>
        </w:rPr>
        <w:t>;</w:t>
      </w:r>
    </w:p>
    <w:p w:rsidR="00302DDE" w:rsidRPr="008C556F" w:rsidRDefault="00302DDE" w:rsidP="00302DDE">
      <w:pPr>
        <w:spacing w:line="0" w:lineRule="atLeast"/>
        <w:ind w:firstLine="567"/>
        <w:jc w:val="both"/>
        <w:rPr>
          <w:rFonts w:ascii="Times New Roman" w:hAnsi="Times New Roman"/>
          <w:i/>
          <w:sz w:val="24"/>
          <w:szCs w:val="24"/>
          <w:lang w:val="nl-NL"/>
        </w:rPr>
      </w:pPr>
      <w:r w:rsidRPr="008C556F">
        <w:rPr>
          <w:rFonts w:ascii="Times New Roman" w:hAnsi="Times New Roman"/>
          <w:i/>
          <w:sz w:val="24"/>
          <w:szCs w:val="24"/>
          <w:lang w:val="nl-NL"/>
        </w:rPr>
        <w:t>* Căn cứ để xác định tiền thuê phát sinh thêm;</w:t>
      </w:r>
    </w:p>
    <w:p w:rsidR="00302DDE" w:rsidRPr="008C556F" w:rsidRDefault="00302DDE" w:rsidP="00302DDE">
      <w:pPr>
        <w:spacing w:line="0" w:lineRule="atLeast"/>
        <w:ind w:firstLine="567"/>
        <w:jc w:val="both"/>
        <w:rPr>
          <w:rFonts w:ascii="Times New Roman" w:hAnsi="Times New Roman"/>
          <w:i/>
          <w:sz w:val="24"/>
          <w:szCs w:val="24"/>
          <w:lang w:val="nl-NL"/>
        </w:rPr>
      </w:pPr>
      <w:r w:rsidRPr="008C556F">
        <w:rPr>
          <w:rFonts w:ascii="Times New Roman" w:hAnsi="Times New Roman"/>
          <w:i/>
          <w:sz w:val="24"/>
          <w:szCs w:val="24"/>
          <w:lang w:val="nl-NL"/>
        </w:rPr>
        <w:lastRenderedPageBreak/>
        <w:t>* Điều khoản gia hạn thuê hoặc quyền được mua tài sản;</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i/>
          <w:iCs/>
          <w:sz w:val="24"/>
          <w:szCs w:val="24"/>
          <w:lang w:val="nl-NL"/>
        </w:rPr>
      </w:pPr>
      <w:r w:rsidRPr="008C556F">
        <w:rPr>
          <w:rFonts w:ascii="Times New Roman" w:hAnsi="Times New Roman"/>
          <w:b/>
          <w:i/>
          <w:sz w:val="24"/>
          <w:szCs w:val="24"/>
          <w:lang w:val="nl-NL"/>
        </w:rPr>
        <w:t>12. Tăng, giảm bất động sản đầu tư:</w:t>
      </w:r>
    </w:p>
    <w:tbl>
      <w:tblPr>
        <w:tblW w:w="9639"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1E0" w:firstRow="1" w:lastRow="1" w:firstColumn="1" w:lastColumn="1" w:noHBand="0" w:noVBand="0"/>
      </w:tblPr>
      <w:tblGrid>
        <w:gridCol w:w="3900"/>
        <w:gridCol w:w="1200"/>
        <w:gridCol w:w="1600"/>
        <w:gridCol w:w="1522"/>
        <w:gridCol w:w="1417"/>
      </w:tblGrid>
      <w:tr w:rsidR="00302DDE" w:rsidRPr="008C556F" w:rsidTr="00526B84">
        <w:tc>
          <w:tcPr>
            <w:tcW w:w="3900" w:type="dxa"/>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Khoản mục</w:t>
            </w:r>
          </w:p>
          <w:p w:rsidR="00302DDE" w:rsidRPr="008C556F" w:rsidRDefault="00302DDE" w:rsidP="00526B84">
            <w:pPr>
              <w:spacing w:line="0" w:lineRule="atLeast"/>
              <w:jc w:val="center"/>
              <w:rPr>
                <w:rFonts w:ascii="Times New Roman" w:hAnsi="Times New Roman"/>
                <w:iCs/>
                <w:sz w:val="24"/>
                <w:szCs w:val="24"/>
                <w:lang w:val="nl-NL"/>
              </w:rPr>
            </w:pPr>
          </w:p>
        </w:tc>
        <w:tc>
          <w:tcPr>
            <w:tcW w:w="1200"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Số</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đầu năm</w:t>
            </w:r>
          </w:p>
        </w:tc>
        <w:tc>
          <w:tcPr>
            <w:tcW w:w="1600"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Tăng</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trong năm</w:t>
            </w:r>
          </w:p>
        </w:tc>
        <w:tc>
          <w:tcPr>
            <w:tcW w:w="1522"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Giảm</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trong năm</w:t>
            </w:r>
          </w:p>
        </w:tc>
        <w:tc>
          <w:tcPr>
            <w:tcW w:w="1417"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Số</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cuối năm</w:t>
            </w:r>
          </w:p>
        </w:tc>
      </w:tr>
      <w:tr w:rsidR="00302DDE" w:rsidRPr="008C556F" w:rsidTr="00526B84">
        <w:tc>
          <w:tcPr>
            <w:tcW w:w="3900" w:type="dxa"/>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a) Bất động sản đầu tư cho thuê</w:t>
            </w:r>
          </w:p>
        </w:tc>
        <w:tc>
          <w:tcPr>
            <w:tcW w:w="12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52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Nguyên giá</w:t>
            </w:r>
          </w:p>
        </w:tc>
        <w:tc>
          <w:tcPr>
            <w:tcW w:w="12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52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tc>
        <w:tc>
          <w:tcPr>
            <w:tcW w:w="1200" w:type="dxa"/>
          </w:tcPr>
          <w:p w:rsidR="00302DDE" w:rsidRPr="008C556F" w:rsidRDefault="00302DDE" w:rsidP="00526B84">
            <w:pPr>
              <w:spacing w:line="0" w:lineRule="atLeast"/>
              <w:rPr>
                <w:rFonts w:ascii="Times New Roman" w:hAnsi="Times New Roman"/>
                <w:iCs/>
                <w:sz w:val="24"/>
                <w:szCs w:val="24"/>
                <w:lang w:val="nl-NL"/>
              </w:rPr>
            </w:pPr>
          </w:p>
        </w:tc>
        <w:tc>
          <w:tcPr>
            <w:tcW w:w="1600" w:type="dxa"/>
          </w:tcPr>
          <w:p w:rsidR="00302DDE" w:rsidRPr="008C556F" w:rsidRDefault="00302DDE" w:rsidP="00526B84">
            <w:pPr>
              <w:spacing w:line="0" w:lineRule="atLeast"/>
              <w:rPr>
                <w:rFonts w:ascii="Times New Roman" w:hAnsi="Times New Roman"/>
                <w:iCs/>
                <w:sz w:val="24"/>
                <w:szCs w:val="24"/>
                <w:lang w:val="nl-NL"/>
              </w:rPr>
            </w:pPr>
          </w:p>
        </w:tc>
        <w:tc>
          <w:tcPr>
            <w:tcW w:w="1522" w:type="dxa"/>
          </w:tcPr>
          <w:p w:rsidR="00302DDE" w:rsidRPr="008C556F" w:rsidRDefault="00302DDE" w:rsidP="00526B84">
            <w:pPr>
              <w:spacing w:line="0" w:lineRule="atLeast"/>
              <w:rPr>
                <w:rFonts w:ascii="Times New Roman" w:hAnsi="Times New Roman"/>
                <w:iCs/>
                <w:sz w:val="24"/>
                <w:szCs w:val="24"/>
                <w:lang w:val="nl-NL"/>
              </w:rPr>
            </w:pPr>
          </w:p>
        </w:tc>
        <w:tc>
          <w:tcPr>
            <w:tcW w:w="1417" w:type="dxa"/>
          </w:tcPr>
          <w:p w:rsidR="00302DDE" w:rsidRPr="008C556F" w:rsidRDefault="00302DDE" w:rsidP="00526B84">
            <w:pPr>
              <w:spacing w:line="0" w:lineRule="atLeast"/>
              <w:rPr>
                <w:rFonts w:ascii="Times New Roman" w:hAnsi="Times New Roman"/>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hao mòn lũy kế</w:t>
            </w:r>
          </w:p>
        </w:tc>
        <w:tc>
          <w:tcPr>
            <w:tcW w:w="12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52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tc>
        <w:tc>
          <w:tcPr>
            <w:tcW w:w="1200" w:type="dxa"/>
          </w:tcPr>
          <w:p w:rsidR="00302DDE" w:rsidRPr="008C556F" w:rsidRDefault="00302DDE" w:rsidP="00526B84">
            <w:pPr>
              <w:spacing w:line="0" w:lineRule="atLeast"/>
              <w:rPr>
                <w:rFonts w:ascii="Times New Roman" w:hAnsi="Times New Roman"/>
                <w:iCs/>
                <w:sz w:val="24"/>
                <w:szCs w:val="24"/>
                <w:lang w:val="nl-NL"/>
              </w:rPr>
            </w:pPr>
          </w:p>
        </w:tc>
        <w:tc>
          <w:tcPr>
            <w:tcW w:w="1600" w:type="dxa"/>
          </w:tcPr>
          <w:p w:rsidR="00302DDE" w:rsidRPr="008C556F" w:rsidRDefault="00302DDE" w:rsidP="00526B84">
            <w:pPr>
              <w:spacing w:line="0" w:lineRule="atLeast"/>
              <w:rPr>
                <w:rFonts w:ascii="Times New Roman" w:hAnsi="Times New Roman"/>
                <w:iCs/>
                <w:sz w:val="24"/>
                <w:szCs w:val="24"/>
                <w:lang w:val="nl-NL"/>
              </w:rPr>
            </w:pPr>
          </w:p>
        </w:tc>
        <w:tc>
          <w:tcPr>
            <w:tcW w:w="1522" w:type="dxa"/>
          </w:tcPr>
          <w:p w:rsidR="00302DDE" w:rsidRPr="008C556F" w:rsidRDefault="00302DDE" w:rsidP="00526B84">
            <w:pPr>
              <w:spacing w:line="0" w:lineRule="atLeast"/>
              <w:rPr>
                <w:rFonts w:ascii="Times New Roman" w:hAnsi="Times New Roman"/>
                <w:iCs/>
                <w:sz w:val="24"/>
                <w:szCs w:val="24"/>
                <w:lang w:val="nl-NL"/>
              </w:rPr>
            </w:pPr>
          </w:p>
        </w:tc>
        <w:tc>
          <w:tcPr>
            <w:tcW w:w="1417" w:type="dxa"/>
          </w:tcPr>
          <w:p w:rsidR="00302DDE" w:rsidRPr="008C556F" w:rsidRDefault="00302DDE" w:rsidP="00526B84">
            <w:pPr>
              <w:spacing w:line="0" w:lineRule="atLeast"/>
              <w:rPr>
                <w:rFonts w:ascii="Times New Roman" w:hAnsi="Times New Roman"/>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còn lại</w:t>
            </w:r>
          </w:p>
        </w:tc>
        <w:tc>
          <w:tcPr>
            <w:tcW w:w="12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52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tc>
        <w:tc>
          <w:tcPr>
            <w:tcW w:w="1200" w:type="dxa"/>
          </w:tcPr>
          <w:p w:rsidR="00302DDE" w:rsidRPr="008C556F" w:rsidRDefault="00302DDE" w:rsidP="00526B84">
            <w:pPr>
              <w:spacing w:line="0" w:lineRule="atLeast"/>
              <w:rPr>
                <w:rFonts w:ascii="Times New Roman" w:hAnsi="Times New Roman"/>
                <w:iCs/>
                <w:sz w:val="24"/>
                <w:szCs w:val="24"/>
                <w:lang w:val="nl-NL"/>
              </w:rPr>
            </w:pPr>
          </w:p>
        </w:tc>
        <w:tc>
          <w:tcPr>
            <w:tcW w:w="1600" w:type="dxa"/>
          </w:tcPr>
          <w:p w:rsidR="00302DDE" w:rsidRPr="008C556F" w:rsidRDefault="00302DDE" w:rsidP="00526B84">
            <w:pPr>
              <w:spacing w:line="0" w:lineRule="atLeast"/>
              <w:rPr>
                <w:rFonts w:ascii="Times New Roman" w:hAnsi="Times New Roman"/>
                <w:iCs/>
                <w:sz w:val="24"/>
                <w:szCs w:val="24"/>
                <w:lang w:val="nl-NL"/>
              </w:rPr>
            </w:pPr>
          </w:p>
        </w:tc>
        <w:tc>
          <w:tcPr>
            <w:tcW w:w="1522" w:type="dxa"/>
          </w:tcPr>
          <w:p w:rsidR="00302DDE" w:rsidRPr="008C556F" w:rsidRDefault="00302DDE" w:rsidP="00526B84">
            <w:pPr>
              <w:spacing w:line="0" w:lineRule="atLeast"/>
              <w:rPr>
                <w:rFonts w:ascii="Times New Roman" w:hAnsi="Times New Roman"/>
                <w:iCs/>
                <w:sz w:val="24"/>
                <w:szCs w:val="24"/>
                <w:lang w:val="nl-NL"/>
              </w:rPr>
            </w:pPr>
          </w:p>
        </w:tc>
        <w:tc>
          <w:tcPr>
            <w:tcW w:w="1417" w:type="dxa"/>
          </w:tcPr>
          <w:p w:rsidR="00302DDE" w:rsidRPr="008C556F" w:rsidRDefault="00302DDE" w:rsidP="00526B84">
            <w:pPr>
              <w:spacing w:line="0" w:lineRule="atLeast"/>
              <w:rPr>
                <w:rFonts w:ascii="Times New Roman" w:hAnsi="Times New Roman"/>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iCs/>
                <w:sz w:val="24"/>
                <w:szCs w:val="24"/>
                <w:lang w:val="nl-NL"/>
              </w:rPr>
            </w:pPr>
          </w:p>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b) Bất động sản đầu tư năm giữ chờ tăng giá</w:t>
            </w:r>
          </w:p>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Nguyên giá</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lastRenderedPageBreak/>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Tổn thất do suy giảm giá trị</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còn lại</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tc>
        <w:tc>
          <w:tcPr>
            <w:tcW w:w="1200" w:type="dxa"/>
          </w:tcPr>
          <w:p w:rsidR="00302DDE" w:rsidRPr="008C556F" w:rsidRDefault="00302DDE" w:rsidP="00526B84">
            <w:pPr>
              <w:spacing w:line="0" w:lineRule="atLeast"/>
              <w:rPr>
                <w:rFonts w:ascii="Times New Roman" w:hAnsi="Times New Roman"/>
                <w:iCs/>
                <w:sz w:val="24"/>
                <w:szCs w:val="24"/>
                <w:lang w:val="nl-NL"/>
              </w:rPr>
            </w:pPr>
          </w:p>
        </w:tc>
        <w:tc>
          <w:tcPr>
            <w:tcW w:w="1600" w:type="dxa"/>
          </w:tcPr>
          <w:p w:rsidR="00302DDE" w:rsidRPr="008C556F" w:rsidRDefault="00302DDE" w:rsidP="00526B84">
            <w:pPr>
              <w:spacing w:line="0" w:lineRule="atLeast"/>
              <w:rPr>
                <w:rFonts w:ascii="Times New Roman" w:hAnsi="Times New Roman"/>
                <w:iCs/>
                <w:sz w:val="24"/>
                <w:szCs w:val="24"/>
                <w:lang w:val="nl-NL"/>
              </w:rPr>
            </w:pPr>
          </w:p>
        </w:tc>
        <w:tc>
          <w:tcPr>
            <w:tcW w:w="1522" w:type="dxa"/>
          </w:tcPr>
          <w:p w:rsidR="00302DDE" w:rsidRPr="008C556F" w:rsidRDefault="00302DDE" w:rsidP="00526B84">
            <w:pPr>
              <w:spacing w:line="0" w:lineRule="atLeast"/>
              <w:rPr>
                <w:rFonts w:ascii="Times New Roman" w:hAnsi="Times New Roman"/>
                <w:iCs/>
                <w:sz w:val="24"/>
                <w:szCs w:val="24"/>
                <w:lang w:val="nl-NL"/>
              </w:rPr>
            </w:pPr>
          </w:p>
        </w:tc>
        <w:tc>
          <w:tcPr>
            <w:tcW w:w="1417" w:type="dxa"/>
          </w:tcPr>
          <w:p w:rsidR="00302DDE" w:rsidRPr="008C556F" w:rsidRDefault="00302DDE" w:rsidP="00526B84">
            <w:pPr>
              <w:spacing w:line="0" w:lineRule="atLeast"/>
              <w:rPr>
                <w:rFonts w:ascii="Times New Roman" w:hAnsi="Times New Roman"/>
                <w:iCs/>
                <w:sz w:val="24"/>
                <w:szCs w:val="24"/>
                <w:lang w:val="nl-NL"/>
              </w:rPr>
            </w:pPr>
          </w:p>
        </w:tc>
      </w:tr>
    </w:tbl>
    <w:p w:rsidR="00302DDE" w:rsidRPr="008C556F" w:rsidRDefault="00302DDE" w:rsidP="00302DDE">
      <w:pPr>
        <w:tabs>
          <w:tab w:val="left" w:pos="180"/>
          <w:tab w:val="left" w:pos="360"/>
          <w:tab w:val="left" w:pos="540"/>
          <w:tab w:val="left" w:pos="2340"/>
        </w:tabs>
        <w:spacing w:line="0" w:lineRule="atLeast"/>
        <w:ind w:left="330" w:hanging="330"/>
        <w:jc w:val="both"/>
        <w:rPr>
          <w:rFonts w:ascii="Times New Roman" w:hAnsi="Times New Roman"/>
          <w:i/>
          <w:iCs/>
          <w:sz w:val="24"/>
          <w:szCs w:val="24"/>
          <w:lang w:val="nl-NL"/>
        </w:rPr>
      </w:pPr>
      <w:r w:rsidRPr="008C556F">
        <w:rPr>
          <w:rFonts w:ascii="Times New Roman" w:hAnsi="Times New Roman"/>
          <w:i/>
          <w:iCs/>
          <w:sz w:val="24"/>
          <w:szCs w:val="24"/>
          <w:lang w:val="nl-NL"/>
        </w:rPr>
        <w:t xml:space="preserve"> </w:t>
      </w:r>
    </w:p>
    <w:p w:rsidR="00302DDE" w:rsidRPr="008C556F" w:rsidRDefault="00302DDE" w:rsidP="00302DDE">
      <w:pPr>
        <w:tabs>
          <w:tab w:val="left" w:pos="180"/>
          <w:tab w:val="left" w:pos="360"/>
          <w:tab w:val="left" w:pos="540"/>
          <w:tab w:val="left" w:pos="2340"/>
        </w:tabs>
        <w:spacing w:line="0" w:lineRule="atLeast"/>
        <w:ind w:left="330" w:hanging="330"/>
        <w:jc w:val="both"/>
        <w:rPr>
          <w:rFonts w:ascii="Times New Roman" w:hAnsi="Times New Roman"/>
          <w:i/>
          <w:iCs/>
          <w:sz w:val="24"/>
          <w:szCs w:val="24"/>
          <w:lang w:val="nl-NL"/>
        </w:rPr>
      </w:pPr>
      <w:r w:rsidRPr="008C556F">
        <w:rPr>
          <w:rFonts w:ascii="Times New Roman" w:hAnsi="Times New Roman"/>
          <w:i/>
          <w:iCs/>
          <w:sz w:val="24"/>
          <w:szCs w:val="24"/>
          <w:lang w:val="nl-NL"/>
        </w:rPr>
        <w:t xml:space="preserve"> - Giá trị còn lại cuối kỳ của BĐSĐT dùng để thế chấp, cầm cố đảm bảo khoản vay;</w:t>
      </w:r>
    </w:p>
    <w:p w:rsidR="00302DDE" w:rsidRPr="008C556F" w:rsidRDefault="00302DDE" w:rsidP="00302DDE">
      <w:pPr>
        <w:tabs>
          <w:tab w:val="left" w:pos="180"/>
          <w:tab w:val="left" w:pos="360"/>
          <w:tab w:val="left" w:pos="540"/>
          <w:tab w:val="left" w:pos="2340"/>
        </w:tabs>
        <w:spacing w:line="0" w:lineRule="atLeast"/>
        <w:jc w:val="both"/>
        <w:rPr>
          <w:rFonts w:ascii="Times New Roman" w:hAnsi="Times New Roman"/>
          <w:i/>
          <w:iCs/>
          <w:sz w:val="24"/>
          <w:szCs w:val="24"/>
          <w:lang w:val="nl-NL"/>
        </w:rPr>
      </w:pPr>
      <w:r w:rsidRPr="008C556F">
        <w:rPr>
          <w:rFonts w:ascii="Times New Roman" w:hAnsi="Times New Roman"/>
          <w:i/>
          <w:iCs/>
          <w:sz w:val="24"/>
          <w:szCs w:val="24"/>
          <w:lang w:val="nl-NL"/>
        </w:rPr>
        <w:t xml:space="preserve">  - Nguyên giá BĐSĐT  đã khấu hao hết nhưng vẫn cho thuê hoặc nắm giữ chờ tăng giá;</w:t>
      </w:r>
    </w:p>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t xml:space="preserve">  - Thuyết minh số liệu và giải trình khác.</w:t>
      </w:r>
    </w:p>
    <w:p w:rsidR="00302DDE" w:rsidRPr="008C556F" w:rsidRDefault="00302DDE" w:rsidP="00302DDE">
      <w:pPr>
        <w:spacing w:line="0" w:lineRule="atLeast"/>
        <w:jc w:val="both"/>
        <w:rPr>
          <w:rFonts w:ascii="Times New Roman" w:hAnsi="Times New Roman"/>
          <w:i/>
          <w:sz w:val="24"/>
          <w:szCs w:val="24"/>
          <w:lang w:val="nl-NL"/>
        </w:rPr>
      </w:pPr>
    </w:p>
    <w:tbl>
      <w:tblPr>
        <w:tblW w:w="9720" w:type="dxa"/>
        <w:tblInd w:w="108" w:type="dxa"/>
        <w:tblLayout w:type="fixed"/>
        <w:tblLook w:val="01E0" w:firstRow="1" w:lastRow="1" w:firstColumn="1" w:lastColumn="1" w:noHBand="0" w:noVBand="0"/>
      </w:tblPr>
      <w:tblGrid>
        <w:gridCol w:w="7541"/>
        <w:gridCol w:w="1099"/>
        <w:gridCol w:w="1080"/>
      </w:tblGrid>
      <w:tr w:rsidR="00302DDE" w:rsidRPr="008C556F" w:rsidTr="00526B84">
        <w:tc>
          <w:tcPr>
            <w:tcW w:w="7541" w:type="dxa"/>
            <w:tcBorders>
              <w:top w:val="nil"/>
              <w:left w:val="nil"/>
              <w:bottom w:val="nil"/>
              <w:right w:val="nil"/>
            </w:tcBorders>
          </w:tcPr>
          <w:p w:rsidR="00302DDE" w:rsidRPr="008C556F" w:rsidRDefault="00302DDE" w:rsidP="00526B84">
            <w:pPr>
              <w:spacing w:line="0" w:lineRule="atLeast"/>
              <w:ind w:left="34"/>
              <w:rPr>
                <w:rFonts w:ascii="Times New Roman" w:hAnsi="Times New Roman"/>
                <w:b/>
                <w:i/>
                <w:sz w:val="24"/>
                <w:szCs w:val="24"/>
                <w:lang w:val="nl-NL"/>
              </w:rPr>
            </w:pPr>
            <w:r w:rsidRPr="008C556F">
              <w:rPr>
                <w:rFonts w:ascii="Times New Roman" w:hAnsi="Times New Roman"/>
                <w:b/>
                <w:i/>
                <w:sz w:val="24"/>
                <w:szCs w:val="24"/>
                <w:lang w:val="nl-NL"/>
              </w:rPr>
              <w:t>13. Chi phí trả trước</w:t>
            </w:r>
          </w:p>
        </w:tc>
        <w:tc>
          <w:tcPr>
            <w:tcW w:w="1099"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Cuối năm </w:t>
            </w:r>
          </w:p>
        </w:tc>
        <w:tc>
          <w:tcPr>
            <w:tcW w:w="1080"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7541" w:type="dxa"/>
            <w:tcBorders>
              <w:top w:val="nil"/>
              <w:left w:val="nil"/>
              <w:bottom w:val="nil"/>
              <w:right w:val="nil"/>
            </w:tcBorders>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Ngắn hạn (chi tiết theo từng khoản mục)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phí trả trước về thuê hoạt động TSCĐ;</w:t>
            </w:r>
          </w:p>
          <w:p w:rsidR="00302DDE" w:rsidRPr="008C556F" w:rsidRDefault="00302DDE" w:rsidP="00526B84">
            <w:pPr>
              <w:jc w:val="both"/>
              <w:rPr>
                <w:rFonts w:ascii="Times New Roman" w:hAnsi="Times New Roman"/>
                <w:color w:val="000000"/>
                <w:sz w:val="24"/>
                <w:szCs w:val="24"/>
                <w:lang w:val="vi-VN"/>
              </w:rPr>
            </w:pPr>
            <w:r w:rsidRPr="008C556F">
              <w:rPr>
                <w:rFonts w:ascii="Times New Roman" w:hAnsi="Times New Roman"/>
                <w:color w:val="000000"/>
                <w:sz w:val="24"/>
                <w:szCs w:val="24"/>
                <w:lang w:val="vi-VN"/>
              </w:rPr>
              <w:t>- Công cụ, dụng cụ xuất dùng;</w:t>
            </w:r>
          </w:p>
          <w:p w:rsidR="00302DDE" w:rsidRPr="008C556F" w:rsidRDefault="00302DDE" w:rsidP="00526B84">
            <w:pPr>
              <w:jc w:val="both"/>
              <w:rPr>
                <w:rFonts w:ascii="Times New Roman" w:hAnsi="Times New Roman"/>
                <w:color w:val="000000"/>
                <w:sz w:val="24"/>
                <w:szCs w:val="24"/>
                <w:lang w:val="vi-VN"/>
              </w:rPr>
            </w:pPr>
            <w:r w:rsidRPr="008C556F">
              <w:rPr>
                <w:rFonts w:ascii="Times New Roman" w:hAnsi="Times New Roman"/>
                <w:color w:val="000000"/>
                <w:sz w:val="24"/>
                <w:szCs w:val="24"/>
                <w:lang w:val="vi-VN"/>
              </w:rPr>
              <w:t>- Chi phí đi vay;</w:t>
            </w:r>
          </w:p>
          <w:p w:rsidR="00302DDE" w:rsidRPr="008C556F" w:rsidRDefault="00302DDE" w:rsidP="00526B84">
            <w:pPr>
              <w:spacing w:line="0" w:lineRule="atLeast"/>
              <w:rPr>
                <w:rFonts w:ascii="Times New Roman" w:hAnsi="Times New Roman"/>
                <w:sz w:val="24"/>
                <w:szCs w:val="24"/>
                <w:lang w:val="vi-VN"/>
              </w:rPr>
            </w:pPr>
            <w:r w:rsidRPr="008C556F">
              <w:rPr>
                <w:rFonts w:ascii="Times New Roman" w:hAnsi="Times New Roman"/>
                <w:sz w:val="24"/>
                <w:szCs w:val="24"/>
                <w:lang w:val="vi-VN"/>
              </w:rPr>
              <w:t>- Các khoản khác (nêu chi tiết nếu có giá trị lớn).</w:t>
            </w:r>
          </w:p>
          <w:p w:rsidR="00302DDE" w:rsidRPr="008C556F" w:rsidRDefault="00302DDE" w:rsidP="00526B84">
            <w:pPr>
              <w:spacing w:line="0" w:lineRule="atLeast"/>
              <w:rPr>
                <w:rFonts w:ascii="Times New Roman" w:hAnsi="Times New Roman"/>
                <w:sz w:val="24"/>
                <w:szCs w:val="24"/>
                <w:lang w:val="vi-VN"/>
              </w:rPr>
            </w:pPr>
          </w:p>
          <w:p w:rsidR="00302DDE" w:rsidRPr="008C556F" w:rsidRDefault="00302DDE" w:rsidP="00526B84">
            <w:pPr>
              <w:spacing w:line="0" w:lineRule="atLeast"/>
              <w:rPr>
                <w:rFonts w:ascii="Times New Roman" w:hAnsi="Times New Roman"/>
                <w:sz w:val="24"/>
                <w:szCs w:val="24"/>
                <w:lang w:val="vi-VN"/>
              </w:rPr>
            </w:pPr>
            <w:r w:rsidRPr="008C556F">
              <w:rPr>
                <w:rFonts w:ascii="Times New Roman" w:hAnsi="Times New Roman"/>
                <w:sz w:val="24"/>
                <w:szCs w:val="24"/>
                <w:lang w:val="vi-VN"/>
              </w:rPr>
              <w:t>b) Dài hạn</w:t>
            </w:r>
          </w:p>
          <w:p w:rsidR="00302DDE" w:rsidRPr="008C556F" w:rsidRDefault="00302DDE" w:rsidP="00526B84">
            <w:pPr>
              <w:spacing w:line="0" w:lineRule="atLeast"/>
              <w:rPr>
                <w:rFonts w:ascii="Times New Roman" w:hAnsi="Times New Roman"/>
                <w:sz w:val="24"/>
                <w:szCs w:val="24"/>
                <w:lang w:val="vi-VN"/>
              </w:rPr>
            </w:pPr>
            <w:r w:rsidRPr="008C556F">
              <w:rPr>
                <w:rFonts w:ascii="Times New Roman" w:hAnsi="Times New Roman"/>
                <w:color w:val="000000"/>
                <w:sz w:val="24"/>
                <w:szCs w:val="24"/>
                <w:lang w:val="vi-VN"/>
              </w:rPr>
              <w:lastRenderedPageBreak/>
              <w:t>- Chi phí thành lập doanh nghiệp</w:t>
            </w:r>
          </w:p>
          <w:p w:rsidR="00302DDE" w:rsidRPr="008C556F" w:rsidRDefault="00302DDE" w:rsidP="00526B84">
            <w:pPr>
              <w:jc w:val="both"/>
              <w:rPr>
                <w:rFonts w:ascii="Times New Roman" w:hAnsi="Times New Roman"/>
                <w:color w:val="000000"/>
                <w:spacing w:val="-2"/>
                <w:sz w:val="24"/>
                <w:szCs w:val="24"/>
                <w:lang w:val="vi-VN"/>
              </w:rPr>
            </w:pPr>
            <w:r w:rsidRPr="008C556F">
              <w:rPr>
                <w:rFonts w:ascii="Times New Roman" w:hAnsi="Times New Roman"/>
                <w:color w:val="000000"/>
                <w:spacing w:val="-2"/>
                <w:sz w:val="24"/>
                <w:szCs w:val="24"/>
                <w:lang w:val="vi-VN"/>
              </w:rPr>
              <w:t>- Chi phí mua bảo hiểm;</w:t>
            </w:r>
          </w:p>
          <w:p w:rsidR="00302DDE" w:rsidRPr="008C556F" w:rsidRDefault="00302DDE" w:rsidP="00526B84">
            <w:pPr>
              <w:spacing w:line="0" w:lineRule="atLeast"/>
              <w:rPr>
                <w:rFonts w:ascii="Times New Roman" w:hAnsi="Times New Roman"/>
                <w:sz w:val="24"/>
                <w:szCs w:val="24"/>
                <w:lang w:val="vi-VN"/>
              </w:rPr>
            </w:pPr>
            <w:r w:rsidRPr="008C556F">
              <w:rPr>
                <w:rFonts w:ascii="Times New Roman" w:hAnsi="Times New Roman"/>
                <w:sz w:val="24"/>
                <w:szCs w:val="24"/>
                <w:lang w:val="vi-VN"/>
              </w:rPr>
              <w:t>- Các khoản khác (nêu chi tiết nếu có giá trị lớn).</w:t>
            </w:r>
          </w:p>
          <w:p w:rsidR="00302DDE" w:rsidRPr="008C556F" w:rsidRDefault="00302DDE" w:rsidP="00526B84">
            <w:pPr>
              <w:spacing w:line="0" w:lineRule="atLeast"/>
              <w:rPr>
                <w:rFonts w:ascii="Times New Roman" w:hAnsi="Times New Roman"/>
                <w:sz w:val="24"/>
                <w:szCs w:val="24"/>
                <w:lang w:val="vi-VN"/>
              </w:rPr>
            </w:pPr>
          </w:p>
        </w:tc>
        <w:tc>
          <w:tcPr>
            <w:tcW w:w="1099"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tc>
        <w:tc>
          <w:tcPr>
            <w:tcW w:w="1080"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541" w:type="dxa"/>
          </w:tcPr>
          <w:p w:rsidR="00302DDE" w:rsidRPr="008C556F" w:rsidRDefault="00302DDE" w:rsidP="00526B84">
            <w:pPr>
              <w:tabs>
                <w:tab w:val="left" w:pos="2592"/>
              </w:tabs>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099"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720" w:type="dxa"/>
        <w:tblInd w:w="108" w:type="dxa"/>
        <w:tblLayout w:type="fixed"/>
        <w:tblLook w:val="01E0" w:firstRow="1" w:lastRow="1" w:firstColumn="1" w:lastColumn="1" w:noHBand="0" w:noVBand="0"/>
      </w:tblPr>
      <w:tblGrid>
        <w:gridCol w:w="7541"/>
        <w:gridCol w:w="1099"/>
        <w:gridCol w:w="1080"/>
      </w:tblGrid>
      <w:tr w:rsidR="00302DDE" w:rsidRPr="008C556F" w:rsidTr="00526B84">
        <w:tc>
          <w:tcPr>
            <w:tcW w:w="7541" w:type="dxa"/>
            <w:tcBorders>
              <w:top w:val="nil"/>
              <w:left w:val="nil"/>
              <w:bottom w:val="nil"/>
              <w:right w:val="nil"/>
            </w:tcBorders>
          </w:tcPr>
          <w:p w:rsidR="00302DDE" w:rsidRPr="008C556F" w:rsidRDefault="00302DDE" w:rsidP="00526B84">
            <w:pPr>
              <w:spacing w:line="0" w:lineRule="atLeast"/>
              <w:ind w:left="34"/>
              <w:rPr>
                <w:rFonts w:ascii="Times New Roman" w:hAnsi="Times New Roman"/>
                <w:b/>
                <w:i/>
                <w:sz w:val="24"/>
                <w:szCs w:val="24"/>
                <w:lang w:val="nl-NL"/>
              </w:rPr>
            </w:pPr>
            <w:r w:rsidRPr="008C556F">
              <w:rPr>
                <w:rFonts w:ascii="Times New Roman" w:hAnsi="Times New Roman"/>
                <w:b/>
                <w:i/>
                <w:sz w:val="24"/>
                <w:szCs w:val="24"/>
                <w:lang w:val="nl-NL"/>
              </w:rPr>
              <w:t>14. Tài sản khác</w:t>
            </w:r>
          </w:p>
        </w:tc>
        <w:tc>
          <w:tcPr>
            <w:tcW w:w="1099"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Cuối năm </w:t>
            </w:r>
          </w:p>
        </w:tc>
        <w:tc>
          <w:tcPr>
            <w:tcW w:w="1080"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7541" w:type="dxa"/>
            <w:tcBorders>
              <w:top w:val="nil"/>
              <w:left w:val="nil"/>
              <w:bottom w:val="nil"/>
              <w:right w:val="nil"/>
            </w:tcBorders>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Ngắn hạn (chi tiết theo từng khoản mục)</w:t>
            </w:r>
          </w:p>
          <w:p w:rsidR="00302DDE" w:rsidRPr="008C556F" w:rsidRDefault="00302DDE" w:rsidP="00526B84">
            <w:pPr>
              <w:spacing w:line="0" w:lineRule="atLeast"/>
              <w:rPr>
                <w:rFonts w:ascii="Times New Roman" w:hAnsi="Times New Roman"/>
                <w:sz w:val="24"/>
                <w:szCs w:val="24"/>
                <w:lang w:val="vi-VN"/>
              </w:rPr>
            </w:pPr>
          </w:p>
          <w:p w:rsidR="00302DDE" w:rsidRPr="008C556F" w:rsidRDefault="00302DDE" w:rsidP="00526B84">
            <w:pPr>
              <w:spacing w:line="0" w:lineRule="atLeast"/>
              <w:rPr>
                <w:rFonts w:ascii="Times New Roman" w:hAnsi="Times New Roman"/>
                <w:sz w:val="24"/>
                <w:szCs w:val="24"/>
                <w:lang w:val="vi-VN"/>
              </w:rPr>
            </w:pPr>
            <w:r w:rsidRPr="008C556F">
              <w:rPr>
                <w:rFonts w:ascii="Times New Roman" w:hAnsi="Times New Roman"/>
                <w:sz w:val="24"/>
                <w:szCs w:val="24"/>
                <w:lang w:val="vi-VN"/>
              </w:rPr>
              <w:t>b) Dài hạn (chi tiết theo từng khoản mục)</w:t>
            </w:r>
          </w:p>
          <w:p w:rsidR="00302DDE" w:rsidRPr="008C556F" w:rsidRDefault="00302DDE" w:rsidP="00526B84">
            <w:pPr>
              <w:spacing w:line="0" w:lineRule="atLeast"/>
              <w:rPr>
                <w:rFonts w:ascii="Times New Roman" w:hAnsi="Times New Roman"/>
                <w:sz w:val="24"/>
                <w:szCs w:val="24"/>
                <w:lang w:val="vi-VN"/>
              </w:rPr>
            </w:pPr>
          </w:p>
        </w:tc>
        <w:tc>
          <w:tcPr>
            <w:tcW w:w="1099"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080"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541" w:type="dxa"/>
          </w:tcPr>
          <w:p w:rsidR="00302DDE" w:rsidRPr="008C556F" w:rsidRDefault="00302DDE" w:rsidP="00526B84">
            <w:pPr>
              <w:tabs>
                <w:tab w:val="left" w:pos="2592"/>
              </w:tabs>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099"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10008" w:type="dxa"/>
        <w:tblLook w:val="01E0" w:firstRow="1" w:lastRow="1" w:firstColumn="1" w:lastColumn="1" w:noHBand="0" w:noVBand="0"/>
      </w:tblPr>
      <w:tblGrid>
        <w:gridCol w:w="3319"/>
        <w:gridCol w:w="2009"/>
        <w:gridCol w:w="1440"/>
        <w:gridCol w:w="1282"/>
        <w:gridCol w:w="1958"/>
      </w:tblGrid>
      <w:tr w:rsidR="00302DDE" w:rsidRPr="008C556F" w:rsidTr="00526B84">
        <w:tc>
          <w:tcPr>
            <w:tcW w:w="3319"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 xml:space="preserve">15. Vay và nợ thuê tài chính </w:t>
            </w:r>
          </w:p>
          <w:p w:rsidR="00302DDE" w:rsidRPr="008C556F" w:rsidRDefault="00302DDE" w:rsidP="00526B84">
            <w:pPr>
              <w:spacing w:line="0" w:lineRule="atLeast"/>
              <w:jc w:val="both"/>
              <w:rPr>
                <w:rFonts w:ascii="Times New Roman" w:hAnsi="Times New Roman"/>
                <w:sz w:val="24"/>
                <w:szCs w:val="24"/>
                <w:lang w:val="nl-NL"/>
              </w:rPr>
            </w:pPr>
          </w:p>
        </w:tc>
        <w:tc>
          <w:tcPr>
            <w:tcW w:w="2009"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tc>
        <w:tc>
          <w:tcPr>
            <w:tcW w:w="2722"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Trong năm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Tăng                    Giảm </w:t>
            </w:r>
          </w:p>
        </w:tc>
        <w:tc>
          <w:tcPr>
            <w:tcW w:w="195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Đầu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tc>
      </w:tr>
      <w:tr w:rsidR="00302DDE" w:rsidRPr="008C556F" w:rsidTr="00526B84">
        <w:tc>
          <w:tcPr>
            <w:tcW w:w="3319"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Vay ngắn hạn</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b) Vay dài hạn (Chi tiết theo kỳ hạn)</w:t>
            </w:r>
          </w:p>
        </w:tc>
        <w:tc>
          <w:tcPr>
            <w:tcW w:w="2009"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tc>
        <w:tc>
          <w:tcPr>
            <w:tcW w:w="1440" w:type="dxa"/>
          </w:tcPr>
          <w:p w:rsidR="00302DDE" w:rsidRPr="008C556F" w:rsidRDefault="00302DDE" w:rsidP="00526B84">
            <w:pPr>
              <w:spacing w:line="0" w:lineRule="atLeast"/>
              <w:jc w:val="both"/>
              <w:rPr>
                <w:rFonts w:ascii="Times New Roman" w:hAnsi="Times New Roman"/>
                <w:sz w:val="24"/>
                <w:szCs w:val="24"/>
                <w:lang w:val="nl-NL"/>
              </w:rPr>
            </w:pPr>
          </w:p>
        </w:tc>
        <w:tc>
          <w:tcPr>
            <w:tcW w:w="1282" w:type="dxa"/>
          </w:tcPr>
          <w:p w:rsidR="00302DDE" w:rsidRPr="008C556F" w:rsidRDefault="00302DDE" w:rsidP="00526B84">
            <w:pPr>
              <w:spacing w:line="0" w:lineRule="atLeast"/>
              <w:jc w:val="both"/>
              <w:rPr>
                <w:rFonts w:ascii="Times New Roman" w:hAnsi="Times New Roman"/>
                <w:sz w:val="24"/>
                <w:szCs w:val="24"/>
                <w:lang w:val="nl-NL"/>
              </w:rPr>
            </w:pPr>
          </w:p>
        </w:tc>
        <w:tc>
          <w:tcPr>
            <w:tcW w:w="195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tc>
      </w:tr>
      <w:tr w:rsidR="00302DDE" w:rsidRPr="008C556F" w:rsidTr="00526B84">
        <w:tc>
          <w:tcPr>
            <w:tcW w:w="3319"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b/>
                <w:sz w:val="24"/>
                <w:szCs w:val="24"/>
                <w:lang w:val="nl-NL"/>
              </w:rPr>
              <w:t>Cộng</w:t>
            </w:r>
          </w:p>
        </w:tc>
        <w:tc>
          <w:tcPr>
            <w:tcW w:w="2009" w:type="dxa"/>
          </w:tcPr>
          <w:p w:rsidR="00302DDE" w:rsidRPr="008C556F" w:rsidRDefault="00302DDE" w:rsidP="00526B84">
            <w:pPr>
              <w:spacing w:line="0" w:lineRule="atLeast"/>
              <w:jc w:val="both"/>
              <w:rPr>
                <w:rFonts w:ascii="Times New Roman" w:hAnsi="Times New Roman"/>
                <w:sz w:val="24"/>
                <w:szCs w:val="24"/>
                <w:lang w:val="nl-NL"/>
              </w:rPr>
            </w:pPr>
          </w:p>
        </w:tc>
        <w:tc>
          <w:tcPr>
            <w:tcW w:w="1440" w:type="dxa"/>
          </w:tcPr>
          <w:p w:rsidR="00302DDE" w:rsidRPr="008C556F" w:rsidRDefault="00302DDE" w:rsidP="00526B84">
            <w:pPr>
              <w:spacing w:line="0" w:lineRule="atLeast"/>
              <w:jc w:val="both"/>
              <w:rPr>
                <w:rFonts w:ascii="Times New Roman" w:hAnsi="Times New Roman"/>
                <w:sz w:val="24"/>
                <w:szCs w:val="24"/>
                <w:lang w:val="nl-NL"/>
              </w:rPr>
            </w:pPr>
          </w:p>
        </w:tc>
        <w:tc>
          <w:tcPr>
            <w:tcW w:w="1282" w:type="dxa"/>
          </w:tcPr>
          <w:p w:rsidR="00302DDE" w:rsidRPr="008C556F" w:rsidRDefault="00302DDE" w:rsidP="00526B84">
            <w:pPr>
              <w:spacing w:line="0" w:lineRule="atLeast"/>
              <w:jc w:val="both"/>
              <w:rPr>
                <w:rFonts w:ascii="Times New Roman" w:hAnsi="Times New Roman"/>
                <w:sz w:val="24"/>
                <w:szCs w:val="24"/>
                <w:lang w:val="nl-NL"/>
              </w:rPr>
            </w:pPr>
          </w:p>
        </w:tc>
        <w:tc>
          <w:tcPr>
            <w:tcW w:w="1958" w:type="dxa"/>
          </w:tcPr>
          <w:p w:rsidR="00302DDE" w:rsidRPr="008C556F" w:rsidRDefault="00302DDE" w:rsidP="00526B84">
            <w:pPr>
              <w:spacing w:line="0" w:lineRule="atLeast"/>
              <w:jc w:val="both"/>
              <w:rPr>
                <w:rFonts w:ascii="Times New Roman" w:hAnsi="Times New Roman"/>
                <w:sz w:val="24"/>
                <w:szCs w:val="24"/>
                <w:lang w:val="nl-NL"/>
              </w:rPr>
            </w:pPr>
          </w:p>
        </w:tc>
      </w:tr>
    </w:tbl>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c) Các khoản nợ thuê tài chính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671"/>
        <w:gridCol w:w="1442"/>
        <w:gridCol w:w="1258"/>
        <w:gridCol w:w="1710"/>
        <w:gridCol w:w="1260"/>
        <w:gridCol w:w="1170"/>
      </w:tblGrid>
      <w:tr w:rsidR="00302DDE" w:rsidRPr="008C556F" w:rsidTr="00526B84">
        <w:tc>
          <w:tcPr>
            <w:tcW w:w="1209" w:type="dxa"/>
            <w:tcBorders>
              <w:top w:val="single" w:sz="4" w:space="0" w:color="auto"/>
              <w:left w:val="single" w:sz="4" w:space="0" w:color="auto"/>
              <w:bottom w:val="nil"/>
              <w:right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4371" w:type="dxa"/>
            <w:gridSpan w:val="3"/>
            <w:tcBorders>
              <w:left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4140"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1209" w:type="dxa"/>
            <w:tcBorders>
              <w:top w:val="nil"/>
              <w:left w:val="single" w:sz="4" w:space="0" w:color="auto"/>
              <w:right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Thời hạn</w:t>
            </w:r>
          </w:p>
        </w:tc>
        <w:tc>
          <w:tcPr>
            <w:tcW w:w="1671" w:type="dxa"/>
            <w:tcBorders>
              <w:left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Tổng khoản thanh toán tiền thuê tài chính</w:t>
            </w:r>
          </w:p>
        </w:tc>
        <w:tc>
          <w:tcPr>
            <w:tcW w:w="144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Trả tiền</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lãi thuê</w:t>
            </w:r>
          </w:p>
        </w:tc>
        <w:tc>
          <w:tcPr>
            <w:tcW w:w="1258"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Trả nợ</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gốc</w:t>
            </w:r>
          </w:p>
        </w:tc>
        <w:tc>
          <w:tcPr>
            <w:tcW w:w="171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Tổng khoản thanh toán tiền thuê tài chính</w:t>
            </w:r>
          </w:p>
        </w:tc>
        <w:tc>
          <w:tcPr>
            <w:tcW w:w="126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Trả tiền lãi thuê</w:t>
            </w:r>
          </w:p>
        </w:tc>
        <w:tc>
          <w:tcPr>
            <w:tcW w:w="11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Trả nợ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gốc</w:t>
            </w:r>
          </w:p>
        </w:tc>
      </w:tr>
      <w:tr w:rsidR="00302DDE" w:rsidRPr="008C556F" w:rsidTr="00526B84">
        <w:tc>
          <w:tcPr>
            <w:tcW w:w="1209"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Từ 1 năm trở xuống</w:t>
            </w:r>
          </w:p>
        </w:tc>
        <w:tc>
          <w:tcPr>
            <w:tcW w:w="1671" w:type="dxa"/>
          </w:tcPr>
          <w:p w:rsidR="00302DDE" w:rsidRPr="008C556F" w:rsidRDefault="00302DDE" w:rsidP="00526B84">
            <w:pPr>
              <w:spacing w:line="0" w:lineRule="atLeast"/>
              <w:rPr>
                <w:rFonts w:ascii="Times New Roman" w:hAnsi="Times New Roman"/>
                <w:sz w:val="24"/>
                <w:szCs w:val="24"/>
                <w:lang w:val="nl-NL"/>
              </w:rPr>
            </w:pPr>
          </w:p>
        </w:tc>
        <w:tc>
          <w:tcPr>
            <w:tcW w:w="1442" w:type="dxa"/>
          </w:tcPr>
          <w:p w:rsidR="00302DDE" w:rsidRPr="008C556F" w:rsidRDefault="00302DDE" w:rsidP="00526B84">
            <w:pPr>
              <w:spacing w:line="0" w:lineRule="atLeast"/>
              <w:rPr>
                <w:rFonts w:ascii="Times New Roman" w:hAnsi="Times New Roman"/>
                <w:sz w:val="24"/>
                <w:szCs w:val="24"/>
                <w:lang w:val="nl-NL"/>
              </w:rPr>
            </w:pPr>
          </w:p>
        </w:tc>
        <w:tc>
          <w:tcPr>
            <w:tcW w:w="1258" w:type="dxa"/>
          </w:tcPr>
          <w:p w:rsidR="00302DDE" w:rsidRPr="008C556F" w:rsidRDefault="00302DDE" w:rsidP="00526B84">
            <w:pPr>
              <w:spacing w:line="0" w:lineRule="atLeast"/>
              <w:rPr>
                <w:rFonts w:ascii="Times New Roman" w:hAnsi="Times New Roman"/>
                <w:sz w:val="24"/>
                <w:szCs w:val="24"/>
                <w:lang w:val="nl-NL"/>
              </w:rPr>
            </w:pPr>
          </w:p>
        </w:tc>
        <w:tc>
          <w:tcPr>
            <w:tcW w:w="1710" w:type="dxa"/>
          </w:tcPr>
          <w:p w:rsidR="00302DDE" w:rsidRPr="008C556F" w:rsidRDefault="00302DDE" w:rsidP="00526B84">
            <w:pPr>
              <w:spacing w:line="0" w:lineRule="atLeast"/>
              <w:rPr>
                <w:rFonts w:ascii="Times New Roman" w:hAnsi="Times New Roman"/>
                <w:sz w:val="24"/>
                <w:szCs w:val="24"/>
                <w:lang w:val="nl-NL"/>
              </w:rPr>
            </w:pPr>
          </w:p>
        </w:tc>
        <w:tc>
          <w:tcPr>
            <w:tcW w:w="1260" w:type="dxa"/>
          </w:tcPr>
          <w:p w:rsidR="00302DDE" w:rsidRPr="008C556F" w:rsidRDefault="00302DDE" w:rsidP="00526B84">
            <w:pPr>
              <w:spacing w:line="0" w:lineRule="atLeast"/>
              <w:rPr>
                <w:rFonts w:ascii="Times New Roman" w:hAnsi="Times New Roman"/>
                <w:sz w:val="24"/>
                <w:szCs w:val="24"/>
                <w:lang w:val="nl-NL"/>
              </w:rPr>
            </w:pPr>
          </w:p>
        </w:tc>
        <w:tc>
          <w:tcPr>
            <w:tcW w:w="1170" w:type="dxa"/>
          </w:tcPr>
          <w:p w:rsidR="00302DDE" w:rsidRPr="008C556F" w:rsidRDefault="00302DDE" w:rsidP="00526B84">
            <w:pPr>
              <w:spacing w:line="0" w:lineRule="atLeast"/>
              <w:rPr>
                <w:rFonts w:ascii="Times New Roman" w:hAnsi="Times New Roman"/>
                <w:sz w:val="24"/>
                <w:szCs w:val="24"/>
                <w:lang w:val="nl-NL"/>
              </w:rPr>
            </w:pPr>
          </w:p>
        </w:tc>
      </w:tr>
      <w:tr w:rsidR="00302DDE" w:rsidRPr="008C556F" w:rsidTr="00526B84">
        <w:tc>
          <w:tcPr>
            <w:tcW w:w="1209"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Trên 1 năm đến 5 năm</w:t>
            </w:r>
          </w:p>
        </w:tc>
        <w:tc>
          <w:tcPr>
            <w:tcW w:w="1671" w:type="dxa"/>
          </w:tcPr>
          <w:p w:rsidR="00302DDE" w:rsidRPr="008C556F" w:rsidRDefault="00302DDE" w:rsidP="00526B84">
            <w:pPr>
              <w:spacing w:line="0" w:lineRule="atLeast"/>
              <w:rPr>
                <w:rFonts w:ascii="Times New Roman" w:hAnsi="Times New Roman"/>
                <w:sz w:val="24"/>
                <w:szCs w:val="24"/>
                <w:lang w:val="nl-NL"/>
              </w:rPr>
            </w:pPr>
          </w:p>
        </w:tc>
        <w:tc>
          <w:tcPr>
            <w:tcW w:w="1442" w:type="dxa"/>
          </w:tcPr>
          <w:p w:rsidR="00302DDE" w:rsidRPr="008C556F" w:rsidRDefault="00302DDE" w:rsidP="00526B84">
            <w:pPr>
              <w:spacing w:line="0" w:lineRule="atLeast"/>
              <w:rPr>
                <w:rFonts w:ascii="Times New Roman" w:hAnsi="Times New Roman"/>
                <w:sz w:val="24"/>
                <w:szCs w:val="24"/>
                <w:lang w:val="nl-NL"/>
              </w:rPr>
            </w:pPr>
          </w:p>
        </w:tc>
        <w:tc>
          <w:tcPr>
            <w:tcW w:w="1258" w:type="dxa"/>
          </w:tcPr>
          <w:p w:rsidR="00302DDE" w:rsidRPr="008C556F" w:rsidRDefault="00302DDE" w:rsidP="00526B84">
            <w:pPr>
              <w:spacing w:line="0" w:lineRule="atLeast"/>
              <w:rPr>
                <w:rFonts w:ascii="Times New Roman" w:hAnsi="Times New Roman"/>
                <w:sz w:val="24"/>
                <w:szCs w:val="24"/>
                <w:lang w:val="nl-NL"/>
              </w:rPr>
            </w:pPr>
          </w:p>
        </w:tc>
        <w:tc>
          <w:tcPr>
            <w:tcW w:w="1710" w:type="dxa"/>
          </w:tcPr>
          <w:p w:rsidR="00302DDE" w:rsidRPr="008C556F" w:rsidRDefault="00302DDE" w:rsidP="00526B84">
            <w:pPr>
              <w:spacing w:line="0" w:lineRule="atLeast"/>
              <w:rPr>
                <w:rFonts w:ascii="Times New Roman" w:hAnsi="Times New Roman"/>
                <w:sz w:val="24"/>
                <w:szCs w:val="24"/>
                <w:lang w:val="nl-NL"/>
              </w:rPr>
            </w:pPr>
          </w:p>
        </w:tc>
        <w:tc>
          <w:tcPr>
            <w:tcW w:w="1260" w:type="dxa"/>
          </w:tcPr>
          <w:p w:rsidR="00302DDE" w:rsidRPr="008C556F" w:rsidRDefault="00302DDE" w:rsidP="00526B84">
            <w:pPr>
              <w:spacing w:line="0" w:lineRule="atLeast"/>
              <w:rPr>
                <w:rFonts w:ascii="Times New Roman" w:hAnsi="Times New Roman"/>
                <w:sz w:val="24"/>
                <w:szCs w:val="24"/>
                <w:lang w:val="nl-NL"/>
              </w:rPr>
            </w:pPr>
          </w:p>
        </w:tc>
        <w:tc>
          <w:tcPr>
            <w:tcW w:w="1170" w:type="dxa"/>
          </w:tcPr>
          <w:p w:rsidR="00302DDE" w:rsidRPr="008C556F" w:rsidRDefault="00302DDE" w:rsidP="00526B84">
            <w:pPr>
              <w:spacing w:line="0" w:lineRule="atLeast"/>
              <w:rPr>
                <w:rFonts w:ascii="Times New Roman" w:hAnsi="Times New Roman"/>
                <w:sz w:val="24"/>
                <w:szCs w:val="24"/>
                <w:lang w:val="nl-NL"/>
              </w:rPr>
            </w:pPr>
          </w:p>
        </w:tc>
      </w:tr>
      <w:tr w:rsidR="00302DDE" w:rsidRPr="008C556F" w:rsidTr="00526B84">
        <w:tc>
          <w:tcPr>
            <w:tcW w:w="1209"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Trên 5 năm</w:t>
            </w:r>
          </w:p>
        </w:tc>
        <w:tc>
          <w:tcPr>
            <w:tcW w:w="1671" w:type="dxa"/>
          </w:tcPr>
          <w:p w:rsidR="00302DDE" w:rsidRPr="008C556F" w:rsidRDefault="00302DDE" w:rsidP="00526B84">
            <w:pPr>
              <w:spacing w:line="0" w:lineRule="atLeast"/>
              <w:rPr>
                <w:rFonts w:ascii="Times New Roman" w:hAnsi="Times New Roman"/>
                <w:sz w:val="24"/>
                <w:szCs w:val="24"/>
                <w:lang w:val="nl-NL"/>
              </w:rPr>
            </w:pPr>
          </w:p>
        </w:tc>
        <w:tc>
          <w:tcPr>
            <w:tcW w:w="1442" w:type="dxa"/>
          </w:tcPr>
          <w:p w:rsidR="00302DDE" w:rsidRPr="008C556F" w:rsidRDefault="00302DDE" w:rsidP="00526B84">
            <w:pPr>
              <w:spacing w:line="0" w:lineRule="atLeast"/>
              <w:rPr>
                <w:rFonts w:ascii="Times New Roman" w:hAnsi="Times New Roman"/>
                <w:sz w:val="24"/>
                <w:szCs w:val="24"/>
                <w:lang w:val="nl-NL"/>
              </w:rPr>
            </w:pPr>
          </w:p>
        </w:tc>
        <w:tc>
          <w:tcPr>
            <w:tcW w:w="1258" w:type="dxa"/>
          </w:tcPr>
          <w:p w:rsidR="00302DDE" w:rsidRPr="008C556F" w:rsidRDefault="00302DDE" w:rsidP="00526B84">
            <w:pPr>
              <w:spacing w:line="0" w:lineRule="atLeast"/>
              <w:rPr>
                <w:rFonts w:ascii="Times New Roman" w:hAnsi="Times New Roman"/>
                <w:sz w:val="24"/>
                <w:szCs w:val="24"/>
                <w:lang w:val="nl-NL"/>
              </w:rPr>
            </w:pPr>
          </w:p>
        </w:tc>
        <w:tc>
          <w:tcPr>
            <w:tcW w:w="1710" w:type="dxa"/>
          </w:tcPr>
          <w:p w:rsidR="00302DDE" w:rsidRPr="008C556F" w:rsidRDefault="00302DDE" w:rsidP="00526B84">
            <w:pPr>
              <w:spacing w:line="0" w:lineRule="atLeast"/>
              <w:rPr>
                <w:rFonts w:ascii="Times New Roman" w:hAnsi="Times New Roman"/>
                <w:sz w:val="24"/>
                <w:szCs w:val="24"/>
                <w:lang w:val="nl-NL"/>
              </w:rPr>
            </w:pPr>
          </w:p>
        </w:tc>
        <w:tc>
          <w:tcPr>
            <w:tcW w:w="1260" w:type="dxa"/>
          </w:tcPr>
          <w:p w:rsidR="00302DDE" w:rsidRPr="008C556F" w:rsidRDefault="00302DDE" w:rsidP="00526B84">
            <w:pPr>
              <w:spacing w:line="0" w:lineRule="atLeast"/>
              <w:rPr>
                <w:rFonts w:ascii="Times New Roman" w:hAnsi="Times New Roman"/>
                <w:sz w:val="24"/>
                <w:szCs w:val="24"/>
                <w:lang w:val="nl-NL"/>
              </w:rPr>
            </w:pPr>
          </w:p>
        </w:tc>
        <w:tc>
          <w:tcPr>
            <w:tcW w:w="1170" w:type="dxa"/>
          </w:tcPr>
          <w:p w:rsidR="00302DDE" w:rsidRPr="008C556F" w:rsidRDefault="00302DDE" w:rsidP="00526B84">
            <w:pPr>
              <w:spacing w:line="0" w:lineRule="atLeast"/>
              <w:rPr>
                <w:rFonts w:ascii="Times New Roman" w:hAnsi="Times New Roman"/>
                <w:sz w:val="24"/>
                <w:szCs w:val="24"/>
                <w:lang w:val="nl-NL"/>
              </w:rPr>
            </w:pP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tbl>
      <w:tblPr>
        <w:tblW w:w="9720" w:type="dxa"/>
        <w:tblInd w:w="108" w:type="dxa"/>
        <w:tblLayout w:type="fixed"/>
        <w:tblLook w:val="01E0" w:firstRow="1" w:lastRow="1" w:firstColumn="1" w:lastColumn="1" w:noHBand="0" w:noVBand="0"/>
      </w:tblPr>
      <w:tblGrid>
        <w:gridCol w:w="6120"/>
        <w:gridCol w:w="1800"/>
        <w:gridCol w:w="1800"/>
      </w:tblGrid>
      <w:tr w:rsidR="00302DDE" w:rsidRPr="008C556F" w:rsidTr="00526B84">
        <w:tc>
          <w:tcPr>
            <w:tcW w:w="6120" w:type="dxa"/>
          </w:tcPr>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d) Số vay và nợ thuê tài chính quá hạn chưa thanh toán</w:t>
            </w:r>
            <w:r w:rsidRPr="008C556F">
              <w:rPr>
                <w:rFonts w:ascii="Times New Roman" w:hAnsi="Times New Roman"/>
                <w:sz w:val="24"/>
                <w:szCs w:val="24"/>
              </w:rPr>
              <w:tab/>
            </w:r>
          </w:p>
        </w:tc>
        <w:tc>
          <w:tcPr>
            <w:tcW w:w="1800" w:type="dxa"/>
          </w:tcPr>
          <w:p w:rsidR="00302DDE" w:rsidRPr="008C556F" w:rsidRDefault="00302DDE" w:rsidP="00526B84">
            <w:pPr>
              <w:spacing w:line="0" w:lineRule="atLeast"/>
              <w:jc w:val="center"/>
              <w:rPr>
                <w:rFonts w:ascii="Times New Roman" w:hAnsi="Times New Roman"/>
                <w:sz w:val="24"/>
                <w:szCs w:val="24"/>
              </w:rPr>
            </w:pPr>
            <w:r w:rsidRPr="008C556F">
              <w:rPr>
                <w:rFonts w:ascii="Times New Roman" w:hAnsi="Times New Roman"/>
                <w:sz w:val="24"/>
                <w:szCs w:val="24"/>
              </w:rPr>
              <w:t>Cuối năm</w:t>
            </w:r>
          </w:p>
          <w:p w:rsidR="00302DDE" w:rsidRPr="008C556F" w:rsidRDefault="00302DDE" w:rsidP="00526B84">
            <w:pPr>
              <w:spacing w:line="0" w:lineRule="atLeast"/>
              <w:jc w:val="both"/>
              <w:rPr>
                <w:rFonts w:ascii="Times New Roman" w:hAnsi="Times New Roman"/>
                <w:sz w:val="24"/>
                <w:szCs w:val="24"/>
              </w:rPr>
            </w:pPr>
            <w:r w:rsidRPr="008C556F">
              <w:rPr>
                <w:rFonts w:ascii="Times New Roman" w:hAnsi="Times New Roman"/>
                <w:sz w:val="24"/>
                <w:szCs w:val="24"/>
              </w:rPr>
              <w:t>Gốc            Lãi</w:t>
            </w:r>
          </w:p>
        </w:tc>
        <w:tc>
          <w:tcPr>
            <w:tcW w:w="1800" w:type="dxa"/>
          </w:tcPr>
          <w:p w:rsidR="00302DDE" w:rsidRPr="008C556F" w:rsidRDefault="00302DDE" w:rsidP="00526B84">
            <w:pPr>
              <w:spacing w:line="0" w:lineRule="atLeast"/>
              <w:jc w:val="center"/>
              <w:rPr>
                <w:rFonts w:ascii="Times New Roman" w:hAnsi="Times New Roman"/>
                <w:sz w:val="24"/>
                <w:szCs w:val="24"/>
              </w:rPr>
            </w:pPr>
            <w:r w:rsidRPr="008C556F">
              <w:rPr>
                <w:rFonts w:ascii="Times New Roman" w:hAnsi="Times New Roman"/>
                <w:sz w:val="24"/>
                <w:szCs w:val="24"/>
              </w:rPr>
              <w:t>Đầu năm</w:t>
            </w:r>
          </w:p>
          <w:p w:rsidR="00302DDE" w:rsidRPr="008C556F" w:rsidRDefault="00302DDE" w:rsidP="00526B84">
            <w:pPr>
              <w:spacing w:line="0" w:lineRule="atLeast"/>
              <w:jc w:val="both"/>
              <w:rPr>
                <w:rFonts w:ascii="Times New Roman" w:hAnsi="Times New Roman"/>
                <w:sz w:val="24"/>
                <w:szCs w:val="24"/>
              </w:rPr>
            </w:pPr>
            <w:r w:rsidRPr="008C556F">
              <w:rPr>
                <w:rFonts w:ascii="Times New Roman" w:hAnsi="Times New Roman"/>
                <w:sz w:val="24"/>
                <w:szCs w:val="24"/>
              </w:rPr>
              <w:t>Gốc            Lãi</w:t>
            </w:r>
          </w:p>
        </w:tc>
      </w:tr>
      <w:tr w:rsidR="00302DDE" w:rsidRPr="008C556F" w:rsidTr="00526B84">
        <w:trPr>
          <w:trHeight w:val="846"/>
        </w:trPr>
        <w:tc>
          <w:tcPr>
            <w:tcW w:w="6120" w:type="dxa"/>
          </w:tcPr>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Vay;</w:t>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Nợ thuê tài chính;</w:t>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Lý do chưa thanh toán</w:t>
            </w:r>
          </w:p>
        </w:tc>
        <w:tc>
          <w:tcPr>
            <w:tcW w:w="180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rPr>
              <w:t xml:space="preserve">  </w:t>
            </w:r>
            <w:r w:rsidRPr="008C556F">
              <w:rPr>
                <w:rFonts w:ascii="Times New Roman" w:hAnsi="Times New Roman"/>
                <w:sz w:val="24"/>
                <w:szCs w:val="24"/>
                <w:lang w:val="nl-NL"/>
              </w:rPr>
              <w:t>...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tc>
        <w:tc>
          <w:tcPr>
            <w:tcW w:w="180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tc>
      </w:tr>
      <w:tr w:rsidR="00302DDE" w:rsidRPr="008C556F" w:rsidTr="00526B84">
        <w:tc>
          <w:tcPr>
            <w:tcW w:w="6120" w:type="dxa"/>
          </w:tcPr>
          <w:p w:rsidR="00302DDE" w:rsidRPr="008C556F" w:rsidRDefault="00302DDE" w:rsidP="00526B84">
            <w:pPr>
              <w:tabs>
                <w:tab w:val="left" w:pos="2592"/>
              </w:tabs>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80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80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đ) Thuyết minh chi tiết về các khoản vay và nợ thuê tài chính đối với các bên liên quan</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tbl>
      <w:tblPr>
        <w:tblW w:w="10428" w:type="dxa"/>
        <w:tblInd w:w="108" w:type="dxa"/>
        <w:tblLayout w:type="fixed"/>
        <w:tblLook w:val="01E0" w:firstRow="1" w:lastRow="1" w:firstColumn="1" w:lastColumn="1" w:noHBand="0" w:noVBand="0"/>
      </w:tblPr>
      <w:tblGrid>
        <w:gridCol w:w="5220"/>
        <w:gridCol w:w="2520"/>
        <w:gridCol w:w="2688"/>
      </w:tblGrid>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
                <w:i/>
                <w:sz w:val="24"/>
                <w:szCs w:val="24"/>
                <w:lang w:val="nl-NL"/>
              </w:rPr>
            </w:pPr>
            <w:r w:rsidRPr="008C556F">
              <w:rPr>
                <w:rFonts w:ascii="Times New Roman" w:hAnsi="Times New Roman"/>
                <w:b/>
                <w:i/>
                <w:sz w:val="24"/>
                <w:szCs w:val="24"/>
                <w:lang w:val="nl-NL"/>
              </w:rPr>
              <w:t>16. Phải trả người bán</w:t>
            </w:r>
          </w:p>
        </w:tc>
        <w:tc>
          <w:tcPr>
            <w:tcW w:w="25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2688"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rPr>
          <w:trHeight w:val="846"/>
        </w:trPr>
        <w:tc>
          <w:tcPr>
            <w:tcW w:w="5220" w:type="dxa"/>
          </w:tcPr>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Các khoản phải trả người bán ngắn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tiết cho từng đối tượng chiếm từ 10% trở lên trên tổng số phải trả;</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Phải trả cho các đối tượng khác</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 Các khoản phải trả người bán dài hạn (chi tiết tương tự ngắn hạn)</w:t>
            </w:r>
          </w:p>
          <w:p w:rsidR="00302DDE" w:rsidRPr="008C556F" w:rsidRDefault="00302DDE" w:rsidP="00526B84">
            <w:pPr>
              <w:spacing w:line="0" w:lineRule="atLeast"/>
              <w:rPr>
                <w:rFonts w:ascii="Times New Roman" w:hAnsi="Times New Roman"/>
                <w:sz w:val="24"/>
                <w:szCs w:val="24"/>
                <w:lang w:val="nl-NL"/>
              </w:rPr>
            </w:pPr>
          </w:p>
        </w:tc>
        <w:tc>
          <w:tcPr>
            <w:tcW w:w="252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Số có khả năng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Trị                trả nợ</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tc>
        <w:tc>
          <w:tcPr>
            <w:tcW w:w="2688"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Số có khả năng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Trị                trả nợ</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lang w:val="nl-NL"/>
              </w:rPr>
            </w:pPr>
            <w:r w:rsidRPr="008C556F">
              <w:rPr>
                <w:rFonts w:ascii="Times New Roman" w:hAnsi="Times New Roman"/>
                <w:b/>
                <w:sz w:val="24"/>
                <w:szCs w:val="24"/>
                <w:lang w:val="nl-NL"/>
              </w:rPr>
              <w:lastRenderedPageBreak/>
              <w:t xml:space="preserve">                                             Cộng</w:t>
            </w:r>
          </w:p>
          <w:p w:rsidR="00302DDE" w:rsidRPr="008C556F" w:rsidRDefault="00302DDE" w:rsidP="00526B84">
            <w:pPr>
              <w:tabs>
                <w:tab w:val="left" w:pos="2592"/>
              </w:tabs>
              <w:spacing w:line="0" w:lineRule="atLeast"/>
              <w:rPr>
                <w:rFonts w:ascii="Times New Roman" w:hAnsi="Times New Roman"/>
                <w:b/>
                <w:sz w:val="24"/>
                <w:szCs w:val="24"/>
                <w:lang w:val="nl-NL"/>
              </w:rPr>
            </w:pPr>
          </w:p>
        </w:tc>
        <w:tc>
          <w:tcPr>
            <w:tcW w:w="252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2688"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xml:space="preserve">c) Số nợ quá hạn chưa thanh toán </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Chi tiết từng đối tượng chiếm 10% trở lên trên tổng số quá hạn;</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Các đối tượng khác</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w:t>
            </w:r>
          </w:p>
        </w:tc>
        <w:tc>
          <w:tcPr>
            <w:tcW w:w="2520" w:type="dxa"/>
          </w:tcPr>
          <w:p w:rsidR="00302DDE" w:rsidRPr="008C556F" w:rsidRDefault="00302DDE" w:rsidP="00526B84">
            <w:pPr>
              <w:spacing w:line="0" w:lineRule="atLeast"/>
              <w:jc w:val="center"/>
              <w:rPr>
                <w:rFonts w:ascii="Times New Roman" w:hAnsi="Times New Roman"/>
                <w:b/>
                <w:sz w:val="24"/>
                <w:szCs w:val="24"/>
              </w:rPr>
            </w:pPr>
          </w:p>
        </w:tc>
        <w:tc>
          <w:tcPr>
            <w:tcW w:w="2688" w:type="dxa"/>
          </w:tcPr>
          <w:p w:rsidR="00302DDE" w:rsidRPr="008C556F" w:rsidRDefault="00302DDE" w:rsidP="00526B84">
            <w:pPr>
              <w:spacing w:line="0" w:lineRule="atLeast"/>
              <w:jc w:val="center"/>
              <w:rPr>
                <w:rFonts w:ascii="Times New Roman" w:hAnsi="Times New Roman"/>
                <w:b/>
                <w:sz w:val="24"/>
                <w:szCs w:val="24"/>
              </w:rPr>
            </w:pP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r w:rsidRPr="008C556F">
              <w:rPr>
                <w:rFonts w:ascii="Times New Roman" w:hAnsi="Times New Roman"/>
                <w:b/>
                <w:sz w:val="24"/>
                <w:szCs w:val="24"/>
                <w:lang w:val="nl-NL"/>
              </w:rPr>
              <w:t xml:space="preserve">                                             </w:t>
            </w:r>
            <w:r w:rsidRPr="008C556F">
              <w:rPr>
                <w:rFonts w:ascii="Times New Roman" w:hAnsi="Times New Roman"/>
                <w:b/>
                <w:sz w:val="24"/>
                <w:szCs w:val="24"/>
              </w:rPr>
              <w:t>Cộng</w:t>
            </w:r>
          </w:p>
          <w:p w:rsidR="00302DDE" w:rsidRPr="008C556F" w:rsidRDefault="00302DDE" w:rsidP="00526B84">
            <w:pPr>
              <w:tabs>
                <w:tab w:val="left" w:pos="2592"/>
              </w:tabs>
              <w:spacing w:line="0" w:lineRule="atLeast"/>
              <w:rPr>
                <w:rFonts w:ascii="Times New Roman" w:hAnsi="Times New Roman"/>
                <w:b/>
                <w:sz w:val="24"/>
                <w:szCs w:val="24"/>
              </w:rPr>
            </w:pPr>
          </w:p>
        </w:tc>
        <w:tc>
          <w:tcPr>
            <w:tcW w:w="2520"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c>
          <w:tcPr>
            <w:tcW w:w="2688"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r>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c) Phải trả người bán là các bên liên quan (chi tiết cho từng đối tượng)</w:t>
            </w:r>
          </w:p>
        </w:tc>
        <w:tc>
          <w:tcPr>
            <w:tcW w:w="2520" w:type="dxa"/>
          </w:tcPr>
          <w:p w:rsidR="00302DDE" w:rsidRPr="008C556F" w:rsidRDefault="00302DDE" w:rsidP="00526B84">
            <w:pPr>
              <w:spacing w:line="0" w:lineRule="atLeast"/>
              <w:jc w:val="center"/>
              <w:rPr>
                <w:rFonts w:ascii="Times New Roman" w:hAnsi="Times New Roman"/>
                <w:b/>
                <w:sz w:val="24"/>
                <w:szCs w:val="24"/>
              </w:rPr>
            </w:pPr>
          </w:p>
        </w:tc>
        <w:tc>
          <w:tcPr>
            <w:tcW w:w="2688" w:type="dxa"/>
          </w:tcPr>
          <w:p w:rsidR="00302DDE" w:rsidRPr="008C556F" w:rsidRDefault="00302DDE" w:rsidP="00526B84">
            <w:pPr>
              <w:spacing w:line="0" w:lineRule="atLeast"/>
              <w:jc w:val="center"/>
              <w:rPr>
                <w:rFonts w:ascii="Times New Roman" w:hAnsi="Times New Roman"/>
                <w:b/>
                <w:sz w:val="24"/>
                <w:szCs w:val="24"/>
              </w:rPr>
            </w:pPr>
          </w:p>
        </w:tc>
      </w:tr>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tc>
        <w:tc>
          <w:tcPr>
            <w:tcW w:w="2520" w:type="dxa"/>
          </w:tcPr>
          <w:p w:rsidR="00302DDE" w:rsidRPr="008C556F" w:rsidRDefault="00302DDE" w:rsidP="00526B84">
            <w:pPr>
              <w:spacing w:line="0" w:lineRule="atLeast"/>
              <w:jc w:val="center"/>
              <w:rPr>
                <w:rFonts w:ascii="Times New Roman" w:hAnsi="Times New Roman"/>
                <w:b/>
                <w:sz w:val="24"/>
                <w:szCs w:val="24"/>
              </w:rPr>
            </w:pPr>
          </w:p>
        </w:tc>
        <w:tc>
          <w:tcPr>
            <w:tcW w:w="2688" w:type="dxa"/>
          </w:tcPr>
          <w:p w:rsidR="00302DDE" w:rsidRPr="008C556F" w:rsidRDefault="00302DDE" w:rsidP="00526B84">
            <w:pPr>
              <w:spacing w:line="0" w:lineRule="atLeast"/>
              <w:jc w:val="center"/>
              <w:rPr>
                <w:rFonts w:ascii="Times New Roman" w:hAnsi="Times New Roman"/>
                <w:b/>
                <w:sz w:val="24"/>
                <w:szCs w:val="24"/>
              </w:rPr>
            </w:pP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tbl>
      <w:tblPr>
        <w:tblW w:w="9720" w:type="dxa"/>
        <w:tblInd w:w="108" w:type="dxa"/>
        <w:tblLayout w:type="fixed"/>
        <w:tblLook w:val="01E0" w:firstRow="1" w:lastRow="1" w:firstColumn="1" w:lastColumn="1" w:noHBand="0" w:noVBand="0"/>
      </w:tblPr>
      <w:tblGrid>
        <w:gridCol w:w="5400"/>
        <w:gridCol w:w="1080"/>
        <w:gridCol w:w="1061"/>
        <w:gridCol w:w="19"/>
        <w:gridCol w:w="1080"/>
        <w:gridCol w:w="1080"/>
      </w:tblGrid>
      <w:tr w:rsidR="00302DDE" w:rsidRPr="008C556F" w:rsidTr="00526B84">
        <w:tc>
          <w:tcPr>
            <w:tcW w:w="5400" w:type="dxa"/>
          </w:tcPr>
          <w:p w:rsidR="00302DDE" w:rsidRPr="008C556F" w:rsidRDefault="00302DDE" w:rsidP="00526B84">
            <w:pPr>
              <w:spacing w:line="0" w:lineRule="atLeast"/>
              <w:rPr>
                <w:rFonts w:ascii="Times New Roman" w:hAnsi="Times New Roman"/>
                <w:b/>
                <w:i/>
                <w:sz w:val="24"/>
                <w:szCs w:val="24"/>
              </w:rPr>
            </w:pPr>
            <w:r w:rsidRPr="008C556F">
              <w:rPr>
                <w:rFonts w:ascii="Times New Roman" w:hAnsi="Times New Roman"/>
                <w:b/>
                <w:i/>
                <w:sz w:val="24"/>
                <w:szCs w:val="24"/>
              </w:rPr>
              <w:t>17. Thuế và các khoản phải nộp nhà nước</w:t>
            </w:r>
          </w:p>
          <w:p w:rsidR="00302DDE" w:rsidRPr="008C556F" w:rsidRDefault="00302DDE" w:rsidP="00526B84">
            <w:pPr>
              <w:spacing w:line="0" w:lineRule="atLeast"/>
              <w:rPr>
                <w:rFonts w:ascii="Times New Roman" w:hAnsi="Times New Roman"/>
                <w:sz w:val="24"/>
                <w:szCs w:val="24"/>
              </w:rPr>
            </w:pP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center"/>
              <w:rPr>
                <w:rFonts w:ascii="Times New Roman" w:hAnsi="Times New Roman"/>
                <w:sz w:val="24"/>
                <w:szCs w:val="24"/>
                <w:lang w:val="nl-NL"/>
              </w:rPr>
            </w:pPr>
          </w:p>
        </w:tc>
        <w:tc>
          <w:tcPr>
            <w:tcW w:w="1080" w:type="dxa"/>
            <w:gridSpan w:val="2"/>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Số phải nộp trong năm</w:t>
            </w: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Số đã thực nộp trong năm</w:t>
            </w: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540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Phải nộp (chi tiết theo từng loại thuế)</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Cộng</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 Phải thu (chi tiết theo từng loại thuế)</w:t>
            </w:r>
          </w:p>
          <w:p w:rsidR="00302DDE" w:rsidRPr="008C556F" w:rsidRDefault="00302DDE" w:rsidP="00526B84">
            <w:pPr>
              <w:spacing w:line="0" w:lineRule="atLeast"/>
              <w:rPr>
                <w:rFonts w:ascii="Times New Roman" w:hAnsi="Times New Roman"/>
                <w:sz w:val="24"/>
                <w:szCs w:val="24"/>
                <w:lang w:val="nl-NL"/>
              </w:rPr>
            </w:pP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c>
          <w:tcPr>
            <w:tcW w:w="1080" w:type="dxa"/>
            <w:gridSpan w:val="2"/>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7541" w:type="dxa"/>
            <w:gridSpan w:val="3"/>
          </w:tcPr>
          <w:p w:rsidR="00302DDE" w:rsidRPr="008C556F" w:rsidRDefault="00302DDE" w:rsidP="00526B84">
            <w:pPr>
              <w:tabs>
                <w:tab w:val="left" w:pos="2872"/>
              </w:tabs>
              <w:spacing w:line="0" w:lineRule="atLeast"/>
              <w:ind w:left="360" w:firstLine="706"/>
              <w:rPr>
                <w:rFonts w:ascii="Times New Roman" w:hAnsi="Times New Roman"/>
                <w:b/>
                <w:sz w:val="24"/>
                <w:szCs w:val="24"/>
                <w:lang w:val="nl-NL"/>
              </w:rPr>
            </w:pPr>
            <w:r w:rsidRPr="008C556F">
              <w:rPr>
                <w:rFonts w:ascii="Times New Roman" w:hAnsi="Times New Roman"/>
                <w:b/>
                <w:sz w:val="24"/>
                <w:szCs w:val="24"/>
                <w:lang w:val="nl-NL"/>
              </w:rPr>
              <w:t xml:space="preserve">                   Cộng                                            ...             ...</w:t>
            </w:r>
          </w:p>
          <w:p w:rsidR="00302DDE" w:rsidRPr="008C556F" w:rsidRDefault="00302DDE" w:rsidP="00526B84">
            <w:pPr>
              <w:tabs>
                <w:tab w:val="left" w:pos="2872"/>
              </w:tabs>
              <w:spacing w:line="0" w:lineRule="atLeast"/>
              <w:ind w:left="360" w:firstLine="706"/>
              <w:rPr>
                <w:rFonts w:ascii="Times New Roman" w:hAnsi="Times New Roman"/>
                <w:b/>
                <w:sz w:val="24"/>
                <w:szCs w:val="24"/>
                <w:lang w:val="nl-NL"/>
              </w:rPr>
            </w:pPr>
          </w:p>
        </w:tc>
        <w:tc>
          <w:tcPr>
            <w:tcW w:w="1099" w:type="dxa"/>
            <w:gridSpan w:val="2"/>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c>
          <w:tcPr>
            <w:tcW w:w="7541" w:type="dxa"/>
            <w:gridSpan w:val="3"/>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18. Chi phí phải trả</w:t>
            </w:r>
            <w:r w:rsidRPr="008C556F">
              <w:rPr>
                <w:rFonts w:ascii="Times New Roman" w:hAnsi="Times New Roman"/>
                <w:sz w:val="24"/>
                <w:szCs w:val="24"/>
                <w:lang w:val="nl-NL"/>
              </w:rPr>
              <w:t xml:space="preserve"> </w:t>
            </w:r>
            <w:r w:rsidRPr="008C556F">
              <w:rPr>
                <w:rFonts w:ascii="Times New Roman" w:hAnsi="Times New Roman"/>
                <w:b/>
                <w:i/>
                <w:sz w:val="24"/>
                <w:szCs w:val="24"/>
                <w:lang w:val="nl-NL"/>
              </w:rPr>
              <w:t xml:space="preserve"> </w:t>
            </w:r>
          </w:p>
        </w:tc>
        <w:tc>
          <w:tcPr>
            <w:tcW w:w="1099"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7541" w:type="dxa"/>
            <w:gridSpan w:val="3"/>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Ngắn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Trích trước chi phí tiền lương trong thời gian nghỉ phép;</w:t>
            </w:r>
          </w:p>
          <w:p w:rsidR="00302DDE" w:rsidRPr="008C556F" w:rsidRDefault="00302DDE" w:rsidP="00526B84">
            <w:pPr>
              <w:tabs>
                <w:tab w:val="left" w:pos="2839"/>
              </w:tabs>
              <w:spacing w:line="0" w:lineRule="atLeast"/>
              <w:rPr>
                <w:rFonts w:ascii="Times New Roman" w:hAnsi="Times New Roman"/>
                <w:b/>
                <w:sz w:val="24"/>
                <w:szCs w:val="24"/>
                <w:lang w:val="nl-NL"/>
              </w:rPr>
            </w:pPr>
            <w:r w:rsidRPr="008C556F">
              <w:rPr>
                <w:rFonts w:ascii="Times New Roman" w:hAnsi="Times New Roman"/>
                <w:sz w:val="24"/>
                <w:szCs w:val="24"/>
                <w:lang w:val="nl-NL"/>
              </w:rPr>
              <w:t>- Chi phí trong thời gian ngừng kinh doanh;</w:t>
            </w:r>
            <w:r w:rsidRPr="008C556F">
              <w:rPr>
                <w:rFonts w:ascii="Times New Roman" w:hAnsi="Times New Roman"/>
                <w:b/>
                <w:sz w:val="24"/>
                <w:szCs w:val="24"/>
                <w:lang w:val="nl-NL"/>
              </w:rPr>
              <w:t xml:space="preserve">     </w:t>
            </w:r>
          </w:p>
          <w:p w:rsidR="00302DDE" w:rsidRPr="008C556F" w:rsidRDefault="00302DDE" w:rsidP="00526B84">
            <w:pPr>
              <w:tabs>
                <w:tab w:val="left" w:pos="2839"/>
              </w:tabs>
              <w:spacing w:line="0" w:lineRule="atLeast"/>
              <w:rPr>
                <w:rFonts w:ascii="Times New Roman" w:hAnsi="Times New Roman"/>
                <w:b/>
                <w:sz w:val="24"/>
                <w:szCs w:val="24"/>
                <w:lang w:val="nl-NL"/>
              </w:rPr>
            </w:pPr>
            <w:r w:rsidRPr="008C556F">
              <w:rPr>
                <w:rFonts w:ascii="Times New Roman" w:hAnsi="Times New Roman"/>
                <w:sz w:val="24"/>
                <w:szCs w:val="24"/>
                <w:lang w:val="nl-NL"/>
              </w:rPr>
              <w:lastRenderedPageBreak/>
              <w:t>- Chi phí trích trước tạm tính giá vốn hàng hóa, thành phẩm BĐS đã bán;</w:t>
            </w:r>
            <w:r w:rsidRPr="008C556F">
              <w:rPr>
                <w:rFonts w:ascii="Times New Roman" w:hAnsi="Times New Roman"/>
                <w:b/>
                <w:sz w:val="24"/>
                <w:szCs w:val="24"/>
                <w:lang w:val="nl-NL"/>
              </w:rPr>
              <w:t xml:space="preserve">                                      </w:t>
            </w:r>
          </w:p>
          <w:p w:rsidR="00302DDE" w:rsidRPr="008C556F" w:rsidRDefault="00302DDE" w:rsidP="00526B84">
            <w:pPr>
              <w:tabs>
                <w:tab w:val="left" w:pos="2839"/>
              </w:tabs>
              <w:spacing w:line="0" w:lineRule="atLeast"/>
              <w:rPr>
                <w:rFonts w:ascii="Times New Roman" w:hAnsi="Times New Roman"/>
                <w:sz w:val="24"/>
                <w:szCs w:val="24"/>
                <w:lang w:val="nl-NL"/>
              </w:rPr>
            </w:pPr>
            <w:r w:rsidRPr="008C556F">
              <w:rPr>
                <w:rFonts w:ascii="Times New Roman" w:hAnsi="Times New Roman"/>
                <w:sz w:val="24"/>
                <w:szCs w:val="24"/>
                <w:lang w:val="nl-NL"/>
              </w:rPr>
              <w:t>- Các khoản trích trước khác;</w:t>
            </w:r>
          </w:p>
          <w:p w:rsidR="00302DDE" w:rsidRPr="008C556F" w:rsidRDefault="00302DDE" w:rsidP="00526B84">
            <w:pPr>
              <w:tabs>
                <w:tab w:val="left" w:pos="2839"/>
              </w:tabs>
              <w:spacing w:line="0" w:lineRule="atLeast"/>
              <w:rPr>
                <w:rFonts w:ascii="Times New Roman" w:hAnsi="Times New Roman"/>
                <w:sz w:val="24"/>
                <w:szCs w:val="24"/>
                <w:lang w:val="nl-NL"/>
              </w:rPr>
            </w:pPr>
          </w:p>
          <w:p w:rsidR="00302DDE" w:rsidRPr="008C556F" w:rsidRDefault="00302DDE" w:rsidP="00526B84">
            <w:pPr>
              <w:tabs>
                <w:tab w:val="left" w:pos="2839"/>
              </w:tabs>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b) Dài hạn </w:t>
            </w:r>
          </w:p>
          <w:p w:rsidR="00302DDE" w:rsidRPr="008C556F" w:rsidRDefault="00302DDE" w:rsidP="00526B84">
            <w:pPr>
              <w:tabs>
                <w:tab w:val="left" w:pos="2839"/>
              </w:tabs>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Lãi vay </w:t>
            </w:r>
          </w:p>
          <w:p w:rsidR="00302DDE" w:rsidRPr="008C556F" w:rsidRDefault="00302DDE" w:rsidP="00526B84">
            <w:pPr>
              <w:tabs>
                <w:tab w:val="left" w:pos="2839"/>
              </w:tabs>
              <w:spacing w:line="0" w:lineRule="atLeast"/>
              <w:rPr>
                <w:rFonts w:ascii="Times New Roman" w:hAnsi="Times New Roman"/>
                <w:sz w:val="24"/>
                <w:szCs w:val="24"/>
                <w:lang w:val="nl-NL"/>
              </w:rPr>
            </w:pPr>
            <w:r w:rsidRPr="008C556F">
              <w:rPr>
                <w:rFonts w:ascii="Times New Roman" w:hAnsi="Times New Roman"/>
                <w:sz w:val="24"/>
                <w:szCs w:val="24"/>
                <w:lang w:val="nl-NL"/>
              </w:rPr>
              <w:t>- Các khoản khác (chi tiết từng khoản)</w:t>
            </w:r>
          </w:p>
          <w:p w:rsidR="00302DDE" w:rsidRPr="008C556F" w:rsidRDefault="00302DDE" w:rsidP="00526B84">
            <w:pPr>
              <w:tabs>
                <w:tab w:val="left" w:pos="2839"/>
              </w:tabs>
              <w:spacing w:line="0" w:lineRule="atLeast"/>
              <w:rPr>
                <w:rFonts w:ascii="Times New Roman" w:hAnsi="Times New Roman"/>
                <w:sz w:val="24"/>
                <w:szCs w:val="24"/>
                <w:lang w:val="nl-NL"/>
              </w:rPr>
            </w:pPr>
          </w:p>
        </w:tc>
        <w:tc>
          <w:tcPr>
            <w:tcW w:w="1099" w:type="dxa"/>
            <w:gridSpan w:val="2"/>
          </w:tcPr>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541" w:type="dxa"/>
            <w:gridSpan w:val="3"/>
          </w:tcPr>
          <w:p w:rsidR="00302DDE" w:rsidRPr="008C556F" w:rsidRDefault="00302DDE" w:rsidP="00526B84">
            <w:pPr>
              <w:tabs>
                <w:tab w:val="left" w:pos="2839"/>
              </w:tabs>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lastRenderedPageBreak/>
              <w:t>Cộng</w:t>
            </w:r>
          </w:p>
          <w:p w:rsidR="00302DDE" w:rsidRPr="008C556F" w:rsidRDefault="00302DDE" w:rsidP="00526B84">
            <w:pPr>
              <w:spacing w:line="0" w:lineRule="atLeast"/>
              <w:rPr>
                <w:rFonts w:ascii="Times New Roman" w:hAnsi="Times New Roman"/>
                <w:sz w:val="24"/>
                <w:szCs w:val="24"/>
                <w:lang w:val="nl-NL"/>
              </w:rPr>
            </w:pPr>
          </w:p>
        </w:tc>
        <w:tc>
          <w:tcPr>
            <w:tcW w:w="1099" w:type="dxa"/>
            <w:gridSpan w:val="2"/>
          </w:tcPr>
          <w:p w:rsidR="00302DDE" w:rsidRPr="008C556F" w:rsidRDefault="00302DDE" w:rsidP="00526B84">
            <w:pPr>
              <w:spacing w:line="0" w:lineRule="atLeast"/>
              <w:jc w:val="center"/>
              <w:rPr>
                <w:rFonts w:ascii="Times New Roman" w:hAnsi="Times New Roman"/>
                <w:sz w:val="24"/>
                <w:szCs w:val="24"/>
                <w:highlight w:val="cyan"/>
                <w:lang w:val="nl-NL"/>
              </w:rPr>
            </w:pPr>
          </w:p>
        </w:tc>
        <w:tc>
          <w:tcPr>
            <w:tcW w:w="1080" w:type="dxa"/>
          </w:tcPr>
          <w:p w:rsidR="00302DDE" w:rsidRPr="008C556F" w:rsidRDefault="00302DDE" w:rsidP="00526B84">
            <w:pPr>
              <w:spacing w:line="0" w:lineRule="atLeast"/>
              <w:jc w:val="center"/>
              <w:rPr>
                <w:rFonts w:ascii="Times New Roman" w:hAnsi="Times New Roman"/>
                <w:sz w:val="24"/>
                <w:szCs w:val="24"/>
                <w:highlight w:val="cyan"/>
                <w:lang w:val="nl-NL"/>
              </w:rPr>
            </w:pPr>
          </w:p>
        </w:tc>
      </w:tr>
      <w:tr w:rsidR="00302DDE" w:rsidRPr="008C556F" w:rsidTr="00526B84">
        <w:tc>
          <w:tcPr>
            <w:tcW w:w="7541" w:type="dxa"/>
            <w:gridSpan w:val="3"/>
          </w:tcPr>
          <w:p w:rsidR="00302DDE" w:rsidRPr="008C556F" w:rsidRDefault="00302DDE" w:rsidP="00526B84">
            <w:pPr>
              <w:spacing w:line="0" w:lineRule="atLeast"/>
              <w:ind w:left="850" w:hanging="1900"/>
              <w:rPr>
                <w:rFonts w:ascii="Times New Roman" w:hAnsi="Times New Roman"/>
                <w:b/>
                <w:i/>
                <w:sz w:val="24"/>
                <w:szCs w:val="24"/>
                <w:lang w:val="nl-NL"/>
              </w:rPr>
            </w:pPr>
            <w:r w:rsidRPr="008C556F">
              <w:rPr>
                <w:rFonts w:ascii="Times New Roman" w:hAnsi="Times New Roman"/>
                <w:b/>
                <w:i/>
                <w:sz w:val="24"/>
                <w:szCs w:val="24"/>
                <w:lang w:val="nl-NL"/>
              </w:rPr>
              <w:t xml:space="preserve">               19. Phải trả khác</w:t>
            </w:r>
          </w:p>
          <w:p w:rsidR="00302DDE" w:rsidRPr="008C556F" w:rsidRDefault="00302DDE" w:rsidP="00526B84">
            <w:pPr>
              <w:spacing w:line="0" w:lineRule="atLeast"/>
              <w:ind w:left="850" w:hanging="1900"/>
              <w:rPr>
                <w:rFonts w:ascii="Times New Roman" w:hAnsi="Times New Roman"/>
                <w:sz w:val="24"/>
                <w:szCs w:val="24"/>
                <w:lang w:val="nl-NL"/>
              </w:rPr>
            </w:pPr>
            <w:r w:rsidRPr="008C556F">
              <w:rPr>
                <w:rFonts w:ascii="Times New Roman" w:hAnsi="Times New Roman"/>
                <w:sz w:val="24"/>
                <w:szCs w:val="24"/>
                <w:lang w:val="nl-NL"/>
              </w:rPr>
              <w:t>a</w:t>
            </w:r>
          </w:p>
        </w:tc>
        <w:tc>
          <w:tcPr>
            <w:tcW w:w="1099"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7541" w:type="dxa"/>
            <w:gridSpan w:val="3"/>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Ngắn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Tài sản thừa chờ giải quyết;</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Kinh phí công đoàn;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Bảo hiểm xã hội;</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Bảo hiểm y tế;</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Bảo hiểm thất nghiệp;</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Phải trả về cổ phần hoá;</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Nhận ký quỹ, ký cược ngắn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tức, lợi nhuận phải trả;</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phải trả, phải nộp khác.</w:t>
            </w:r>
          </w:p>
          <w:p w:rsidR="00302DDE" w:rsidRPr="008C556F" w:rsidRDefault="00302DDE" w:rsidP="00526B84">
            <w:pPr>
              <w:tabs>
                <w:tab w:val="left" w:pos="2860"/>
              </w:tabs>
              <w:spacing w:line="0" w:lineRule="atLeast"/>
              <w:rPr>
                <w:rFonts w:ascii="Times New Roman" w:hAnsi="Times New Roman"/>
                <w:b/>
                <w:sz w:val="24"/>
                <w:szCs w:val="24"/>
                <w:lang w:val="nl-NL"/>
              </w:rPr>
            </w:pPr>
            <w:r w:rsidRPr="008C556F">
              <w:rPr>
                <w:rFonts w:ascii="Times New Roman" w:hAnsi="Times New Roman"/>
                <w:sz w:val="24"/>
                <w:szCs w:val="24"/>
                <w:lang w:val="nl-NL"/>
              </w:rPr>
              <w:t xml:space="preserve">                                               </w:t>
            </w:r>
            <w:r w:rsidRPr="008C556F">
              <w:rPr>
                <w:rFonts w:ascii="Times New Roman" w:hAnsi="Times New Roman"/>
                <w:b/>
                <w:sz w:val="24"/>
                <w:szCs w:val="24"/>
                <w:lang w:val="nl-NL"/>
              </w:rPr>
              <w:t>Cộng</w:t>
            </w:r>
          </w:p>
          <w:p w:rsidR="00302DDE" w:rsidRPr="008C556F" w:rsidRDefault="00302DDE" w:rsidP="00526B84">
            <w:pPr>
              <w:tabs>
                <w:tab w:val="left" w:pos="2860"/>
              </w:tabs>
              <w:spacing w:line="0" w:lineRule="atLeast"/>
              <w:rPr>
                <w:rFonts w:ascii="Times New Roman" w:hAnsi="Times New Roman"/>
                <w:b/>
                <w:sz w:val="24"/>
                <w:szCs w:val="24"/>
                <w:lang w:val="nl-NL"/>
              </w:rPr>
            </w:pPr>
          </w:p>
          <w:p w:rsidR="00302DDE" w:rsidRPr="008C556F" w:rsidRDefault="00302DDE" w:rsidP="00526B84">
            <w:pPr>
              <w:tabs>
                <w:tab w:val="left" w:pos="2860"/>
              </w:tabs>
              <w:spacing w:line="0" w:lineRule="atLeast"/>
              <w:rPr>
                <w:rFonts w:ascii="Times New Roman" w:hAnsi="Times New Roman"/>
                <w:sz w:val="24"/>
                <w:szCs w:val="24"/>
                <w:lang w:val="nl-NL"/>
              </w:rPr>
            </w:pPr>
            <w:r w:rsidRPr="008C556F">
              <w:rPr>
                <w:rFonts w:ascii="Times New Roman" w:hAnsi="Times New Roman"/>
                <w:sz w:val="24"/>
                <w:szCs w:val="24"/>
                <w:lang w:val="nl-NL"/>
              </w:rPr>
              <w:t>b) Dài hạn (chi tiết từng khoản mục)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Nhận ký quỹ, ký cược dài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phải trả, phải nộp khác</w:t>
            </w:r>
          </w:p>
          <w:p w:rsidR="00302DDE" w:rsidRPr="008C556F" w:rsidRDefault="00302DDE" w:rsidP="00526B84">
            <w:pPr>
              <w:tabs>
                <w:tab w:val="left" w:pos="2860"/>
              </w:tabs>
              <w:spacing w:line="0" w:lineRule="atLeast"/>
              <w:rPr>
                <w:rFonts w:ascii="Times New Roman" w:hAnsi="Times New Roman"/>
                <w:sz w:val="24"/>
                <w:szCs w:val="24"/>
                <w:lang w:val="nl-NL"/>
              </w:rPr>
            </w:pPr>
          </w:p>
          <w:p w:rsidR="00302DDE" w:rsidRPr="008C556F" w:rsidRDefault="00302DDE" w:rsidP="00526B84">
            <w:pPr>
              <w:tabs>
                <w:tab w:val="left" w:pos="2860"/>
              </w:tabs>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c) Số nợ quá hạn chưa thanh toán (chi tiết từng khoản mục, lý do chưa thanh toán nợ quá hạn)</w:t>
            </w:r>
          </w:p>
        </w:tc>
        <w:tc>
          <w:tcPr>
            <w:tcW w:w="1099" w:type="dxa"/>
            <w:gridSpan w:val="2"/>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sz w:val="24"/>
                <w:szCs w:val="24"/>
                <w:lang w:val="nl-NL"/>
              </w:rPr>
              <w:t xml:space="preserve">         </w:t>
            </w:r>
            <w:r w:rsidRPr="008C556F">
              <w:rPr>
                <w:rFonts w:ascii="Times New Roman" w:hAnsi="Times New Roman"/>
                <w:b/>
                <w:sz w:val="24"/>
                <w:szCs w:val="24"/>
                <w:lang w:val="nl-NL"/>
              </w:rPr>
              <w:t>...</w:t>
            </w:r>
          </w:p>
        </w:tc>
        <w:tc>
          <w:tcPr>
            <w:tcW w:w="108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sz w:val="24"/>
                <w:szCs w:val="24"/>
                <w:lang w:val="nl-NL"/>
              </w:rPr>
              <w:t xml:space="preserve">         </w:t>
            </w:r>
            <w:r w:rsidRPr="008C556F">
              <w:rPr>
                <w:rFonts w:ascii="Times New Roman" w:hAnsi="Times New Roman"/>
                <w:b/>
                <w:sz w:val="24"/>
                <w:szCs w:val="24"/>
                <w:lang w:val="nl-NL"/>
              </w:rPr>
              <w:t>...</w:t>
            </w: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tbl>
      <w:tblPr>
        <w:tblW w:w="9720" w:type="dxa"/>
        <w:tblInd w:w="108" w:type="dxa"/>
        <w:tblLayout w:type="fixed"/>
        <w:tblLook w:val="01E0" w:firstRow="1" w:lastRow="1" w:firstColumn="1" w:lastColumn="1" w:noHBand="0" w:noVBand="0"/>
      </w:tblPr>
      <w:tblGrid>
        <w:gridCol w:w="7541"/>
        <w:gridCol w:w="1099"/>
        <w:gridCol w:w="1080"/>
      </w:tblGrid>
      <w:tr w:rsidR="00302DDE" w:rsidRPr="008C556F" w:rsidTr="00526B84">
        <w:tc>
          <w:tcPr>
            <w:tcW w:w="7541" w:type="dxa"/>
          </w:tcPr>
          <w:p w:rsidR="00302DDE" w:rsidRPr="008C556F" w:rsidRDefault="00302DDE" w:rsidP="00526B84">
            <w:pPr>
              <w:spacing w:line="0" w:lineRule="atLeast"/>
              <w:ind w:left="850" w:hanging="1900"/>
              <w:rPr>
                <w:rFonts w:ascii="Times New Roman" w:hAnsi="Times New Roman"/>
                <w:b/>
                <w:i/>
                <w:sz w:val="24"/>
                <w:szCs w:val="24"/>
              </w:rPr>
            </w:pPr>
            <w:r w:rsidRPr="008C556F">
              <w:rPr>
                <w:rFonts w:ascii="Times New Roman" w:hAnsi="Times New Roman"/>
                <w:b/>
                <w:i/>
                <w:sz w:val="24"/>
                <w:szCs w:val="24"/>
              </w:rPr>
              <w:t xml:space="preserve">               20. Doanh thu chưa thực hiện</w:t>
            </w:r>
          </w:p>
          <w:p w:rsidR="00302DDE" w:rsidRPr="008C556F" w:rsidRDefault="00302DDE" w:rsidP="00526B84">
            <w:pPr>
              <w:spacing w:line="0" w:lineRule="atLeast"/>
              <w:ind w:left="850" w:hanging="1900"/>
              <w:rPr>
                <w:rFonts w:ascii="Times New Roman" w:hAnsi="Times New Roman"/>
                <w:sz w:val="24"/>
                <w:szCs w:val="24"/>
              </w:rPr>
            </w:pPr>
            <w:r w:rsidRPr="008C556F">
              <w:rPr>
                <w:rFonts w:ascii="Times New Roman" w:hAnsi="Times New Roman"/>
                <w:sz w:val="24"/>
                <w:szCs w:val="24"/>
              </w:rPr>
              <w:t>a</w:t>
            </w:r>
          </w:p>
        </w:tc>
        <w:tc>
          <w:tcPr>
            <w:tcW w:w="1099"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7541"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Ngắn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Doanh thu nhận trước;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Doanh thu từ chương trình khách hàng truyền thống;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doanh thu chưa thực hiện khác.</w:t>
            </w:r>
          </w:p>
          <w:p w:rsidR="00302DDE" w:rsidRPr="008C556F" w:rsidRDefault="00302DDE" w:rsidP="00526B84">
            <w:pPr>
              <w:tabs>
                <w:tab w:val="left" w:pos="2860"/>
              </w:tabs>
              <w:spacing w:line="0" w:lineRule="atLeast"/>
              <w:rPr>
                <w:rFonts w:ascii="Times New Roman" w:hAnsi="Times New Roman"/>
                <w:b/>
                <w:sz w:val="24"/>
                <w:szCs w:val="24"/>
                <w:lang w:val="nl-NL"/>
              </w:rPr>
            </w:pPr>
            <w:r w:rsidRPr="008C556F">
              <w:rPr>
                <w:rFonts w:ascii="Times New Roman" w:hAnsi="Times New Roman"/>
                <w:sz w:val="24"/>
                <w:szCs w:val="24"/>
                <w:lang w:val="nl-NL"/>
              </w:rPr>
              <w:t xml:space="preserve">                                               </w:t>
            </w:r>
            <w:r w:rsidRPr="008C556F">
              <w:rPr>
                <w:rFonts w:ascii="Times New Roman" w:hAnsi="Times New Roman"/>
                <w:b/>
                <w:sz w:val="24"/>
                <w:szCs w:val="24"/>
                <w:lang w:val="nl-NL"/>
              </w:rPr>
              <w:t>Cộng</w:t>
            </w:r>
          </w:p>
          <w:p w:rsidR="00302DDE" w:rsidRPr="008C556F" w:rsidRDefault="00302DDE" w:rsidP="00526B84">
            <w:pPr>
              <w:tabs>
                <w:tab w:val="left" w:pos="2860"/>
              </w:tabs>
              <w:spacing w:line="0" w:lineRule="atLeast"/>
              <w:rPr>
                <w:rFonts w:ascii="Times New Roman" w:hAnsi="Times New Roman"/>
                <w:b/>
                <w:sz w:val="24"/>
                <w:szCs w:val="24"/>
                <w:lang w:val="nl-NL"/>
              </w:rPr>
            </w:pPr>
          </w:p>
          <w:p w:rsidR="00302DDE" w:rsidRPr="008C556F" w:rsidRDefault="00302DDE" w:rsidP="00526B84">
            <w:pPr>
              <w:tabs>
                <w:tab w:val="left" w:pos="2860"/>
              </w:tabs>
              <w:spacing w:line="0" w:lineRule="atLeast"/>
              <w:rPr>
                <w:rFonts w:ascii="Times New Roman" w:hAnsi="Times New Roman"/>
                <w:sz w:val="24"/>
                <w:szCs w:val="24"/>
                <w:lang w:val="nl-NL"/>
              </w:rPr>
            </w:pPr>
            <w:r w:rsidRPr="008C556F">
              <w:rPr>
                <w:rFonts w:ascii="Times New Roman" w:hAnsi="Times New Roman"/>
                <w:sz w:val="24"/>
                <w:szCs w:val="24"/>
                <w:lang w:val="nl-NL"/>
              </w:rPr>
              <w:t>b) Dài hạn (chi tiết từng khoản mục như ngắn hạn)</w:t>
            </w:r>
          </w:p>
          <w:p w:rsidR="00302DDE" w:rsidRPr="008C556F" w:rsidRDefault="00302DDE" w:rsidP="00526B84">
            <w:pPr>
              <w:tabs>
                <w:tab w:val="left" w:pos="2860"/>
              </w:tabs>
              <w:spacing w:line="0" w:lineRule="atLeast"/>
              <w:rPr>
                <w:rFonts w:ascii="Times New Roman" w:hAnsi="Times New Roman"/>
                <w:sz w:val="24"/>
                <w:szCs w:val="24"/>
                <w:lang w:val="nl-NL"/>
              </w:rPr>
            </w:pPr>
          </w:p>
          <w:p w:rsidR="00302DDE" w:rsidRPr="008C556F" w:rsidRDefault="00302DDE" w:rsidP="00526B84">
            <w:pPr>
              <w:tabs>
                <w:tab w:val="left" w:pos="2860"/>
              </w:tabs>
              <w:spacing w:line="0" w:lineRule="atLeast"/>
              <w:rPr>
                <w:rFonts w:ascii="Times New Roman" w:hAnsi="Times New Roman"/>
                <w:sz w:val="24"/>
                <w:szCs w:val="24"/>
                <w:lang w:val="nl-NL"/>
              </w:rPr>
            </w:pPr>
            <w:r w:rsidRPr="008C556F">
              <w:rPr>
                <w:rFonts w:ascii="Times New Roman" w:hAnsi="Times New Roman"/>
                <w:sz w:val="24"/>
                <w:szCs w:val="24"/>
                <w:lang w:val="nl-NL"/>
              </w:rPr>
              <w:t>c) Khả năng không thực hiện được hợp đồng với khách hàng (chi tiết từng khoản mục, lý do không có khả năng thực hiện).</w:t>
            </w:r>
          </w:p>
        </w:tc>
        <w:tc>
          <w:tcPr>
            <w:tcW w:w="1099"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
          <w:i/>
          <w:sz w:val="24"/>
          <w:szCs w:val="24"/>
          <w:lang w:val="nl-NL"/>
        </w:rPr>
      </w:pPr>
      <w:r w:rsidRPr="008C556F">
        <w:rPr>
          <w:rFonts w:ascii="Times New Roman" w:hAnsi="Times New Roman"/>
          <w:b/>
          <w:i/>
          <w:sz w:val="24"/>
          <w:szCs w:val="24"/>
          <w:lang w:val="nl-NL"/>
        </w:rPr>
        <w:t>21. Trái phiếu phát hành</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tbl>
      <w:tblPr>
        <w:tblW w:w="10428" w:type="dxa"/>
        <w:tblInd w:w="108" w:type="dxa"/>
        <w:tblLayout w:type="fixed"/>
        <w:tblLook w:val="01E0" w:firstRow="1" w:lastRow="1" w:firstColumn="1" w:lastColumn="1" w:noHBand="0" w:noVBand="0"/>
      </w:tblPr>
      <w:tblGrid>
        <w:gridCol w:w="5220"/>
        <w:gridCol w:w="2520"/>
        <w:gridCol w:w="2688"/>
      </w:tblGrid>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21.1. Trái phiếu thường (chi tiết theo từng loại)</w:t>
            </w:r>
          </w:p>
          <w:p w:rsidR="00302DDE" w:rsidRPr="008C556F" w:rsidRDefault="00302DDE" w:rsidP="00526B84">
            <w:pPr>
              <w:spacing w:line="0" w:lineRule="atLeast"/>
              <w:rPr>
                <w:rFonts w:ascii="Times New Roman" w:hAnsi="Times New Roman"/>
                <w:sz w:val="24"/>
                <w:szCs w:val="24"/>
                <w:lang w:val="nl-NL"/>
              </w:rPr>
            </w:pPr>
          </w:p>
        </w:tc>
        <w:tc>
          <w:tcPr>
            <w:tcW w:w="25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trị    Lãi suất   Kỳ hạn</w:t>
            </w:r>
          </w:p>
        </w:tc>
        <w:tc>
          <w:tcPr>
            <w:tcW w:w="2688"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trị   Lãi suất    Kỳ hạn</w:t>
            </w:r>
          </w:p>
        </w:tc>
      </w:tr>
      <w:tr w:rsidR="00302DDE" w:rsidRPr="008C556F" w:rsidTr="00526B84">
        <w:trPr>
          <w:trHeight w:val="846"/>
        </w:trPr>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a) Trái phiếu phát hành</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Loại phát hành theo mệnh giá;</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Loại phát hành có chiết khấu;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Loại phát hành có phụ trội.</w:t>
            </w:r>
          </w:p>
        </w:tc>
        <w:tc>
          <w:tcPr>
            <w:tcW w:w="2520" w:type="dxa"/>
          </w:tcPr>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lang w:val="nl-NL"/>
              </w:rPr>
              <w:t xml:space="preserve">  </w:t>
            </w:r>
            <w:r w:rsidRPr="008C556F">
              <w:rPr>
                <w:rFonts w:ascii="Times New Roman" w:hAnsi="Times New Roman"/>
                <w:sz w:val="24"/>
                <w:szCs w:val="24"/>
              </w:rPr>
              <w:t>...           ...        …</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tc>
        <w:tc>
          <w:tcPr>
            <w:tcW w:w="2688" w:type="dxa"/>
          </w:tcPr>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r w:rsidRPr="008C556F">
              <w:rPr>
                <w:rFonts w:ascii="Times New Roman" w:hAnsi="Times New Roman"/>
                <w:b/>
                <w:sz w:val="24"/>
                <w:szCs w:val="24"/>
              </w:rPr>
              <w:t xml:space="preserve">                                             Cộng</w:t>
            </w:r>
          </w:p>
        </w:tc>
        <w:tc>
          <w:tcPr>
            <w:tcW w:w="2520"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c>
          <w:tcPr>
            <w:tcW w:w="2688"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p>
          <w:p w:rsidR="00302DDE" w:rsidRPr="008C556F" w:rsidRDefault="00302DDE" w:rsidP="00526B84">
            <w:pPr>
              <w:tabs>
                <w:tab w:val="left" w:pos="2592"/>
              </w:tabs>
              <w:spacing w:line="0" w:lineRule="atLeast"/>
              <w:jc w:val="both"/>
              <w:rPr>
                <w:rFonts w:ascii="Times New Roman" w:hAnsi="Times New Roman"/>
                <w:sz w:val="24"/>
                <w:szCs w:val="24"/>
              </w:rPr>
            </w:pPr>
            <w:r w:rsidRPr="008C556F">
              <w:rPr>
                <w:rFonts w:ascii="Times New Roman" w:hAnsi="Times New Roman"/>
                <w:sz w:val="24"/>
                <w:szCs w:val="24"/>
              </w:rPr>
              <w:lastRenderedPageBreak/>
              <w:t>b) Thuyết minh chi tiết về trái phiếu các bên liên quan nắm giữ (theo từng loại trái phiếu)</w:t>
            </w:r>
          </w:p>
        </w:tc>
        <w:tc>
          <w:tcPr>
            <w:tcW w:w="2520" w:type="dxa"/>
          </w:tcPr>
          <w:p w:rsidR="00302DDE" w:rsidRPr="008C556F" w:rsidRDefault="00302DDE" w:rsidP="00526B84">
            <w:pPr>
              <w:spacing w:line="0" w:lineRule="atLeast"/>
              <w:jc w:val="center"/>
              <w:rPr>
                <w:rFonts w:ascii="Times New Roman" w:hAnsi="Times New Roman"/>
                <w:b/>
                <w:sz w:val="24"/>
                <w:szCs w:val="24"/>
              </w:rPr>
            </w:pPr>
          </w:p>
        </w:tc>
        <w:tc>
          <w:tcPr>
            <w:tcW w:w="2688" w:type="dxa"/>
          </w:tcPr>
          <w:p w:rsidR="00302DDE" w:rsidRPr="008C556F" w:rsidRDefault="00302DDE" w:rsidP="00526B84">
            <w:pPr>
              <w:spacing w:line="0" w:lineRule="atLeast"/>
              <w:jc w:val="center"/>
              <w:rPr>
                <w:rFonts w:ascii="Times New Roman" w:hAnsi="Times New Roman"/>
                <w:b/>
                <w:sz w:val="24"/>
                <w:szCs w:val="24"/>
              </w:rPr>
            </w:pP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r w:rsidRPr="008C556F">
              <w:rPr>
                <w:rFonts w:ascii="Times New Roman" w:hAnsi="Times New Roman"/>
                <w:b/>
                <w:sz w:val="24"/>
                <w:szCs w:val="24"/>
              </w:rPr>
              <w:t xml:space="preserve">                                             Cộng</w:t>
            </w:r>
          </w:p>
        </w:tc>
        <w:tc>
          <w:tcPr>
            <w:tcW w:w="2520"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c>
          <w:tcPr>
            <w:tcW w:w="2688"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p>
        </w:tc>
        <w:tc>
          <w:tcPr>
            <w:tcW w:w="2520" w:type="dxa"/>
          </w:tcPr>
          <w:p w:rsidR="00302DDE" w:rsidRPr="008C556F" w:rsidRDefault="00302DDE" w:rsidP="00526B84">
            <w:pPr>
              <w:spacing w:line="0" w:lineRule="atLeast"/>
              <w:jc w:val="center"/>
              <w:rPr>
                <w:rFonts w:ascii="Times New Roman" w:hAnsi="Times New Roman"/>
                <w:b/>
                <w:sz w:val="24"/>
                <w:szCs w:val="24"/>
              </w:rPr>
            </w:pPr>
          </w:p>
        </w:tc>
        <w:tc>
          <w:tcPr>
            <w:tcW w:w="2688" w:type="dxa"/>
          </w:tcPr>
          <w:p w:rsidR="00302DDE" w:rsidRPr="008C556F" w:rsidRDefault="00302DDE" w:rsidP="00526B84">
            <w:pPr>
              <w:spacing w:line="0" w:lineRule="atLeast"/>
              <w:jc w:val="center"/>
              <w:rPr>
                <w:rFonts w:ascii="Times New Roman" w:hAnsi="Times New Roman"/>
                <w:b/>
                <w:sz w:val="24"/>
                <w:szCs w:val="24"/>
              </w:rPr>
            </w:pP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21.2.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a. Trái phiếu chuyển đổi tại thời điểm đầu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Thời điểm phát hành, kỳ hạn gốc và kỳ hạn còn lại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Số lượng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Mệnh giá, lãi suất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Tỷ lệ chuyển đổi thành cổ phiếu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Lãi suất chiết khấu dùng để xác định giá trị phần nợ gốc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và phần quyền chọn cổ phiếu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b. Trái phiếu chuyển đổi phát hành thêm trong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Thời điểm phát hành, kỳ hạn gốc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Số lượng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Mệnh giá, lãi suất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Tỷ lệ chuyển đổi thành cổ phiếu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Lãi suất chiết khấu dùng để xác định giá trị phần nợ gốc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và phần quyền chọn cổ phiếu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c. Trái phiếu chuyển đổi được chuyển thành cổ phiếu trong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Số lượng từng loại trái phiếu đã chuyển đổi thành cổ phiếu trong kỳ; Số lượng cổ phiếu phát hành thêm trong kỳ để chuyển đổi trái phiếu;</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của trái phiếu chuyển đổi được ghi tăng vốn chủ sở hữu.</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d. Trái phiếu chuyển đổi đã đáo hạn không được chuyển thành cổ phiếu trong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xml:space="preserve">- Số lượng từng loại trái phiếu đã đáo hạn không chuyển đổi thành cổ phiếu trong kỳ; </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của trái phiếu chuyển đổi được hoàn trả cho nhà đầu tư.</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e.  Trái phiếu chuyển đổi tại thời điểm cuối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Kỳ hạn gốc và kỳ hạn còn lại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Số lượng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Mệnh giá, lãi suất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Tỷ lệ chuyển đổi thành cổ phiếu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Lãi suất chiết khấu dùng để xác định giá trị phần nợ gốc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và phần quyền chọn cổ phiếu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g) Thuyết minh chi tiết về trái phiếu các bên liên quan nắm giữ (theo từng loại trái phiếu)</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
          <w:i/>
          <w:sz w:val="24"/>
          <w:szCs w:val="24"/>
        </w:rPr>
      </w:pPr>
      <w:r w:rsidRPr="008C556F">
        <w:rPr>
          <w:rFonts w:ascii="Times New Roman" w:hAnsi="Times New Roman"/>
          <w:b/>
          <w:i/>
          <w:sz w:val="24"/>
          <w:szCs w:val="24"/>
        </w:rPr>
        <w:t>22. Cổ phiếu ưu đãi phân loại là nợ phải trả</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Mệnh giá;</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Đối tượng được phát hành (ban lãnh đạo, cán bộ, nhân viên, đối tượng khác);</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Điều khoản mua lại (Thời gian, giá mua lại, các điều khoản cơ bản khác trong hợp đồng phát hành);</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đã mua lại trong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Các thuyết minh khác.</w:t>
      </w:r>
    </w:p>
    <w:p w:rsidR="00302DDE" w:rsidRPr="008C556F" w:rsidRDefault="00302DDE" w:rsidP="00302DDE">
      <w:pPr>
        <w:rPr>
          <w:rFonts w:ascii="Times New Roman" w:hAnsi="Times New Roman"/>
          <w:sz w:val="24"/>
          <w:szCs w:val="24"/>
        </w:rPr>
      </w:pPr>
    </w:p>
    <w:tbl>
      <w:tblPr>
        <w:tblW w:w="9720" w:type="dxa"/>
        <w:tblInd w:w="108" w:type="dxa"/>
        <w:tblLayout w:type="fixed"/>
        <w:tblLook w:val="01E0" w:firstRow="1" w:lastRow="1" w:firstColumn="1" w:lastColumn="1" w:noHBand="0" w:noVBand="0"/>
      </w:tblPr>
      <w:tblGrid>
        <w:gridCol w:w="7541"/>
        <w:gridCol w:w="1099"/>
        <w:gridCol w:w="1080"/>
      </w:tblGrid>
      <w:tr w:rsidR="00302DDE" w:rsidRPr="008C556F" w:rsidTr="00526B84">
        <w:tc>
          <w:tcPr>
            <w:tcW w:w="7541" w:type="dxa"/>
          </w:tcPr>
          <w:p w:rsidR="00302DDE" w:rsidRPr="008C556F" w:rsidRDefault="00302DDE" w:rsidP="00526B84">
            <w:pPr>
              <w:rPr>
                <w:rFonts w:ascii="Times New Roman" w:hAnsi="Times New Roman"/>
                <w:b/>
                <w:i/>
                <w:sz w:val="24"/>
                <w:szCs w:val="24"/>
              </w:rPr>
            </w:pPr>
            <w:r w:rsidRPr="008C556F">
              <w:rPr>
                <w:rFonts w:ascii="Times New Roman" w:hAnsi="Times New Roman"/>
                <w:b/>
                <w:i/>
                <w:sz w:val="24"/>
                <w:szCs w:val="24"/>
              </w:rPr>
              <w:t>23. Dự phòng phải trả</w:t>
            </w:r>
          </w:p>
          <w:p w:rsidR="00302DDE" w:rsidRPr="008C556F" w:rsidRDefault="00302DDE" w:rsidP="00526B84">
            <w:pPr>
              <w:spacing w:line="0" w:lineRule="atLeast"/>
              <w:ind w:left="850" w:hanging="1900"/>
              <w:rPr>
                <w:rFonts w:ascii="Times New Roman" w:hAnsi="Times New Roman"/>
                <w:sz w:val="24"/>
                <w:szCs w:val="24"/>
              </w:rPr>
            </w:pPr>
            <w:r w:rsidRPr="008C556F">
              <w:rPr>
                <w:rFonts w:ascii="Times New Roman" w:hAnsi="Times New Roman"/>
                <w:sz w:val="24"/>
                <w:szCs w:val="24"/>
              </w:rPr>
              <w:t>a</w:t>
            </w:r>
          </w:p>
        </w:tc>
        <w:tc>
          <w:tcPr>
            <w:tcW w:w="1099"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7541"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a) Ngắn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bảo hành sản phẩm hàng hóa;</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bảo hành công trình xây dựng;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tái cơ cấu;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phải trả khác (Chi phí sửa chữa TSCĐ định kỳ, chi phí hoàn nguyên môi trường...)</w:t>
            </w:r>
          </w:p>
          <w:p w:rsidR="00302DDE" w:rsidRPr="008C556F" w:rsidRDefault="00302DDE" w:rsidP="00526B84">
            <w:pPr>
              <w:tabs>
                <w:tab w:val="left" w:pos="2860"/>
              </w:tabs>
              <w:spacing w:line="0" w:lineRule="atLeast"/>
              <w:rPr>
                <w:rFonts w:ascii="Times New Roman" w:hAnsi="Times New Roman"/>
                <w:b/>
                <w:sz w:val="24"/>
                <w:szCs w:val="24"/>
                <w:lang w:val="nl-NL"/>
              </w:rPr>
            </w:pPr>
            <w:r w:rsidRPr="008C556F">
              <w:rPr>
                <w:rFonts w:ascii="Times New Roman" w:hAnsi="Times New Roman"/>
                <w:sz w:val="24"/>
                <w:szCs w:val="24"/>
                <w:lang w:val="nl-NL"/>
              </w:rPr>
              <w:t xml:space="preserve">                                               </w:t>
            </w:r>
            <w:r w:rsidRPr="008C556F">
              <w:rPr>
                <w:rFonts w:ascii="Times New Roman" w:hAnsi="Times New Roman"/>
                <w:b/>
                <w:sz w:val="24"/>
                <w:szCs w:val="24"/>
                <w:lang w:val="nl-NL"/>
              </w:rPr>
              <w:t>Cộng</w:t>
            </w:r>
          </w:p>
          <w:p w:rsidR="00302DDE" w:rsidRPr="008C556F" w:rsidRDefault="00302DDE" w:rsidP="00526B84">
            <w:pPr>
              <w:tabs>
                <w:tab w:val="left" w:pos="2860"/>
              </w:tabs>
              <w:spacing w:line="0" w:lineRule="atLeast"/>
              <w:rPr>
                <w:rFonts w:ascii="Times New Roman" w:hAnsi="Times New Roman"/>
                <w:sz w:val="24"/>
                <w:szCs w:val="24"/>
                <w:lang w:val="nl-NL"/>
              </w:rPr>
            </w:pPr>
            <w:r w:rsidRPr="008C556F">
              <w:rPr>
                <w:rFonts w:ascii="Times New Roman" w:hAnsi="Times New Roman"/>
                <w:sz w:val="24"/>
                <w:szCs w:val="24"/>
                <w:lang w:val="nl-NL"/>
              </w:rPr>
              <w:t>b) Dài hạn (chi tiết từng khoản mục như ngắn hạn)</w:t>
            </w:r>
          </w:p>
        </w:tc>
        <w:tc>
          <w:tcPr>
            <w:tcW w:w="1099"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rPr>
          <w:rFonts w:ascii="Times New Roman" w:hAnsi="Times New Roman"/>
          <w:sz w:val="24"/>
          <w:szCs w:val="24"/>
        </w:rPr>
      </w:pPr>
    </w:p>
    <w:p w:rsidR="00302DDE" w:rsidRPr="008C556F" w:rsidRDefault="00302DDE" w:rsidP="00302DDE">
      <w:pPr>
        <w:rPr>
          <w:rFonts w:ascii="Times New Roman" w:hAnsi="Times New Roman"/>
          <w:b/>
          <w:i/>
          <w:sz w:val="24"/>
          <w:szCs w:val="24"/>
        </w:rPr>
      </w:pPr>
      <w:r w:rsidRPr="008C556F">
        <w:rPr>
          <w:rFonts w:ascii="Times New Roman" w:hAnsi="Times New Roman"/>
          <w:b/>
          <w:i/>
          <w:sz w:val="24"/>
          <w:szCs w:val="24"/>
        </w:rPr>
        <w:t>24. Tài sản thuế thu nhập hoãn lại và thuế thu nhập hoãn lại phải trả</w:t>
      </w:r>
    </w:p>
    <w:p w:rsidR="00302DDE" w:rsidRPr="008C556F" w:rsidRDefault="00302DDE" w:rsidP="00302DDE">
      <w:pPr>
        <w:spacing w:line="0" w:lineRule="atLeast"/>
        <w:jc w:val="both"/>
        <w:rPr>
          <w:rFonts w:ascii="Times New Roman" w:hAnsi="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260"/>
      </w:tblGrid>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spacing w:line="0" w:lineRule="atLeast"/>
              <w:jc w:val="both"/>
              <w:rPr>
                <w:rFonts w:ascii="Times New Roman" w:hAnsi="Times New Roman"/>
                <w:sz w:val="24"/>
                <w:szCs w:val="24"/>
              </w:rPr>
            </w:pPr>
            <w:r w:rsidRPr="008C556F">
              <w:rPr>
                <w:rFonts w:ascii="Times New Roman" w:hAnsi="Times New Roman"/>
                <w:sz w:val="24"/>
                <w:szCs w:val="24"/>
              </w:rPr>
              <w:t>a. Tài sản thuế thu nhập hoãn lại:</w:t>
            </w:r>
          </w:p>
          <w:p w:rsidR="00302DDE" w:rsidRPr="008C556F" w:rsidRDefault="00302DDE" w:rsidP="00526B84">
            <w:pPr>
              <w:rPr>
                <w:rFonts w:ascii="Times New Roman" w:hAnsi="Times New Roman"/>
                <w:sz w:val="24"/>
                <w:szCs w:val="24"/>
              </w:rPr>
            </w:pPr>
          </w:p>
        </w:tc>
        <w:tc>
          <w:tcPr>
            <w:tcW w:w="144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r w:rsidRPr="008C556F">
              <w:rPr>
                <w:rFonts w:ascii="Times New Roman" w:hAnsi="Times New Roman"/>
                <w:sz w:val="24"/>
                <w:szCs w:val="24"/>
              </w:rPr>
              <w:t>Cuối năm</w:t>
            </w:r>
          </w:p>
        </w:tc>
        <w:tc>
          <w:tcPr>
            <w:tcW w:w="126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r w:rsidRPr="008C556F">
              <w:rPr>
                <w:rFonts w:ascii="Times New Roman" w:hAnsi="Times New Roman"/>
                <w:sz w:val="24"/>
                <w:szCs w:val="24"/>
              </w:rPr>
              <w:t>Đầu năm</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r w:rsidRPr="008C556F">
              <w:rPr>
                <w:rFonts w:ascii="Times New Roman" w:hAnsi="Times New Roman"/>
                <w:sz w:val="24"/>
                <w:szCs w:val="24"/>
              </w:rPr>
              <w:t>- Thuế suất thuế TNDN sử dụng để xác định giá trị tài sản thuế thu nhập hoãn lại</w:t>
            </w:r>
          </w:p>
        </w:tc>
        <w:tc>
          <w:tcPr>
            <w:tcW w:w="144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p>
        </w:tc>
        <w:tc>
          <w:tcPr>
            <w:tcW w:w="126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ind w:left="252" w:hanging="252"/>
              <w:rPr>
                <w:rFonts w:ascii="Times New Roman" w:hAnsi="Times New Roman"/>
                <w:sz w:val="24"/>
                <w:szCs w:val="24"/>
              </w:rPr>
            </w:pPr>
            <w:r w:rsidRPr="008C556F">
              <w:rPr>
                <w:rFonts w:ascii="Times New Roman" w:hAnsi="Times New Roman"/>
                <w:sz w:val="24"/>
                <w:szCs w:val="24"/>
              </w:rPr>
              <w:t>- Tài sản thuế thu nhập hoãn lại liên quan đến khoản chênh lệch tạm thời được khấu trừ</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rPr>
            </w:pPr>
            <w:r w:rsidRPr="008C556F">
              <w:rPr>
                <w:rFonts w:ascii="Times New Roman" w:hAnsi="Times New Roman"/>
                <w:sz w:val="24"/>
                <w:szCs w:val="24"/>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rPr>
            </w:pPr>
            <w:r w:rsidRPr="008C556F">
              <w:rPr>
                <w:rFonts w:ascii="Times New Roman" w:hAnsi="Times New Roman"/>
                <w:sz w:val="24"/>
                <w:szCs w:val="24"/>
              </w:rPr>
              <w:t>…</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ind w:left="252" w:hanging="252"/>
              <w:rPr>
                <w:rFonts w:ascii="Times New Roman" w:hAnsi="Times New Roman"/>
                <w:sz w:val="24"/>
                <w:szCs w:val="24"/>
              </w:rPr>
            </w:pPr>
            <w:r w:rsidRPr="008C556F">
              <w:rPr>
                <w:rFonts w:ascii="Times New Roman" w:hAnsi="Times New Roman"/>
                <w:sz w:val="24"/>
                <w:szCs w:val="24"/>
              </w:rPr>
              <w:t>- Tài sản thuế thu nhập hoãn lại liên quan đến khoản lỗ tính thuế chưa sử dụng</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ind w:left="252" w:hanging="252"/>
              <w:rPr>
                <w:rFonts w:ascii="Times New Roman" w:hAnsi="Times New Roman"/>
                <w:sz w:val="24"/>
                <w:szCs w:val="24"/>
                <w:lang w:val="nl-NL"/>
              </w:rPr>
            </w:pPr>
            <w:r w:rsidRPr="008C556F">
              <w:rPr>
                <w:rFonts w:ascii="Times New Roman" w:hAnsi="Times New Roman"/>
                <w:sz w:val="24"/>
                <w:szCs w:val="24"/>
                <w:lang w:val="nl-NL"/>
              </w:rPr>
              <w:t>- Tài sản thuế thu nhập hoãn lại liên quan đến khoản ưu đãi tính thuế chưa sử dụng</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ind w:left="252" w:hanging="252"/>
              <w:rPr>
                <w:rFonts w:ascii="Times New Roman" w:hAnsi="Times New Roman"/>
                <w:sz w:val="24"/>
                <w:szCs w:val="24"/>
                <w:lang w:val="nl-NL"/>
              </w:rPr>
            </w:pPr>
            <w:r w:rsidRPr="008C556F">
              <w:rPr>
                <w:rFonts w:ascii="Times New Roman" w:hAnsi="Times New Roman"/>
                <w:sz w:val="24"/>
                <w:szCs w:val="24"/>
                <w:lang w:val="nl-NL"/>
              </w:rPr>
              <w:t>- Số bù trừ với thuế thu nhập hoãn lại phải trả</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w:t>
            </w:r>
            <w:r w:rsidRPr="008C556F">
              <w:rPr>
                <w:rFonts w:ascii="Times New Roman" w:hAnsi="Times New Roman"/>
                <w:b/>
                <w:sz w:val="24"/>
                <w:szCs w:val="24"/>
                <w:lang w:val="nl-NL"/>
              </w:rPr>
              <w:t xml:space="preserve">Tài sản thuế thu nhập hoãn lại </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10440" w:type="dxa"/>
        <w:tblInd w:w="-612" w:type="dxa"/>
        <w:tblLook w:val="01E0" w:firstRow="1" w:lastRow="1" w:firstColumn="1" w:lastColumn="1" w:noHBand="0" w:noVBand="0"/>
      </w:tblPr>
      <w:tblGrid>
        <w:gridCol w:w="746"/>
        <w:gridCol w:w="6994"/>
        <w:gridCol w:w="1440"/>
        <w:gridCol w:w="1260"/>
      </w:tblGrid>
      <w:tr w:rsidR="00302DDE" w:rsidRPr="008C556F" w:rsidTr="00526B84">
        <w:tc>
          <w:tcPr>
            <w:tcW w:w="746" w:type="dxa"/>
          </w:tcPr>
          <w:p w:rsidR="00302DDE" w:rsidRPr="008C556F" w:rsidRDefault="00302DDE" w:rsidP="00526B84">
            <w:pPr>
              <w:jc w:val="center"/>
              <w:rPr>
                <w:rFonts w:ascii="Times New Roman" w:hAnsi="Times New Roman"/>
                <w:sz w:val="24"/>
                <w:szCs w:val="24"/>
                <w:lang w:val="nl-NL"/>
              </w:rPr>
            </w:pPr>
          </w:p>
        </w:tc>
        <w:tc>
          <w:tcPr>
            <w:tcW w:w="6994"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b- Thuế thu nhập hoãn lại phải trả</w:t>
            </w:r>
          </w:p>
        </w:tc>
        <w:tc>
          <w:tcPr>
            <w:tcW w:w="144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Cuối năm</w:t>
            </w:r>
          </w:p>
        </w:tc>
        <w:tc>
          <w:tcPr>
            <w:tcW w:w="126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Đầu năm </w:t>
            </w:r>
          </w:p>
        </w:tc>
      </w:tr>
      <w:tr w:rsidR="00302DDE" w:rsidRPr="008C556F" w:rsidTr="00526B84">
        <w:tc>
          <w:tcPr>
            <w:tcW w:w="746" w:type="dxa"/>
          </w:tcPr>
          <w:p w:rsidR="00302DDE" w:rsidRPr="008C556F" w:rsidRDefault="00302DDE" w:rsidP="00526B84">
            <w:pPr>
              <w:jc w:val="center"/>
              <w:rPr>
                <w:rFonts w:ascii="Times New Roman" w:hAnsi="Times New Roman"/>
                <w:sz w:val="24"/>
                <w:szCs w:val="24"/>
                <w:lang w:val="nl-NL"/>
              </w:rPr>
            </w:pPr>
          </w:p>
        </w:tc>
        <w:tc>
          <w:tcPr>
            <w:tcW w:w="6994"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Thuế suất thuế TNDN sử dụng để xác định giá trị thuế thu nhập hoãn lại phải trả</w:t>
            </w:r>
          </w:p>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lastRenderedPageBreak/>
              <w:t>- Thuế thu nhập hoãn lại phải trả phát sinh từ các khoản chênh lệch tạm thời chịu thuế</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Số bù trừ với tài sản thuế thu nhập hoãn lại</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26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i/>
          <w:sz w:val="24"/>
          <w:szCs w:val="24"/>
          <w:lang w:val="nl-NL"/>
        </w:rPr>
      </w:pPr>
      <w:r w:rsidRPr="008C556F">
        <w:rPr>
          <w:rFonts w:ascii="Times New Roman" w:hAnsi="Times New Roman"/>
          <w:b/>
          <w:i/>
          <w:sz w:val="24"/>
          <w:szCs w:val="24"/>
          <w:lang w:val="nl-NL"/>
        </w:rPr>
        <w:t>25. Vốn chủ sở hữu</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a) Bảng đối chiếu biến động của vốn chủ sở hữu</w:t>
      </w:r>
      <w:r w:rsidRPr="008C556F">
        <w:rPr>
          <w:rFonts w:ascii="Times New Roman" w:hAnsi="Times New Roman"/>
          <w:sz w:val="24"/>
          <w:szCs w:val="24"/>
          <w:lang w:val="nl-NL"/>
        </w:rPr>
        <w:tab/>
      </w:r>
    </w:p>
    <w:p w:rsidR="00302DDE" w:rsidRPr="008C556F" w:rsidRDefault="00302DDE" w:rsidP="00302DDE">
      <w:pPr>
        <w:jc w:val="both"/>
        <w:rPr>
          <w:rFonts w:ascii="Times New Roman" w:hAnsi="Times New Roman"/>
          <w:sz w:val="24"/>
          <w:szCs w:val="24"/>
          <w:lang w:val="nl-NL"/>
        </w:rPr>
      </w:pPr>
    </w:p>
    <w:tbl>
      <w:tblPr>
        <w:tblW w:w="987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880"/>
        <w:gridCol w:w="783"/>
        <w:gridCol w:w="776"/>
        <w:gridCol w:w="900"/>
        <w:gridCol w:w="720"/>
        <w:gridCol w:w="781"/>
        <w:gridCol w:w="720"/>
        <w:gridCol w:w="956"/>
        <w:gridCol w:w="664"/>
        <w:gridCol w:w="697"/>
      </w:tblGrid>
      <w:tr w:rsidR="00302DDE" w:rsidRPr="008C556F" w:rsidTr="00526B84">
        <w:tc>
          <w:tcPr>
            <w:tcW w:w="2880" w:type="dxa"/>
            <w:tcBorders>
              <w:top w:val="single" w:sz="4" w:space="0" w:color="auto"/>
              <w:left w:val="single" w:sz="4" w:space="0" w:color="auto"/>
              <w:bottom w:val="dotted" w:sz="4"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6997" w:type="dxa"/>
            <w:gridSpan w:val="9"/>
            <w:tcBorders>
              <w:top w:val="single" w:sz="4" w:space="0" w:color="auto"/>
              <w:bottom w:val="single" w:sz="4"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Các khoản mục thuộc vốn chủ sở hữu</w:t>
            </w:r>
          </w:p>
        </w:tc>
      </w:tr>
      <w:tr w:rsidR="00302DDE" w:rsidRPr="008C556F" w:rsidTr="00526B84">
        <w:tc>
          <w:tcPr>
            <w:tcW w:w="2880" w:type="dxa"/>
            <w:tcBorders>
              <w:top w:val="single" w:sz="4" w:space="0" w:color="auto"/>
              <w:left w:val="single" w:sz="4" w:space="0" w:color="auto"/>
              <w:bottom w:val="dotted" w:sz="4"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783"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Vốn góp của chủ sở hữu</w:t>
            </w:r>
          </w:p>
        </w:tc>
        <w:tc>
          <w:tcPr>
            <w:tcW w:w="776"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Thặng dư vốn cổ phần</w:t>
            </w:r>
          </w:p>
        </w:tc>
        <w:tc>
          <w:tcPr>
            <w:tcW w:w="900"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Quyền chọn chuyển đổi trái phiếu</w:t>
            </w:r>
          </w:p>
        </w:tc>
        <w:tc>
          <w:tcPr>
            <w:tcW w:w="720"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Vốn khác của chủ sở hữu </w:t>
            </w:r>
          </w:p>
        </w:tc>
        <w:tc>
          <w:tcPr>
            <w:tcW w:w="781"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Chênh lệch đánh giá lại tài sản </w:t>
            </w:r>
          </w:p>
        </w:tc>
        <w:tc>
          <w:tcPr>
            <w:tcW w:w="720" w:type="dxa"/>
            <w:tcBorders>
              <w:top w:val="single" w:sz="4" w:space="0" w:color="auto"/>
            </w:tcBorders>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Chênh lệch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tỷ giá </w:t>
            </w:r>
          </w:p>
        </w:tc>
        <w:tc>
          <w:tcPr>
            <w:tcW w:w="956" w:type="dxa"/>
            <w:tcBorders>
              <w:top w:val="single" w:sz="4" w:space="0" w:color="auto"/>
            </w:tcBorders>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LNST thuế chưa phân phối và các quỹ</w:t>
            </w:r>
          </w:p>
        </w:tc>
        <w:tc>
          <w:tcPr>
            <w:tcW w:w="664" w:type="dxa"/>
            <w:tcBorders>
              <w:top w:val="single" w:sz="4" w:space="0" w:color="auto"/>
            </w:tcBorders>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Các  khoản mục  khác</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697" w:type="dxa"/>
            <w:tcBorders>
              <w:top w:val="single" w:sz="4"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Cộng</w:t>
            </w:r>
          </w:p>
        </w:tc>
      </w:tr>
      <w:tr w:rsidR="00302DDE" w:rsidRPr="008C556F" w:rsidTr="00526B84">
        <w:tc>
          <w:tcPr>
            <w:tcW w:w="2880" w:type="dxa"/>
            <w:tcBorders>
              <w:top w:val="dotted" w:sz="4" w:space="0" w:color="auto"/>
              <w:left w:val="single" w:sz="4" w:space="0" w:color="auto"/>
              <w:bottom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A</w:t>
            </w:r>
          </w:p>
        </w:tc>
        <w:tc>
          <w:tcPr>
            <w:tcW w:w="783"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w:t>
            </w:r>
          </w:p>
        </w:tc>
        <w:tc>
          <w:tcPr>
            <w:tcW w:w="776"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90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w:t>
            </w:r>
          </w:p>
        </w:tc>
        <w:tc>
          <w:tcPr>
            <w:tcW w:w="78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5</w:t>
            </w:r>
          </w:p>
        </w:tc>
        <w:tc>
          <w:tcPr>
            <w:tcW w:w="72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6</w:t>
            </w:r>
          </w:p>
        </w:tc>
        <w:tc>
          <w:tcPr>
            <w:tcW w:w="956"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7</w:t>
            </w:r>
          </w:p>
        </w:tc>
        <w:tc>
          <w:tcPr>
            <w:tcW w:w="664"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8</w:t>
            </w:r>
          </w:p>
        </w:tc>
        <w:tc>
          <w:tcPr>
            <w:tcW w:w="697"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2880" w:type="dxa"/>
            <w:tcBorders>
              <w:top w:val="single" w:sz="4" w:space="0" w:color="auto"/>
            </w:tcBorders>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Số dư đầu năm trước</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Tăng vốn trong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năm trước</w:t>
            </w:r>
          </w:p>
          <w:p w:rsidR="00302DDE" w:rsidRPr="008C556F" w:rsidRDefault="00302DDE" w:rsidP="00526B84">
            <w:pPr>
              <w:ind w:left="176" w:hanging="176"/>
              <w:jc w:val="both"/>
              <w:rPr>
                <w:rFonts w:ascii="Times New Roman" w:hAnsi="Times New Roman"/>
                <w:sz w:val="24"/>
                <w:szCs w:val="24"/>
                <w:lang w:val="nl-NL"/>
              </w:rPr>
            </w:pPr>
            <w:r w:rsidRPr="008C556F">
              <w:rPr>
                <w:rFonts w:ascii="Times New Roman" w:hAnsi="Times New Roman"/>
                <w:sz w:val="24"/>
                <w:szCs w:val="24"/>
                <w:lang w:val="nl-NL"/>
              </w:rPr>
              <w:t>- Lãi trong</w:t>
            </w:r>
          </w:p>
          <w:p w:rsidR="00302DDE" w:rsidRPr="008C556F" w:rsidRDefault="00302DDE" w:rsidP="00526B84">
            <w:pPr>
              <w:ind w:left="176" w:hanging="176"/>
              <w:jc w:val="both"/>
              <w:rPr>
                <w:rFonts w:ascii="Times New Roman" w:hAnsi="Times New Roman"/>
                <w:sz w:val="24"/>
                <w:szCs w:val="24"/>
                <w:lang w:val="nl-NL"/>
              </w:rPr>
            </w:pPr>
            <w:r w:rsidRPr="008C556F">
              <w:rPr>
                <w:rFonts w:ascii="Times New Roman" w:hAnsi="Times New Roman"/>
                <w:sz w:val="24"/>
                <w:szCs w:val="24"/>
                <w:lang w:val="nl-NL"/>
              </w:rPr>
              <w:t xml:space="preserve">   năm trước</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Tăng khác</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Giảm vốn trong</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năm trước</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Lỗ trong năm</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xml:space="preserve">   trước</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lastRenderedPageBreak/>
              <w:t>- Giảm khác</w:t>
            </w:r>
          </w:p>
        </w:tc>
        <w:tc>
          <w:tcPr>
            <w:tcW w:w="783" w:type="dxa"/>
          </w:tcPr>
          <w:p w:rsidR="00302DDE" w:rsidRPr="008C556F" w:rsidRDefault="00302DDE" w:rsidP="00526B84">
            <w:pPr>
              <w:spacing w:line="0" w:lineRule="atLeast"/>
              <w:jc w:val="both"/>
              <w:rPr>
                <w:rFonts w:ascii="Times New Roman" w:hAnsi="Times New Roman"/>
                <w:sz w:val="24"/>
                <w:szCs w:val="24"/>
                <w:lang w:val="nl-NL"/>
              </w:rPr>
            </w:pPr>
          </w:p>
        </w:tc>
        <w:tc>
          <w:tcPr>
            <w:tcW w:w="776" w:type="dxa"/>
          </w:tcPr>
          <w:p w:rsidR="00302DDE" w:rsidRPr="008C556F" w:rsidRDefault="00302DDE" w:rsidP="00526B84">
            <w:pPr>
              <w:spacing w:line="0" w:lineRule="atLeast"/>
              <w:jc w:val="both"/>
              <w:rPr>
                <w:rFonts w:ascii="Times New Roman" w:hAnsi="Times New Roman"/>
                <w:sz w:val="24"/>
                <w:szCs w:val="24"/>
                <w:lang w:val="nl-NL"/>
              </w:rPr>
            </w:pPr>
          </w:p>
        </w:tc>
        <w:tc>
          <w:tcPr>
            <w:tcW w:w="900" w:type="dxa"/>
          </w:tcPr>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tc>
        <w:tc>
          <w:tcPr>
            <w:tcW w:w="720" w:type="dxa"/>
          </w:tcPr>
          <w:p w:rsidR="00302DDE" w:rsidRPr="008C556F" w:rsidRDefault="00302DDE" w:rsidP="00526B84">
            <w:pPr>
              <w:spacing w:line="0" w:lineRule="atLeast"/>
              <w:jc w:val="both"/>
              <w:rPr>
                <w:rFonts w:ascii="Times New Roman" w:hAnsi="Times New Roman"/>
                <w:sz w:val="24"/>
                <w:szCs w:val="24"/>
                <w:lang w:val="nl-NL"/>
              </w:rPr>
            </w:pPr>
          </w:p>
        </w:tc>
        <w:tc>
          <w:tcPr>
            <w:tcW w:w="781" w:type="dxa"/>
          </w:tcPr>
          <w:p w:rsidR="00302DDE" w:rsidRPr="008C556F" w:rsidRDefault="00302DDE" w:rsidP="00526B84">
            <w:pPr>
              <w:spacing w:line="0" w:lineRule="atLeast"/>
              <w:jc w:val="both"/>
              <w:rPr>
                <w:rFonts w:ascii="Times New Roman" w:hAnsi="Times New Roman"/>
                <w:sz w:val="24"/>
                <w:szCs w:val="24"/>
                <w:lang w:val="nl-NL"/>
              </w:rPr>
            </w:pPr>
          </w:p>
        </w:tc>
        <w:tc>
          <w:tcPr>
            <w:tcW w:w="720"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956"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664"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697" w:type="dxa"/>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288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Số dư đầu năm nay</w:t>
            </w:r>
          </w:p>
        </w:tc>
        <w:tc>
          <w:tcPr>
            <w:tcW w:w="783" w:type="dxa"/>
          </w:tcPr>
          <w:p w:rsidR="00302DDE" w:rsidRPr="008C556F" w:rsidRDefault="00302DDE" w:rsidP="00526B84">
            <w:pPr>
              <w:spacing w:line="0" w:lineRule="atLeast"/>
              <w:jc w:val="both"/>
              <w:rPr>
                <w:rFonts w:ascii="Times New Roman" w:hAnsi="Times New Roman"/>
                <w:sz w:val="24"/>
                <w:szCs w:val="24"/>
                <w:lang w:val="nl-NL"/>
              </w:rPr>
            </w:pPr>
          </w:p>
        </w:tc>
        <w:tc>
          <w:tcPr>
            <w:tcW w:w="776" w:type="dxa"/>
          </w:tcPr>
          <w:p w:rsidR="00302DDE" w:rsidRPr="008C556F" w:rsidRDefault="00302DDE" w:rsidP="00526B84">
            <w:pPr>
              <w:spacing w:line="0" w:lineRule="atLeast"/>
              <w:jc w:val="both"/>
              <w:rPr>
                <w:rFonts w:ascii="Times New Roman" w:hAnsi="Times New Roman"/>
                <w:sz w:val="24"/>
                <w:szCs w:val="24"/>
                <w:lang w:val="nl-NL"/>
              </w:rPr>
            </w:pPr>
          </w:p>
        </w:tc>
        <w:tc>
          <w:tcPr>
            <w:tcW w:w="900" w:type="dxa"/>
          </w:tcPr>
          <w:p w:rsidR="00302DDE" w:rsidRPr="008C556F" w:rsidRDefault="00302DDE" w:rsidP="00526B84">
            <w:pPr>
              <w:spacing w:line="0" w:lineRule="atLeast"/>
              <w:jc w:val="both"/>
              <w:rPr>
                <w:rFonts w:ascii="Times New Roman" w:hAnsi="Times New Roman"/>
                <w:sz w:val="24"/>
                <w:szCs w:val="24"/>
                <w:lang w:val="nl-NL"/>
              </w:rPr>
            </w:pPr>
          </w:p>
        </w:tc>
        <w:tc>
          <w:tcPr>
            <w:tcW w:w="720" w:type="dxa"/>
          </w:tcPr>
          <w:p w:rsidR="00302DDE" w:rsidRPr="008C556F" w:rsidRDefault="00302DDE" w:rsidP="00526B84">
            <w:pPr>
              <w:spacing w:line="0" w:lineRule="atLeast"/>
              <w:jc w:val="both"/>
              <w:rPr>
                <w:rFonts w:ascii="Times New Roman" w:hAnsi="Times New Roman"/>
                <w:sz w:val="24"/>
                <w:szCs w:val="24"/>
                <w:lang w:val="nl-NL"/>
              </w:rPr>
            </w:pPr>
          </w:p>
        </w:tc>
        <w:tc>
          <w:tcPr>
            <w:tcW w:w="781" w:type="dxa"/>
          </w:tcPr>
          <w:p w:rsidR="00302DDE" w:rsidRPr="008C556F" w:rsidRDefault="00302DDE" w:rsidP="00526B84">
            <w:pPr>
              <w:spacing w:line="0" w:lineRule="atLeast"/>
              <w:jc w:val="both"/>
              <w:rPr>
                <w:rFonts w:ascii="Times New Roman" w:hAnsi="Times New Roman"/>
                <w:sz w:val="24"/>
                <w:szCs w:val="24"/>
                <w:lang w:val="nl-NL"/>
              </w:rPr>
            </w:pPr>
          </w:p>
        </w:tc>
        <w:tc>
          <w:tcPr>
            <w:tcW w:w="720"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956"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664"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697" w:type="dxa"/>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2880" w:type="dxa"/>
          </w:tcPr>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Tăng vốn trong</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xml:space="preserve">   năm nay</w:t>
            </w:r>
          </w:p>
          <w:p w:rsidR="00302DDE" w:rsidRPr="008C556F" w:rsidRDefault="00302DDE" w:rsidP="00526B84">
            <w:pPr>
              <w:ind w:left="176" w:hanging="176"/>
              <w:jc w:val="both"/>
              <w:rPr>
                <w:rFonts w:ascii="Times New Roman" w:hAnsi="Times New Roman"/>
                <w:sz w:val="24"/>
                <w:szCs w:val="24"/>
                <w:lang w:val="nl-NL"/>
              </w:rPr>
            </w:pPr>
            <w:r w:rsidRPr="008C556F">
              <w:rPr>
                <w:rFonts w:ascii="Times New Roman" w:hAnsi="Times New Roman"/>
                <w:sz w:val="24"/>
                <w:szCs w:val="24"/>
                <w:lang w:val="nl-NL"/>
              </w:rPr>
              <w:t>- Lãi trong năm nay</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Tăng khác</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Giảm vốn trong</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năm nay</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Lỗ trong năm nay</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Giảm khác</w:t>
            </w:r>
          </w:p>
        </w:tc>
        <w:tc>
          <w:tcPr>
            <w:tcW w:w="783" w:type="dxa"/>
          </w:tcPr>
          <w:p w:rsidR="00302DDE" w:rsidRPr="008C556F" w:rsidRDefault="00302DDE" w:rsidP="00526B84">
            <w:pPr>
              <w:jc w:val="both"/>
              <w:rPr>
                <w:rFonts w:ascii="Times New Roman" w:hAnsi="Times New Roman"/>
                <w:sz w:val="24"/>
                <w:szCs w:val="24"/>
                <w:lang w:val="nl-NL"/>
              </w:rPr>
            </w:pPr>
          </w:p>
        </w:tc>
        <w:tc>
          <w:tcPr>
            <w:tcW w:w="776" w:type="dxa"/>
          </w:tcPr>
          <w:p w:rsidR="00302DDE" w:rsidRPr="008C556F" w:rsidRDefault="00302DDE" w:rsidP="00526B84">
            <w:pPr>
              <w:jc w:val="both"/>
              <w:rPr>
                <w:rFonts w:ascii="Times New Roman" w:hAnsi="Times New Roman"/>
                <w:sz w:val="24"/>
                <w:szCs w:val="24"/>
                <w:lang w:val="nl-NL"/>
              </w:rPr>
            </w:pPr>
          </w:p>
        </w:tc>
        <w:tc>
          <w:tcPr>
            <w:tcW w:w="900" w:type="dxa"/>
          </w:tcPr>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tc>
        <w:tc>
          <w:tcPr>
            <w:tcW w:w="720" w:type="dxa"/>
          </w:tcPr>
          <w:p w:rsidR="00302DDE" w:rsidRPr="008C556F" w:rsidRDefault="00302DDE" w:rsidP="00526B84">
            <w:pPr>
              <w:jc w:val="both"/>
              <w:rPr>
                <w:rFonts w:ascii="Times New Roman" w:hAnsi="Times New Roman"/>
                <w:sz w:val="24"/>
                <w:szCs w:val="24"/>
                <w:lang w:val="nl-NL"/>
              </w:rPr>
            </w:pPr>
          </w:p>
        </w:tc>
        <w:tc>
          <w:tcPr>
            <w:tcW w:w="781" w:type="dxa"/>
          </w:tcPr>
          <w:p w:rsidR="00302DDE" w:rsidRPr="008C556F" w:rsidRDefault="00302DDE" w:rsidP="00526B84">
            <w:pPr>
              <w:jc w:val="both"/>
              <w:rPr>
                <w:rFonts w:ascii="Times New Roman" w:hAnsi="Times New Roman"/>
                <w:sz w:val="24"/>
                <w:szCs w:val="24"/>
                <w:lang w:val="nl-NL"/>
              </w:rPr>
            </w:pPr>
          </w:p>
        </w:tc>
        <w:tc>
          <w:tcPr>
            <w:tcW w:w="720" w:type="dxa"/>
            <w:shd w:val="clear" w:color="auto" w:fill="auto"/>
          </w:tcPr>
          <w:p w:rsidR="00302DDE" w:rsidRPr="008C556F" w:rsidRDefault="00302DDE" w:rsidP="00526B84">
            <w:pPr>
              <w:jc w:val="both"/>
              <w:rPr>
                <w:rFonts w:ascii="Times New Roman" w:hAnsi="Times New Roman"/>
                <w:sz w:val="24"/>
                <w:szCs w:val="24"/>
                <w:lang w:val="nl-NL"/>
              </w:rPr>
            </w:pPr>
          </w:p>
        </w:tc>
        <w:tc>
          <w:tcPr>
            <w:tcW w:w="956" w:type="dxa"/>
            <w:shd w:val="clear" w:color="auto" w:fill="auto"/>
          </w:tcPr>
          <w:p w:rsidR="00302DDE" w:rsidRPr="008C556F" w:rsidRDefault="00302DDE" w:rsidP="00526B84">
            <w:pPr>
              <w:jc w:val="both"/>
              <w:rPr>
                <w:rFonts w:ascii="Times New Roman" w:hAnsi="Times New Roman"/>
                <w:sz w:val="24"/>
                <w:szCs w:val="24"/>
                <w:lang w:val="nl-NL"/>
              </w:rPr>
            </w:pPr>
          </w:p>
        </w:tc>
        <w:tc>
          <w:tcPr>
            <w:tcW w:w="664" w:type="dxa"/>
            <w:shd w:val="clear" w:color="auto" w:fill="auto"/>
          </w:tcPr>
          <w:p w:rsidR="00302DDE" w:rsidRPr="008C556F" w:rsidRDefault="00302DDE" w:rsidP="00526B84">
            <w:pPr>
              <w:jc w:val="both"/>
              <w:rPr>
                <w:rFonts w:ascii="Times New Roman" w:hAnsi="Times New Roman"/>
                <w:sz w:val="24"/>
                <w:szCs w:val="24"/>
                <w:lang w:val="nl-NL"/>
              </w:rPr>
            </w:pPr>
          </w:p>
        </w:tc>
        <w:tc>
          <w:tcPr>
            <w:tcW w:w="697" w:type="dxa"/>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2880" w:type="dxa"/>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Số dư cuối năm nay</w:t>
            </w:r>
          </w:p>
        </w:tc>
        <w:tc>
          <w:tcPr>
            <w:tcW w:w="783" w:type="dxa"/>
          </w:tcPr>
          <w:p w:rsidR="00302DDE" w:rsidRPr="008C556F" w:rsidRDefault="00302DDE" w:rsidP="00526B84">
            <w:pPr>
              <w:jc w:val="both"/>
              <w:rPr>
                <w:rFonts w:ascii="Times New Roman" w:hAnsi="Times New Roman"/>
                <w:sz w:val="24"/>
                <w:szCs w:val="24"/>
                <w:lang w:val="nl-NL"/>
              </w:rPr>
            </w:pPr>
          </w:p>
        </w:tc>
        <w:tc>
          <w:tcPr>
            <w:tcW w:w="776" w:type="dxa"/>
          </w:tcPr>
          <w:p w:rsidR="00302DDE" w:rsidRPr="008C556F" w:rsidRDefault="00302DDE" w:rsidP="00526B84">
            <w:pPr>
              <w:jc w:val="both"/>
              <w:rPr>
                <w:rFonts w:ascii="Times New Roman" w:hAnsi="Times New Roman"/>
                <w:sz w:val="24"/>
                <w:szCs w:val="24"/>
                <w:lang w:val="nl-NL"/>
              </w:rPr>
            </w:pPr>
          </w:p>
        </w:tc>
        <w:tc>
          <w:tcPr>
            <w:tcW w:w="900" w:type="dxa"/>
          </w:tcPr>
          <w:p w:rsidR="00302DDE" w:rsidRPr="008C556F" w:rsidRDefault="00302DDE" w:rsidP="00526B84">
            <w:pPr>
              <w:jc w:val="both"/>
              <w:rPr>
                <w:rFonts w:ascii="Times New Roman" w:hAnsi="Times New Roman"/>
                <w:sz w:val="24"/>
                <w:szCs w:val="24"/>
                <w:lang w:val="nl-NL"/>
              </w:rPr>
            </w:pPr>
          </w:p>
        </w:tc>
        <w:tc>
          <w:tcPr>
            <w:tcW w:w="720" w:type="dxa"/>
          </w:tcPr>
          <w:p w:rsidR="00302DDE" w:rsidRPr="008C556F" w:rsidRDefault="00302DDE" w:rsidP="00526B84">
            <w:pPr>
              <w:jc w:val="both"/>
              <w:rPr>
                <w:rFonts w:ascii="Times New Roman" w:hAnsi="Times New Roman"/>
                <w:sz w:val="24"/>
                <w:szCs w:val="24"/>
                <w:lang w:val="nl-NL"/>
              </w:rPr>
            </w:pPr>
          </w:p>
        </w:tc>
        <w:tc>
          <w:tcPr>
            <w:tcW w:w="781" w:type="dxa"/>
          </w:tcPr>
          <w:p w:rsidR="00302DDE" w:rsidRPr="008C556F" w:rsidRDefault="00302DDE" w:rsidP="00526B84">
            <w:pPr>
              <w:jc w:val="both"/>
              <w:rPr>
                <w:rFonts w:ascii="Times New Roman" w:hAnsi="Times New Roman"/>
                <w:sz w:val="24"/>
                <w:szCs w:val="24"/>
                <w:lang w:val="nl-NL"/>
              </w:rPr>
            </w:pPr>
          </w:p>
        </w:tc>
        <w:tc>
          <w:tcPr>
            <w:tcW w:w="720" w:type="dxa"/>
            <w:shd w:val="clear" w:color="auto" w:fill="auto"/>
          </w:tcPr>
          <w:p w:rsidR="00302DDE" w:rsidRPr="008C556F" w:rsidRDefault="00302DDE" w:rsidP="00526B84">
            <w:pPr>
              <w:jc w:val="both"/>
              <w:rPr>
                <w:rFonts w:ascii="Times New Roman" w:hAnsi="Times New Roman"/>
                <w:sz w:val="24"/>
                <w:szCs w:val="24"/>
                <w:lang w:val="nl-NL"/>
              </w:rPr>
            </w:pPr>
          </w:p>
        </w:tc>
        <w:tc>
          <w:tcPr>
            <w:tcW w:w="956" w:type="dxa"/>
            <w:shd w:val="clear" w:color="auto" w:fill="auto"/>
          </w:tcPr>
          <w:p w:rsidR="00302DDE" w:rsidRPr="008C556F" w:rsidRDefault="00302DDE" w:rsidP="00526B84">
            <w:pPr>
              <w:jc w:val="both"/>
              <w:rPr>
                <w:rFonts w:ascii="Times New Roman" w:hAnsi="Times New Roman"/>
                <w:sz w:val="24"/>
                <w:szCs w:val="24"/>
                <w:lang w:val="nl-NL"/>
              </w:rPr>
            </w:pPr>
          </w:p>
        </w:tc>
        <w:tc>
          <w:tcPr>
            <w:tcW w:w="664" w:type="dxa"/>
            <w:shd w:val="clear" w:color="auto" w:fill="auto"/>
          </w:tcPr>
          <w:p w:rsidR="00302DDE" w:rsidRPr="008C556F" w:rsidRDefault="00302DDE" w:rsidP="00526B84">
            <w:pPr>
              <w:jc w:val="both"/>
              <w:rPr>
                <w:rFonts w:ascii="Times New Roman" w:hAnsi="Times New Roman"/>
                <w:sz w:val="24"/>
                <w:szCs w:val="24"/>
                <w:lang w:val="nl-NL"/>
              </w:rPr>
            </w:pPr>
          </w:p>
        </w:tc>
        <w:tc>
          <w:tcPr>
            <w:tcW w:w="697" w:type="dxa"/>
          </w:tcPr>
          <w:p w:rsidR="00302DDE" w:rsidRPr="008C556F" w:rsidRDefault="00302DDE" w:rsidP="00526B84">
            <w:pPr>
              <w:jc w:val="both"/>
              <w:rPr>
                <w:rFonts w:ascii="Times New Roman" w:hAnsi="Times New Roman"/>
                <w:sz w:val="24"/>
                <w:szCs w:val="24"/>
                <w:lang w:val="nl-NL"/>
              </w:rPr>
            </w:pPr>
          </w:p>
        </w:tc>
      </w:tr>
    </w:tbl>
    <w:p w:rsidR="00302DDE" w:rsidRPr="008C556F" w:rsidRDefault="00302DDE" w:rsidP="00302DDE">
      <w:pPr>
        <w:spacing w:line="0" w:lineRule="atLeast"/>
        <w:ind w:firstLine="720"/>
        <w:jc w:val="both"/>
        <w:rPr>
          <w:rFonts w:ascii="Times New Roman" w:hAnsi="Times New Roman"/>
          <w:sz w:val="24"/>
          <w:szCs w:val="24"/>
          <w:lang w:val="nl-NL"/>
        </w:rPr>
      </w:pPr>
    </w:p>
    <w:p w:rsidR="00302DDE" w:rsidRPr="008C556F" w:rsidRDefault="00302DDE" w:rsidP="00302DDE">
      <w:pPr>
        <w:spacing w:line="0" w:lineRule="atLeast"/>
        <w:ind w:firstLine="720"/>
        <w:jc w:val="both"/>
        <w:rPr>
          <w:rFonts w:ascii="Times New Roman" w:hAnsi="Times New Roman"/>
          <w:sz w:val="24"/>
          <w:szCs w:val="24"/>
          <w:lang w:val="nl-NL"/>
        </w:rPr>
      </w:pPr>
    </w:p>
    <w:tbl>
      <w:tblPr>
        <w:tblW w:w="9540" w:type="dxa"/>
        <w:tblInd w:w="108" w:type="dxa"/>
        <w:tblLayout w:type="fixed"/>
        <w:tblLook w:val="01E0" w:firstRow="1" w:lastRow="1" w:firstColumn="1" w:lastColumn="1" w:noHBand="0" w:noVBand="0"/>
      </w:tblPr>
      <w:tblGrid>
        <w:gridCol w:w="6660"/>
        <w:gridCol w:w="1440"/>
        <w:gridCol w:w="1440"/>
      </w:tblGrid>
      <w:tr w:rsidR="00302DDE" w:rsidRPr="008C556F" w:rsidTr="00526B84">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b) Chi tiết vốn góp của chủ sở hữu</w:t>
            </w:r>
          </w:p>
          <w:p w:rsidR="00302DDE" w:rsidRPr="008C556F" w:rsidRDefault="00302DDE" w:rsidP="00526B84">
            <w:pPr>
              <w:spacing w:line="0" w:lineRule="atLeast"/>
              <w:jc w:val="both"/>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660" w:type="dxa"/>
          </w:tcPr>
          <w:p w:rsidR="00302DDE" w:rsidRPr="008C556F" w:rsidRDefault="00302DDE" w:rsidP="00526B84">
            <w:pPr>
              <w:spacing w:line="0" w:lineRule="atLeast"/>
              <w:ind w:left="182" w:hanging="182"/>
              <w:rPr>
                <w:rFonts w:ascii="Times New Roman" w:hAnsi="Times New Roman"/>
                <w:sz w:val="24"/>
                <w:szCs w:val="24"/>
                <w:lang w:val="nl-NL"/>
              </w:rPr>
            </w:pPr>
            <w:r w:rsidRPr="008C556F">
              <w:rPr>
                <w:rFonts w:ascii="Times New Roman" w:hAnsi="Times New Roman"/>
                <w:sz w:val="24"/>
                <w:szCs w:val="24"/>
                <w:lang w:val="nl-NL"/>
              </w:rPr>
              <w:t>- Vốn góp của công ty mẹ (nếu là công ty con)</w:t>
            </w:r>
          </w:p>
          <w:p w:rsidR="00302DDE" w:rsidRPr="008C556F" w:rsidRDefault="00302DDE" w:rsidP="00526B84">
            <w:pPr>
              <w:spacing w:line="0" w:lineRule="atLeast"/>
              <w:ind w:left="182" w:hanging="182"/>
              <w:rPr>
                <w:rFonts w:ascii="Times New Roman" w:hAnsi="Times New Roman"/>
                <w:sz w:val="24"/>
                <w:szCs w:val="24"/>
                <w:lang w:val="nl-NL"/>
              </w:rPr>
            </w:pPr>
            <w:r w:rsidRPr="008C556F">
              <w:rPr>
                <w:rFonts w:ascii="Times New Roman" w:hAnsi="Times New Roman"/>
                <w:sz w:val="24"/>
                <w:szCs w:val="24"/>
                <w:lang w:val="nl-NL"/>
              </w:rPr>
              <w:t>- Vốn góp của các đối tượng khác</w:t>
            </w:r>
          </w:p>
          <w:p w:rsidR="00302DDE" w:rsidRPr="008C556F" w:rsidRDefault="00302DDE" w:rsidP="00526B84">
            <w:pPr>
              <w:spacing w:line="0" w:lineRule="atLeast"/>
              <w:ind w:left="182" w:hanging="182"/>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660" w:type="dxa"/>
          </w:tcPr>
          <w:p w:rsidR="00302DDE" w:rsidRPr="008C556F" w:rsidRDefault="00302DDE" w:rsidP="00526B84">
            <w:pPr>
              <w:tabs>
                <w:tab w:val="left" w:pos="2847"/>
              </w:tabs>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540" w:type="dxa"/>
        <w:tblInd w:w="108" w:type="dxa"/>
        <w:tblLook w:val="01E0" w:firstRow="1" w:lastRow="1" w:firstColumn="1" w:lastColumn="1" w:noHBand="0" w:noVBand="0"/>
      </w:tblPr>
      <w:tblGrid>
        <w:gridCol w:w="6660"/>
        <w:gridCol w:w="1440"/>
        <w:gridCol w:w="1440"/>
      </w:tblGrid>
      <w:tr w:rsidR="00302DDE" w:rsidRPr="008C556F" w:rsidTr="00526B84">
        <w:tc>
          <w:tcPr>
            <w:tcW w:w="666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c) Các giao dịch về vốn với các chủ sở hữu và phân phối cổ tức, chia lợi nhuận</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66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Vốn đầu tư của chủ sở hữu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Vốn góp đầu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Vốn góp tăng trong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Vốn góp giảm trong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Vốn góp cuối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tức, lợi nhuận đã chia</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d) Cổ phiếu</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768" w:type="dxa"/>
          </w:tcPr>
          <w:p w:rsidR="00302DDE" w:rsidRPr="008C556F" w:rsidRDefault="00302DDE" w:rsidP="00526B84">
            <w:pPr>
              <w:tabs>
                <w:tab w:val="left" w:pos="284"/>
              </w:tabs>
              <w:spacing w:line="0" w:lineRule="atLeast"/>
              <w:rPr>
                <w:rFonts w:ascii="Times New Roman" w:hAnsi="Times New Roman"/>
                <w:sz w:val="24"/>
                <w:szCs w:val="24"/>
                <w:lang w:val="nl-NL"/>
              </w:rPr>
            </w:pPr>
            <w:r w:rsidRPr="008C556F">
              <w:rPr>
                <w:rFonts w:ascii="Times New Roman" w:hAnsi="Times New Roman"/>
                <w:sz w:val="24"/>
                <w:szCs w:val="24"/>
                <w:lang w:val="nl-NL"/>
              </w:rPr>
              <w:t>- Số lượng cổ phiếu đăng ký phát hành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Số lượng cổ phiếu đã bán ra công chúng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phổ thông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ưu đãi (loại được phân loại là vốn chủ sở hữu)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Số lượng cổ phiếu được mua lại (cổ phiếu quỹ)</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phổ thông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ưu đãi (loại được phân loại là vốn chủ sở hữu)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Số lượng cổ phiếu đang lưu hành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phổ thông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ưu đãi (loại được phân loại là vốn chủ sở hữu)</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t xml:space="preserve">     * Mệnh giá cổ phiếu đang lưu hành :..............................</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đ) Cổ tức</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tức đã công bố sau ngày kết thúc kỳ kế toán năm:</w:t>
      </w:r>
    </w:p>
    <w:p w:rsidR="00302DDE" w:rsidRPr="008C556F" w:rsidRDefault="00302DDE" w:rsidP="00302DDE">
      <w:pPr>
        <w:tabs>
          <w:tab w:val="left" w:pos="360"/>
        </w:tabs>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tức đã công bố trên cổ phiếu phổ thông:.................</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tức đã công bố trên cổ phiếu ưu đãi:..................</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tức của cổ phiếu ưu đãi lũy kế chưa được ghi nhận:.......</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e)  Các quỹ của doanh nghiệp: </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Quỹ đầu tư phát triển;</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Quỹ hỗ trợ sắp xếp doanh nghiệp;</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Quỹ khác thuộc vốn chủ sở hữu.</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g) Thu nhập và chi phí, lãi hoặc lỗ được ghi nhận trực tiếp vào vốn chủ sở hữu theo qui định của các chuẩn mực kế toán cụ thể.</w:t>
      </w:r>
    </w:p>
    <w:p w:rsidR="00302DDE" w:rsidRPr="008C556F" w:rsidRDefault="00302DDE" w:rsidP="00302DDE">
      <w:pPr>
        <w:spacing w:line="0" w:lineRule="atLeast"/>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 xml:space="preserve">26. Chênh lệch đánh giá lại tài sản </w:t>
            </w:r>
          </w:p>
          <w:p w:rsidR="00302DDE" w:rsidRPr="008C556F" w:rsidRDefault="00302DDE" w:rsidP="00526B84">
            <w:pPr>
              <w:spacing w:line="0" w:lineRule="atLeast"/>
              <w:rPr>
                <w:rFonts w:ascii="Times New Roman" w:hAnsi="Times New Roman"/>
                <w:b/>
                <w:i/>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Lí do thay đổi giữa số đầu năm và cuối năm (đánh giá lại trong trường hợp nào, tài sản nào được đánh giá lại, theo quyết định nào?...).</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27. Chênh lệch tỷ giá</w:t>
            </w:r>
          </w:p>
          <w:p w:rsidR="00302DDE" w:rsidRPr="008C556F" w:rsidRDefault="00302DDE" w:rsidP="00526B84">
            <w:pPr>
              <w:spacing w:line="0" w:lineRule="atLeast"/>
              <w:rPr>
                <w:rFonts w:ascii="Times New Roman" w:hAnsi="Times New Roman"/>
                <w:b/>
                <w:i/>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Chênh lệch tỷ giá do chuyển đổi BCTC lập bằng ngoại tệ sang VND</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Chênh lệch tỷ giá phát sinh vì các nguyên nhân khác (nói rõ nguyên nhân)</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28. Nguồn kinh phí</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Nguồn kinh phí được cấp trong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sự nghiệp</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Nguồn kinh phí còn lại cuối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ind w:firstLine="720"/>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29. Các khoản mục ngoài Bảng Cân đối kế toán</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Tài sản thuê ngoài: Tổng số tiền thuê tối thiểu trong tương lai của hợp đồng thuê hoạt động tài sản không hủy ngang theo các thời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Từ 1 năm trở xuống;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Trên 1 năm đến 5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Trên 5 năm;</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b) Tài sản nhận giữ hộ: Doanh nghiệp phải thuyết minh chi tiết về số lượng, chủng loại, quy cách, phẩm chất của từng loại tài sản tại thời điểm cuối kỳ. </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xml:space="preserve">- Vật tư hàng hoá nhận giữ hộ, gia công, nhận ủy thác: Doanh nghiệp phải thuyết minh chi tiết về số lượng, chủng loại, quy cách, phẩm chất tại thời điểm cuối kỳ. </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xml:space="preserve">- Hàng hoá nhận bán hộ, nhận ký gửi, nhận cầm cố, thế chấp: Doanh nghiệp phải thuyết minh chi tiết về số lượng, chủng loại, quy cách, phẩm chất từng loại hàng hoá; </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d) Kim khí quý, đá quý: Doanh nghiệp phải thuyết minh chi tiết giá gốc, số lượng (theo đơn vị tính quốc tế) và chủng loại các loại kim khí quý, đá quý.</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đ) Nợ khó đòi đã xử lý: Doanh nghiệp phải thuyết minh chi tiết giá trị (theo nguyên tệ và VND) các khoản nợ khó đòi đã xử lý trong vòng 10 năm kể từ ngày xử lý theo từng đối tượng, nguyên nhân đã xoá sổ kế toán nợ khó đòi.</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e) Các thông tin khác về các khoản mục ngoài Bảng cân đối kế toán</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30. Các thông tin khác do doanh nghiệp tự thuyết minh, giải trình.</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 xml:space="preserve">VII. Thông tin bổ sung cho các khoản mục trình bày trong Báo cáo kết quả hoạt động kinh doanh                                    </w:t>
      </w:r>
    </w:p>
    <w:p w:rsidR="00302DDE" w:rsidRPr="008C556F" w:rsidRDefault="00302DDE" w:rsidP="00302DDE">
      <w:pPr>
        <w:spacing w:line="0" w:lineRule="atLeast"/>
        <w:jc w:val="right"/>
        <w:rPr>
          <w:rFonts w:ascii="Times New Roman" w:hAnsi="Times New Roman"/>
          <w:b/>
          <w:i/>
          <w:sz w:val="24"/>
          <w:szCs w:val="24"/>
          <w:lang w:val="nl-NL"/>
        </w:rPr>
      </w:pP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i/>
          <w:sz w:val="24"/>
          <w:szCs w:val="24"/>
          <w:lang w:val="nl-NL"/>
        </w:rPr>
        <w:t>Đơn vị tính:.............</w:t>
      </w:r>
    </w:p>
    <w:tbl>
      <w:tblPr>
        <w:tblW w:w="10244" w:type="dxa"/>
        <w:tblLook w:val="01E0" w:firstRow="1" w:lastRow="1" w:firstColumn="1" w:lastColumn="1" w:noHBand="0" w:noVBand="0"/>
      </w:tblPr>
      <w:tblGrid>
        <w:gridCol w:w="7004"/>
        <w:gridCol w:w="1440"/>
        <w:gridCol w:w="1800"/>
      </w:tblGrid>
      <w:tr w:rsidR="00302DDE" w:rsidRPr="008C556F" w:rsidTr="00526B84">
        <w:tc>
          <w:tcPr>
            <w:tcW w:w="7004" w:type="dxa"/>
          </w:tcPr>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80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7004"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1. Tổng doanh thu bán hàng và cung cấp dịch vụ</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Doanh thu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Doanh thu bán hàng;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Doanh thu cung cấp dịch vụ;</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80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04"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Doanh thu hợp đồng xây dựng;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Doanh thu của hợp đồng xây dựng được ghi nhận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Tổng doanh thu luỹ kế của hợp đồng xây dựng được ghi nhận đến thời điểm lập Báo cáo tài chính.</w:t>
            </w:r>
          </w:p>
        </w:tc>
        <w:tc>
          <w:tcPr>
            <w:tcW w:w="1440" w:type="dxa"/>
          </w:tcPr>
          <w:p w:rsidR="00302DDE" w:rsidRPr="008C556F" w:rsidRDefault="00302DDE" w:rsidP="00526B84">
            <w:pPr>
              <w:ind w:firstLine="706"/>
              <w:jc w:val="center"/>
              <w:rPr>
                <w:rFonts w:ascii="Times New Roman" w:hAnsi="Times New Roman"/>
                <w:sz w:val="24"/>
                <w:szCs w:val="24"/>
                <w:lang w:val="nl-NL"/>
              </w:rPr>
            </w:pPr>
          </w:p>
          <w:p w:rsidR="00302DDE" w:rsidRPr="008C556F" w:rsidRDefault="00302DDE" w:rsidP="00526B84">
            <w:pPr>
              <w:ind w:firstLine="706"/>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rPr>
                <w:rFonts w:ascii="Times New Roman" w:hAnsi="Times New Roman"/>
                <w:sz w:val="24"/>
                <w:szCs w:val="24"/>
                <w:lang w:val="nl-NL"/>
              </w:rPr>
            </w:pPr>
          </w:p>
        </w:tc>
        <w:tc>
          <w:tcPr>
            <w:tcW w:w="1800" w:type="dxa"/>
          </w:tcPr>
          <w:p w:rsidR="00302DDE" w:rsidRPr="008C556F" w:rsidRDefault="00302DDE" w:rsidP="00526B84">
            <w:pPr>
              <w:ind w:firstLine="706"/>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rPr>
                <w:rFonts w:ascii="Times New Roman" w:hAnsi="Times New Roman"/>
                <w:sz w:val="24"/>
                <w:szCs w:val="24"/>
                <w:lang w:val="nl-NL"/>
              </w:rPr>
            </w:pPr>
          </w:p>
        </w:tc>
      </w:tr>
      <w:tr w:rsidR="00302DDE" w:rsidRPr="008C556F" w:rsidTr="00526B84">
        <w:tc>
          <w:tcPr>
            <w:tcW w:w="7004" w:type="dxa"/>
          </w:tcPr>
          <w:p w:rsidR="00302DDE" w:rsidRPr="008C556F" w:rsidRDefault="00302DDE" w:rsidP="00526B84">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Cộng</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c>
          <w:tcPr>
            <w:tcW w:w="1800"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7004"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 Doanh thu đối với các bên liên quan (chi tiết từng đối tượng).</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c)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tương lai do đã ghi nhận doanh thu đối với toàn bộ số tiền nhận trước.</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c>
          <w:tcPr>
            <w:tcW w:w="1800"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7004"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 xml:space="preserve">2. Các khoản giảm trừ doanh thu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Trong đó:</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Chiết khấu thương mại;</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Giảm giá hàng bán;</w:t>
            </w:r>
          </w:p>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sz w:val="24"/>
                <w:szCs w:val="24"/>
                <w:lang w:val="nl-NL"/>
              </w:rPr>
              <w:t>- Hàng bán bị trả lại.</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ind w:firstLine="706"/>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80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ind w:firstLine="706"/>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ind w:firstLine="720"/>
        <w:jc w:val="both"/>
        <w:rPr>
          <w:rFonts w:ascii="Times New Roman" w:hAnsi="Times New Roman"/>
          <w:b/>
          <w:i/>
          <w:sz w:val="24"/>
          <w:szCs w:val="24"/>
          <w:lang w:val="nl-NL"/>
        </w:rPr>
      </w:pPr>
    </w:p>
    <w:tbl>
      <w:tblPr>
        <w:tblW w:w="9648" w:type="dxa"/>
        <w:tblLook w:val="01E0" w:firstRow="1" w:lastRow="1" w:firstColumn="1" w:lastColumn="1" w:noHBand="0" w:noVBand="0"/>
      </w:tblPr>
      <w:tblGrid>
        <w:gridCol w:w="7308"/>
        <w:gridCol w:w="1080"/>
        <w:gridCol w:w="1260"/>
      </w:tblGrid>
      <w:tr w:rsidR="00302DDE" w:rsidRPr="008C556F" w:rsidTr="00526B84">
        <w:tc>
          <w:tcPr>
            <w:tcW w:w="7308"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3. Giá vốn hàng bán</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26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730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vốn của hàng hóa đã bán;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vốn của thành phẩm đã bán;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Trong đó: Giá vốn trích trước của hàng hoá, thành phẩm bất động sản đã bán bao gồm:</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Hạng mục chi phí trích trước;</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Giá trị trích trước vào chi phí của từng hạng mục;</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lastRenderedPageBreak/>
              <w:t>+ Thời gian chi phí dự kiến phát sinh.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vốn của dịch vụ đã cung cấp;</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trị còn lại, chi phí nhượng bán, thanh lý của BĐS đầu tư;</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phí kinh doanh Bất động sản đầu tư;</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trị hàng tồn kho mất mát trong kỳ;</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Giá trị từng loại hàng tồn kho hao hụt ngoài định mức trong kỳ;</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chi phí vượt mức bình thường khác được tính trực tiếp vào giá vốn;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giảm giá hàng tồn kho;</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ghi giảm giá vốn hàng bán.</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c>
          <w:tcPr>
            <w:tcW w:w="126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7308" w:type="dxa"/>
          </w:tcPr>
          <w:p w:rsidR="00302DDE" w:rsidRPr="008C556F" w:rsidRDefault="00302DDE" w:rsidP="00526B84">
            <w:pPr>
              <w:tabs>
                <w:tab w:val="left" w:pos="2846"/>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lastRenderedPageBreak/>
              <w:t xml:space="preserve">                                         Cộng</w:t>
            </w:r>
          </w:p>
        </w:tc>
        <w:tc>
          <w:tcPr>
            <w:tcW w:w="108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26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ind w:firstLine="720"/>
        <w:jc w:val="both"/>
        <w:rPr>
          <w:rFonts w:ascii="Times New Roman" w:hAnsi="Times New Roman"/>
          <w:b/>
          <w:i/>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rPr>
                <w:rFonts w:ascii="Times New Roman" w:hAnsi="Times New Roman"/>
                <w:sz w:val="24"/>
                <w:szCs w:val="24"/>
                <w:lang w:val="nl-NL"/>
              </w:rPr>
            </w:pPr>
            <w:r w:rsidRPr="008C556F">
              <w:rPr>
                <w:rFonts w:ascii="Times New Roman" w:hAnsi="Times New Roman"/>
                <w:b/>
                <w:i/>
                <w:sz w:val="24"/>
                <w:szCs w:val="24"/>
                <w:lang w:val="nl-NL"/>
              </w:rPr>
              <w:t>4. Doanh thu hoạt động tài chính</w:t>
            </w:r>
            <w:r w:rsidRPr="008C556F">
              <w:rPr>
                <w:rFonts w:ascii="Times New Roman" w:hAnsi="Times New Roman"/>
                <w:sz w:val="24"/>
                <w:szCs w:val="24"/>
                <w:lang w:val="nl-NL"/>
              </w:rPr>
              <w:t xml:space="preserve"> </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Lãi tiền gửi, tiền cho vay</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Lãi bán các khoản đầu tư;</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Cổ tức, lợi nhuận được chia;</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Lãi chênh lệch tỷ giá;</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Lãi bán hàng trả chậm, chiết khấu thanh toán;</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Doanh thu hoạt động tài chính khác.</w:t>
            </w:r>
          </w:p>
          <w:p w:rsidR="00302DDE" w:rsidRPr="008C556F" w:rsidRDefault="00302DDE" w:rsidP="00526B84">
            <w:pPr>
              <w:tabs>
                <w:tab w:val="left" w:pos="2813"/>
              </w:tabs>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440" w:type="dxa"/>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40" w:type="dxa"/>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ind w:firstLine="720"/>
        <w:jc w:val="both"/>
        <w:rPr>
          <w:rFonts w:ascii="Times New Roman" w:hAnsi="Times New Roman"/>
          <w:b/>
          <w:i/>
          <w:sz w:val="24"/>
          <w:szCs w:val="24"/>
          <w:lang w:val="nl-NL"/>
        </w:rPr>
      </w:pPr>
    </w:p>
    <w:tbl>
      <w:tblPr>
        <w:tblW w:w="10008" w:type="dxa"/>
        <w:tblLook w:val="01E0" w:firstRow="1" w:lastRow="1" w:firstColumn="1" w:lastColumn="1" w:noHBand="0" w:noVBand="0"/>
      </w:tblPr>
      <w:tblGrid>
        <w:gridCol w:w="7090"/>
        <w:gridCol w:w="1440"/>
        <w:gridCol w:w="1478"/>
      </w:tblGrid>
      <w:tr w:rsidR="00302DDE" w:rsidRPr="008C556F" w:rsidTr="00526B84">
        <w:tc>
          <w:tcPr>
            <w:tcW w:w="709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b/>
                <w:i/>
                <w:sz w:val="24"/>
                <w:szCs w:val="24"/>
                <w:lang w:val="nl-NL"/>
              </w:rPr>
              <w:t>5. Chi phí tài chính</w:t>
            </w:r>
            <w:r w:rsidRPr="008C556F">
              <w:rPr>
                <w:rFonts w:ascii="Times New Roman" w:hAnsi="Times New Roman"/>
                <w:sz w:val="24"/>
                <w:szCs w:val="24"/>
                <w:lang w:val="nl-NL"/>
              </w:rPr>
              <w:t xml:space="preserve"> </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78"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709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Lãi tiền vay;</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Chiết khấu thanh toán, lãi bán hàng trả chậm;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Lỗ do thanh lý các khoản đầu tư tài chính;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Lỗ chênh lệch tỷ giá;</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giảm giá chứng khoán kinh doanh và tổn thất đầu tư;</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phí tài chính khác;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ghi giảm chi phí tài chính.</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78"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90" w:type="dxa"/>
          </w:tcPr>
          <w:p w:rsidR="00302DDE" w:rsidRPr="008C556F" w:rsidRDefault="00302DDE" w:rsidP="00526B84">
            <w:pPr>
              <w:tabs>
                <w:tab w:val="left" w:pos="2829"/>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lastRenderedPageBreak/>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78"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b/>
          <w:i/>
          <w:sz w:val="24"/>
          <w:szCs w:val="24"/>
          <w:lang w:val="nl-NL"/>
        </w:rPr>
      </w:pPr>
    </w:p>
    <w:tbl>
      <w:tblPr>
        <w:tblW w:w="9678" w:type="dxa"/>
        <w:tblLook w:val="01E0" w:firstRow="1" w:lastRow="1" w:firstColumn="1" w:lastColumn="1" w:noHBand="0" w:noVBand="0"/>
      </w:tblPr>
      <w:tblGrid>
        <w:gridCol w:w="6768"/>
        <w:gridCol w:w="1440"/>
        <w:gridCol w:w="1470"/>
      </w:tblGrid>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b/>
                <w:i/>
                <w:sz w:val="24"/>
                <w:szCs w:val="24"/>
                <w:lang w:val="nl-NL"/>
              </w:rPr>
              <w:t>6. Thu nhập khác</w:t>
            </w:r>
            <w:r w:rsidRPr="008C556F">
              <w:rPr>
                <w:rFonts w:ascii="Times New Roman" w:hAnsi="Times New Roman"/>
                <w:sz w:val="24"/>
                <w:szCs w:val="24"/>
                <w:lang w:val="nl-NL"/>
              </w:rPr>
              <w:t xml:space="preserve"> </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Thanh lý, nhượng bán TSCĐ;</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Lãi do đánh giá lại tài sản;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Tiền phạt thu được;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Thuế được giảm;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khác.</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tabs>
                <w:tab w:val="left" w:pos="2829"/>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7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b/>
                <w:i/>
                <w:sz w:val="24"/>
                <w:szCs w:val="24"/>
                <w:lang w:val="nl-NL"/>
              </w:rPr>
              <w:t>7. Chi phí khác</w:t>
            </w:r>
            <w:r w:rsidRPr="008C556F">
              <w:rPr>
                <w:rFonts w:ascii="Times New Roman" w:hAnsi="Times New Roman"/>
                <w:sz w:val="24"/>
                <w:szCs w:val="24"/>
                <w:lang w:val="nl-NL"/>
              </w:rPr>
              <w:t xml:space="preserve"> </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trị còn lại TSCĐ và chi phí thanh lý, nhượng bán TSCĐ;</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Lỗ do đánh giá lại tài sản;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bị phạt;</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khác.</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tabs>
                <w:tab w:val="left" w:pos="2829"/>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7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b/>
          <w:i/>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sz w:val="24"/>
                <w:szCs w:val="24"/>
                <w:lang w:val="nl-NL"/>
              </w:rPr>
              <w:t xml:space="preserve"> </w:t>
            </w:r>
            <w:r w:rsidRPr="008C556F">
              <w:rPr>
                <w:rFonts w:ascii="Times New Roman" w:hAnsi="Times New Roman"/>
                <w:b/>
                <w:i/>
                <w:sz w:val="24"/>
                <w:szCs w:val="24"/>
                <w:lang w:val="nl-NL"/>
              </w:rPr>
              <w:t xml:space="preserve">8. Chi phí bán hàng và chi phí quản lý doanh nghiệp </w:t>
            </w:r>
          </w:p>
          <w:p w:rsidR="00302DDE" w:rsidRPr="008C556F" w:rsidRDefault="00302DDE" w:rsidP="00526B84">
            <w:pPr>
              <w:spacing w:line="0" w:lineRule="atLeast"/>
              <w:rPr>
                <w:rFonts w:ascii="Times New Roman" w:hAnsi="Times New Roman"/>
                <w:b/>
                <w:i/>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a) Các khoản chi phí quản lý doanh nghiệp phát sinh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Chi tiết các khoản chiếm từ 10% trở lên trên tổng chi phí QLDN;</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khoản chi phí QLDN khác.</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b) Các khoản chi phí bán hàng phát sinh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Chi tiết các khoản chiếm từ 10% trở lên trên tỏng chi phí bán hàng;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khoản chi phí bán hàng khác.</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c) Các khoản ghi giảm chi phí bán hàng và chi phí quản lý doanh nghiệp</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Hoàn nhập dự phòng bảo hành sản phẩm, hàng hóa;</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Hoàn nhập dự phòng tái cơ cấu, dự phòng khác;</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khoản ghi giảm khác.</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6768"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9. Chi phí sản xuất, kinh doanh theo yếu tố</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Chi phí nguyên liệu, vật liệu;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Chi phí nhân công;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Chi phí khấu hao tài sản cố định;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Chi phí dịch vụ mua ngoài;</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Chi phí khác bằng tiền.</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tabs>
                <w:tab w:val="left" w:pos="2829"/>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sz w:val="24"/>
          <w:szCs w:val="24"/>
          <w:lang w:val="nl-NL"/>
        </w:rPr>
        <w:tab/>
        <w:t xml:space="preserve">Ghi chú: Chỉ tiêu “Chi phí sản xuất kinh doanh theo yếu tố” </w:t>
      </w:r>
      <w:r w:rsidRPr="008C556F">
        <w:rPr>
          <w:rFonts w:ascii="Times New Roman" w:hAnsi="Times New Roman"/>
          <w:bCs/>
          <w:sz w:val="24"/>
          <w:szCs w:val="24"/>
          <w:lang w:val="nl-NL"/>
        </w:rPr>
        <w:t>là các chi phí phát sinh trong kỳ được phản ánh trong Bảng Cân đối kế toán và Báo cáo kết quả kinh doanh.</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Đối với các doanh nghiệp sản xuất, việc thuyết minh chi phí theo yếu tố được căn cứ vào số phát sinh trên các tài khoản sau:</w:t>
      </w:r>
      <w:r w:rsidRPr="008C556F">
        <w:rPr>
          <w:rFonts w:ascii="Times New Roman" w:hAnsi="Times New Roman"/>
          <w:bCs/>
          <w:sz w:val="24"/>
          <w:szCs w:val="24"/>
          <w:lang w:val="nl-NL"/>
        </w:rPr>
        <w:tab/>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621 – Chi phí nguyên vật liệu trực tiếp;</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622 – Chi phí nhân công trực tiếp;</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623 – Chi phí sử dụng máy thi công;</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627 – Chi phí sản xuất chung;</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641 – Chi phí bán hàng;</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642 – Chi phí quản lý doanh nghiệp.</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Đối với các doanh nghiệp thương mại, việc thuyết minh chi phí theo yếu tố được căn cứ vào số phát sinh trên các tài khoản sau (không bao gồm giá mua hàng hóa):</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156 – Hàng hóa;</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632 – Giá vốn hàng bán;</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641 – Chi phí bán hàng;</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642 – Chi phí quản lý doanh nghiệp.</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 Doanh nghiệp có quyền lựa chọn căn cứ khác nhưng phải đảm bảo thuyết minh đầy đủ chi phí theo yếu tố.</w:t>
      </w:r>
    </w:p>
    <w:p w:rsidR="00302DDE" w:rsidRPr="008C556F" w:rsidRDefault="00302DDE" w:rsidP="00302DDE">
      <w:pPr>
        <w:spacing w:line="0" w:lineRule="atLeast"/>
        <w:jc w:val="both"/>
        <w:rPr>
          <w:rFonts w:ascii="Times New Roman" w:hAnsi="Times New Roman"/>
          <w:sz w:val="24"/>
          <w:szCs w:val="24"/>
          <w:lang w:val="nl-NL"/>
        </w:rPr>
      </w:pPr>
    </w:p>
    <w:tbl>
      <w:tblPr>
        <w:tblW w:w="9720" w:type="dxa"/>
        <w:tblInd w:w="-72" w:type="dxa"/>
        <w:tblLook w:val="01E0" w:firstRow="1" w:lastRow="1" w:firstColumn="1" w:lastColumn="1" w:noHBand="0" w:noVBand="0"/>
      </w:tblPr>
      <w:tblGrid>
        <w:gridCol w:w="6840"/>
        <w:gridCol w:w="1440"/>
        <w:gridCol w:w="1440"/>
      </w:tblGrid>
      <w:tr w:rsidR="00302DDE" w:rsidRPr="008C556F" w:rsidTr="00526B84">
        <w:tc>
          <w:tcPr>
            <w:tcW w:w="6840" w:type="dxa"/>
            <w:shd w:val="clear" w:color="auto" w:fill="auto"/>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b/>
                <w:i/>
                <w:sz w:val="24"/>
                <w:szCs w:val="24"/>
                <w:lang w:val="nl-NL"/>
              </w:rPr>
              <w:t>10. Chi phí thuế thu nhập doanh nghiệp hiện hành</w:t>
            </w:r>
            <w:r w:rsidRPr="008C556F">
              <w:rPr>
                <w:rFonts w:ascii="Times New Roman" w:hAnsi="Times New Roman"/>
                <w:sz w:val="24"/>
                <w:szCs w:val="24"/>
                <w:lang w:val="nl-NL"/>
              </w:rPr>
              <w:t xml:space="preserve"> </w:t>
            </w:r>
          </w:p>
        </w:tc>
        <w:tc>
          <w:tcPr>
            <w:tcW w:w="144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840" w:type="dxa"/>
            <w:shd w:val="clear" w:color="auto" w:fill="auto"/>
          </w:tcPr>
          <w:p w:rsidR="00302DDE" w:rsidRPr="008C556F" w:rsidRDefault="00302DDE" w:rsidP="00526B84">
            <w:pPr>
              <w:ind w:left="252" w:hanging="252"/>
              <w:rPr>
                <w:rFonts w:ascii="Times New Roman" w:hAnsi="Times New Roman"/>
                <w:sz w:val="24"/>
                <w:szCs w:val="24"/>
                <w:lang w:val="nl-NL"/>
              </w:rPr>
            </w:pPr>
            <w:r w:rsidRPr="008C556F">
              <w:rPr>
                <w:rFonts w:ascii="Times New Roman" w:hAnsi="Times New Roman"/>
                <w:sz w:val="24"/>
                <w:szCs w:val="24"/>
                <w:lang w:val="nl-NL"/>
              </w:rPr>
              <w:t>-  Chi phí thuế thu nhập doanh nghiệp tính trên thu nhập chịu thuế năm hiện hành</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52" w:hanging="252"/>
              <w:rPr>
                <w:rFonts w:ascii="Times New Roman" w:hAnsi="Times New Roman"/>
                <w:sz w:val="24"/>
                <w:szCs w:val="24"/>
                <w:lang w:val="nl-NL"/>
              </w:rPr>
            </w:pPr>
            <w:r w:rsidRPr="008C556F">
              <w:rPr>
                <w:rFonts w:ascii="Times New Roman" w:hAnsi="Times New Roman"/>
                <w:sz w:val="24"/>
                <w:szCs w:val="24"/>
                <w:lang w:val="nl-NL"/>
              </w:rPr>
              <w:t>- Điều chỉnh chi phí thuế thu nhập doanh nghiệp của các năm   trước vào chi phí thuế thu nhập hiện hành năm nay</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Tổng chi phí thuế thu nhập doanh nghiệp hiện hành </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720" w:type="dxa"/>
        <w:tblInd w:w="-72" w:type="dxa"/>
        <w:tblLook w:val="01E0" w:firstRow="1" w:lastRow="1" w:firstColumn="1" w:lastColumn="1" w:noHBand="0" w:noVBand="0"/>
      </w:tblPr>
      <w:tblGrid>
        <w:gridCol w:w="6840"/>
        <w:gridCol w:w="1440"/>
        <w:gridCol w:w="1440"/>
      </w:tblGrid>
      <w:tr w:rsidR="00302DDE" w:rsidRPr="008C556F" w:rsidTr="00526B84">
        <w:tc>
          <w:tcPr>
            <w:tcW w:w="684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b/>
                <w:bCs/>
                <w:i/>
                <w:iCs/>
                <w:sz w:val="24"/>
                <w:szCs w:val="24"/>
                <w:lang w:val="nl-NL"/>
              </w:rPr>
              <w:t>11. Chi phí thuế thu nhập doanh nghiệp hoãn lại</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Chi phí thuế thu nhập doanh nghiệp hoãn lại phát sinh từ các khoản chênh lệch tạm thời phải chịu thuế;</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Chi phí thuế thu nhập doanh nghiệp hoãn lại phát sinh từ việc hoàn nhập tài sản thuế thu nhập hoãn lại;</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Thu nhập thuế thu nhập doanh nghiệp hoãn lại phát sinh từ các khoản chênh lệch tạm thời được khấu trừ;</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Thu nhập thuế thu nhập doanh nghiệp hoãn lại phát sinh từ các khoản lỗ tính thuế và ưu đãi thuế chưa sử dụng;</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lastRenderedPageBreak/>
              <w:t>- Thu nhập thuế thu nhập doanh nghiệp hoãn lại phát sinh từ việc hoàn nhập thuế thu nhập hoãn lại phải trả;</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Tổng chi phí thuế thu nhập doanh nghiệp hoãn lại.</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rPr>
          <w:rFonts w:ascii="Times New Roman" w:hAnsi="Times New Roman"/>
          <w:b/>
          <w:sz w:val="24"/>
          <w:szCs w:val="24"/>
          <w:lang w:val="nl-NL"/>
        </w:rPr>
      </w:pPr>
    </w:p>
    <w:p w:rsidR="00302DDE" w:rsidRPr="008C556F" w:rsidRDefault="00302DDE" w:rsidP="00302DDE">
      <w:pPr>
        <w:spacing w:line="0" w:lineRule="atLeast"/>
        <w:jc w:val="right"/>
        <w:rPr>
          <w:rFonts w:ascii="Times New Roman" w:hAnsi="Times New Roman"/>
          <w:b/>
          <w:sz w:val="24"/>
          <w:szCs w:val="24"/>
          <w:lang w:val="nl-NL"/>
        </w:rPr>
      </w:pPr>
      <w:r w:rsidRPr="008C556F">
        <w:rPr>
          <w:rFonts w:ascii="Times New Roman" w:hAnsi="Times New Roman"/>
          <w:b/>
          <w:sz w:val="24"/>
          <w:szCs w:val="24"/>
          <w:lang w:val="nl-NL"/>
        </w:rPr>
        <w:t xml:space="preserve">VIII. Thông tin bổ sung cho các khoản mục trình bày trong Báo cáo lưu chuyển tiền tệ                       </w:t>
      </w:r>
    </w:p>
    <w:p w:rsidR="00302DDE" w:rsidRPr="008C556F" w:rsidRDefault="00302DDE" w:rsidP="00302DDE">
      <w:pPr>
        <w:spacing w:line="0" w:lineRule="atLeast"/>
        <w:jc w:val="right"/>
        <w:rPr>
          <w:rFonts w:ascii="Times New Roman" w:hAnsi="Times New Roman"/>
          <w:b/>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1. Các giao dịch không bằng tiền ảnh hưởng đến báo cáo lưu chuyển tiền tệ trong tương lai </w:t>
      </w:r>
    </w:p>
    <w:tbl>
      <w:tblPr>
        <w:tblW w:w="0" w:type="auto"/>
        <w:tblInd w:w="108" w:type="dxa"/>
        <w:tblLook w:val="01E0" w:firstRow="1" w:lastRow="1" w:firstColumn="1" w:lastColumn="1" w:noHBand="0" w:noVBand="0"/>
      </w:tblPr>
      <w:tblGrid>
        <w:gridCol w:w="405"/>
        <w:gridCol w:w="6045"/>
        <w:gridCol w:w="1383"/>
        <w:gridCol w:w="1419"/>
      </w:tblGrid>
      <w:tr w:rsidR="00302DDE" w:rsidRPr="008C556F" w:rsidTr="00526B84">
        <w:tc>
          <w:tcPr>
            <w:tcW w:w="411" w:type="dxa"/>
          </w:tcPr>
          <w:p w:rsidR="00302DDE" w:rsidRPr="008C556F" w:rsidRDefault="00302DDE" w:rsidP="00526B84">
            <w:pPr>
              <w:spacing w:line="0" w:lineRule="atLeast"/>
              <w:jc w:val="both"/>
              <w:rPr>
                <w:rFonts w:ascii="Times New Roman" w:hAnsi="Times New Roman"/>
                <w:sz w:val="24"/>
                <w:szCs w:val="24"/>
                <w:lang w:val="nl-NL"/>
              </w:rPr>
            </w:pPr>
          </w:p>
        </w:tc>
        <w:tc>
          <w:tcPr>
            <w:tcW w:w="6338" w:type="dxa"/>
          </w:tcPr>
          <w:p w:rsidR="00302DDE" w:rsidRPr="008C556F" w:rsidRDefault="00302DDE" w:rsidP="00526B84">
            <w:pPr>
              <w:tabs>
                <w:tab w:val="num" w:pos="750"/>
              </w:tabs>
              <w:spacing w:line="0" w:lineRule="atLeast"/>
              <w:ind w:left="720" w:hanging="540"/>
              <w:jc w:val="both"/>
              <w:rPr>
                <w:rFonts w:ascii="Times New Roman" w:hAnsi="Times New Roman"/>
                <w:sz w:val="24"/>
                <w:szCs w:val="24"/>
                <w:lang w:val="nl-NL"/>
              </w:rPr>
            </w:pPr>
          </w:p>
        </w:tc>
        <w:tc>
          <w:tcPr>
            <w:tcW w:w="142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57"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49" w:type="dxa"/>
            <w:gridSpan w:val="2"/>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Mua tài sản bằng cách nhận các khoản nợ liên quan trực tiếp hoặc thông qua nghiệp vụ cho thuê tài chính;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Mua doanh nghiệp thông qua phát hành cổ phiếu;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Chuyển nợ thành vốn chủ sở hữu;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giao dịch phi tiền tệ khác</w:t>
            </w:r>
          </w:p>
          <w:p w:rsidR="00302DDE" w:rsidRPr="008C556F" w:rsidRDefault="00302DDE" w:rsidP="00526B84">
            <w:pPr>
              <w:spacing w:line="0" w:lineRule="atLeast"/>
              <w:jc w:val="both"/>
              <w:rPr>
                <w:rFonts w:ascii="Times New Roman" w:hAnsi="Times New Roman"/>
                <w:sz w:val="24"/>
                <w:szCs w:val="24"/>
                <w:lang w:val="nl-NL"/>
              </w:rPr>
            </w:pPr>
          </w:p>
        </w:tc>
        <w:tc>
          <w:tcPr>
            <w:tcW w:w="1421" w:type="dxa"/>
          </w:tcPr>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57" w:type="dxa"/>
          </w:tcPr>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9627" w:type="dxa"/>
            <w:gridSpan w:val="4"/>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2. 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302DDE" w:rsidRPr="008C556F" w:rsidTr="00526B84">
        <w:tc>
          <w:tcPr>
            <w:tcW w:w="9627" w:type="dxa"/>
            <w:gridSpan w:val="4"/>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3. Số tiền đi vay thực thu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đi vay theo khế ước thông thường;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phát hành trái phiếu thường;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phát hành trái phiếu chuyển đổi;</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phát hành cổ phiếu ưu đãi phân loại là nợ phải trả;</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Tiền thu từ giao dịch mua bán lại trái phiếu Chính phủ và REPO chứng khoán;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đi vay dưới hình thức khác.</w:t>
            </w:r>
          </w:p>
        </w:tc>
      </w:tr>
      <w:tr w:rsidR="00302DDE" w:rsidRPr="008C556F" w:rsidTr="00526B84">
        <w:tc>
          <w:tcPr>
            <w:tcW w:w="9627" w:type="dxa"/>
            <w:gridSpan w:val="4"/>
          </w:tcPr>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4. Số tiền đã thực trả gốc vay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trả nợ gốc vay theo khế ước thông thường;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trả nợ gốc trái phiếu thường;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Tiền trả nợ gốc trái phiếu chuyển đổi;</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trả nợ gốc cổ phiếu ưu đãi phân loại là nợ phải trả;</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chi trả cho giao dịch mua bán lại trái  phiếu Chính phủ và REPO chứng khoán;</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Tiền trả nợ vay dưới hình thức khác </w:t>
            </w:r>
          </w:p>
        </w:tc>
      </w:tr>
    </w:tbl>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IX. Những thông tin khác</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rPr>
          <w:rFonts w:ascii="Times New Roman" w:hAnsi="Times New Roman"/>
          <w:sz w:val="24"/>
          <w:szCs w:val="24"/>
          <w:lang w:val="nl-NL"/>
        </w:rPr>
      </w:pPr>
      <w:r w:rsidRPr="008C556F">
        <w:rPr>
          <w:rFonts w:ascii="Times New Roman" w:hAnsi="Times New Roman"/>
          <w:sz w:val="24"/>
          <w:szCs w:val="24"/>
          <w:lang w:val="nl-NL"/>
        </w:rPr>
        <w:t>1. Những khoản nợ tiềm tàng, khoản cam kết và những thông tin tài chính khác: …………</w:t>
      </w:r>
    </w:p>
    <w:p w:rsidR="00302DDE" w:rsidRPr="008C556F" w:rsidRDefault="00302DDE" w:rsidP="00302DDE">
      <w:pPr>
        <w:rPr>
          <w:rFonts w:ascii="Times New Roman" w:hAnsi="Times New Roman"/>
          <w:sz w:val="24"/>
          <w:szCs w:val="24"/>
          <w:lang w:val="nl-NL"/>
        </w:rPr>
      </w:pPr>
      <w:r w:rsidRPr="008C556F">
        <w:rPr>
          <w:rFonts w:ascii="Times New Roman" w:hAnsi="Times New Roman"/>
          <w:sz w:val="24"/>
          <w:szCs w:val="24"/>
          <w:lang w:val="nl-NL"/>
        </w:rPr>
        <w:t>2. Những sự kiện phát sinh sau ngày kết thúc kỳ kế toán năm:………………………………</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3. Thông tin về các bên liên quan (ngoài các thông tin đã được thuyết minh ở các phần trên).</w:t>
      </w:r>
    </w:p>
    <w:p w:rsidR="00302DDE" w:rsidRPr="008C556F" w:rsidRDefault="00302DDE" w:rsidP="00302DDE">
      <w:pPr>
        <w:ind w:left="360" w:hanging="360"/>
        <w:rPr>
          <w:rFonts w:ascii="Times New Roman" w:hAnsi="Times New Roman"/>
          <w:sz w:val="24"/>
          <w:szCs w:val="24"/>
          <w:lang w:val="nl-NL"/>
        </w:rPr>
      </w:pPr>
      <w:r w:rsidRPr="008C556F">
        <w:rPr>
          <w:rFonts w:ascii="Times New Roman" w:hAnsi="Times New Roman"/>
          <w:sz w:val="24"/>
          <w:szCs w:val="24"/>
          <w:lang w:val="nl-NL"/>
        </w:rPr>
        <w:t xml:space="preserve">4. Trình bày tài sản, doanh thu, kết quả kinh doanh theo bộ phận (theo lĩnh vực kinh doanh hoặc khu vực địa lý) theo quy định của Chuẩn mực kế toán số 28 “Báo cáo bộ phận”(1):. </w:t>
      </w:r>
    </w:p>
    <w:p w:rsidR="00302DDE" w:rsidRPr="008C556F" w:rsidRDefault="00302DDE" w:rsidP="00302DDE">
      <w:pPr>
        <w:ind w:left="360" w:hanging="360"/>
        <w:rPr>
          <w:rFonts w:ascii="Times New Roman" w:hAnsi="Times New Roman"/>
          <w:sz w:val="24"/>
          <w:szCs w:val="24"/>
          <w:lang w:val="nl-NL"/>
        </w:rPr>
      </w:pPr>
      <w:r w:rsidRPr="008C556F">
        <w:rPr>
          <w:rFonts w:ascii="Times New Roman" w:hAnsi="Times New Roman"/>
          <w:sz w:val="24"/>
          <w:szCs w:val="24"/>
          <w:lang w:val="nl-NL"/>
        </w:rPr>
        <w:t>5. Thông tin so sánh (những thay đổi về thông tin trong Báo cáo tài chính của các niên độ kế toán trước): ……………………………..………...................………………………………</w:t>
      </w:r>
    </w:p>
    <w:p w:rsidR="00302DDE" w:rsidRPr="008C556F" w:rsidRDefault="00302DDE" w:rsidP="00302DDE">
      <w:pPr>
        <w:rPr>
          <w:rFonts w:ascii="Times New Roman" w:hAnsi="Times New Roman"/>
          <w:sz w:val="24"/>
          <w:szCs w:val="24"/>
          <w:lang w:val="nl-NL"/>
        </w:rPr>
      </w:pPr>
      <w:r w:rsidRPr="008C556F">
        <w:rPr>
          <w:rFonts w:ascii="Times New Roman" w:hAnsi="Times New Roman"/>
          <w:sz w:val="24"/>
          <w:szCs w:val="24"/>
          <w:lang w:val="nl-NL"/>
        </w:rPr>
        <w:t>6. Thông tin về hoạt động liên tục: ……...…………………………...…………………………</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7. Những thông tin khác. .............................................................................................................</w:t>
      </w:r>
    </w:p>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sz w:val="24"/>
          <w:szCs w:val="24"/>
          <w:lang w:val="nl-NL"/>
        </w:rPr>
        <w:t xml:space="preserve">   </w:t>
      </w: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ind w:left="360"/>
        <w:jc w:val="both"/>
        <w:rPr>
          <w:rFonts w:ascii="Times New Roman" w:hAnsi="Times New Roman"/>
          <w:b/>
          <w:i/>
          <w:sz w:val="24"/>
          <w:szCs w:val="24"/>
          <w:lang w:val="nl-NL"/>
        </w:rPr>
      </w:pPr>
      <w:r w:rsidRPr="008C556F">
        <w:rPr>
          <w:rFonts w:ascii="Times New Roman" w:hAnsi="Times New Roman"/>
          <w:b/>
          <w:i/>
          <w:sz w:val="24"/>
          <w:szCs w:val="24"/>
          <w:lang w:val="nl-NL"/>
        </w:rPr>
        <w:t xml:space="preserve">Ghi chú: </w:t>
      </w: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spacing w:line="0" w:lineRule="atLeast"/>
        <w:ind w:left="360"/>
        <w:jc w:val="both"/>
        <w:rPr>
          <w:rFonts w:ascii="Times New Roman" w:hAnsi="Times New Roman"/>
          <w:i/>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6. Bản thuyết minh Báo cáo tài chính năm của doanh nghiệp không đáp ứng giả định hoạt động liên tục</w:t>
      </w:r>
    </w:p>
    <w:p w:rsidR="00302DDE" w:rsidRPr="008C556F" w:rsidRDefault="00302DDE" w:rsidP="00302DDE">
      <w:pPr>
        <w:ind w:firstLine="720"/>
        <w:rPr>
          <w:rFonts w:ascii="Times New Roman" w:hAnsi="Times New Roman"/>
          <w:b/>
          <w:i/>
          <w:sz w:val="24"/>
          <w:szCs w:val="24"/>
          <w:lang w:val="nl-NL"/>
        </w:rPr>
      </w:pPr>
    </w:p>
    <w:tbl>
      <w:tblPr>
        <w:tblW w:w="9810" w:type="dxa"/>
        <w:tblInd w:w="18" w:type="dxa"/>
        <w:tblLayout w:type="fixed"/>
        <w:tblLook w:val="0000" w:firstRow="0" w:lastRow="0" w:firstColumn="0" w:lastColumn="0" w:noHBand="0" w:noVBand="0"/>
      </w:tblPr>
      <w:tblGrid>
        <w:gridCol w:w="3510"/>
        <w:gridCol w:w="270"/>
        <w:gridCol w:w="6030"/>
      </w:tblGrid>
      <w:tr w:rsidR="00302DDE" w:rsidRPr="008C556F" w:rsidTr="00526B84">
        <w:tblPrEx>
          <w:tblCellMar>
            <w:top w:w="0" w:type="dxa"/>
            <w:bottom w:w="0" w:type="dxa"/>
          </w:tblCellMar>
        </w:tblPrEx>
        <w:tc>
          <w:tcPr>
            <w:tcW w:w="351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Đơn vị báo cáo:............................</w:t>
            </w:r>
          </w:p>
        </w:tc>
        <w:tc>
          <w:tcPr>
            <w:tcW w:w="270" w:type="dxa"/>
          </w:tcPr>
          <w:p w:rsidR="00302DDE" w:rsidRPr="008C556F" w:rsidRDefault="00302DDE" w:rsidP="00526B84">
            <w:pPr>
              <w:spacing w:line="0" w:lineRule="atLeast"/>
              <w:jc w:val="both"/>
              <w:rPr>
                <w:rFonts w:ascii="Times New Roman" w:hAnsi="Times New Roman"/>
                <w:sz w:val="24"/>
                <w:szCs w:val="24"/>
                <w:lang w:val="nl-NL"/>
              </w:rPr>
            </w:pPr>
          </w:p>
        </w:tc>
        <w:tc>
          <w:tcPr>
            <w:tcW w:w="6030"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Mẫu số B 09/CDHĐ – DNKLT</w:t>
            </w:r>
          </w:p>
        </w:tc>
      </w:tr>
      <w:tr w:rsidR="00302DDE" w:rsidRPr="008C556F" w:rsidTr="00526B84">
        <w:tblPrEx>
          <w:tblCellMar>
            <w:top w:w="0" w:type="dxa"/>
            <w:bottom w:w="0" w:type="dxa"/>
          </w:tblCellMar>
        </w:tblPrEx>
        <w:tc>
          <w:tcPr>
            <w:tcW w:w="351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Địa chỉ:.........................................</w:t>
            </w:r>
          </w:p>
        </w:tc>
        <w:tc>
          <w:tcPr>
            <w:tcW w:w="270" w:type="dxa"/>
          </w:tcPr>
          <w:p w:rsidR="00302DDE" w:rsidRPr="008C556F" w:rsidRDefault="00302DDE" w:rsidP="00526B84">
            <w:pPr>
              <w:spacing w:line="0" w:lineRule="atLeast"/>
              <w:jc w:val="both"/>
              <w:rPr>
                <w:rFonts w:ascii="Times New Roman" w:hAnsi="Times New Roman"/>
                <w:sz w:val="24"/>
                <w:szCs w:val="24"/>
                <w:lang w:val="nl-NL"/>
              </w:rPr>
            </w:pPr>
          </w:p>
        </w:tc>
        <w:tc>
          <w:tcPr>
            <w:tcW w:w="6030" w:type="dxa"/>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0" w:lineRule="atLeast"/>
        <w:ind w:left="720" w:firstLine="720"/>
        <w:jc w:val="both"/>
        <w:rPr>
          <w:rFonts w:ascii="Times New Roman" w:hAnsi="Times New Roman"/>
          <w:b/>
          <w:sz w:val="24"/>
          <w:szCs w:val="24"/>
          <w:lang w:val="nl-NL"/>
        </w:rPr>
      </w:pPr>
    </w:p>
    <w:p w:rsidR="00302DDE" w:rsidRPr="008C556F" w:rsidRDefault="00302DDE" w:rsidP="00302DDE">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BẢN THUYẾT MINH BÁO CÁO TÀI CHÍNH</w:t>
      </w:r>
    </w:p>
    <w:p w:rsidR="00302DDE" w:rsidRPr="008C556F" w:rsidRDefault="00302DDE" w:rsidP="00302DDE">
      <w:pPr>
        <w:spacing w:line="0" w:lineRule="atLeast"/>
        <w:jc w:val="center"/>
        <w:rPr>
          <w:rFonts w:ascii="Times New Roman" w:hAnsi="Times New Roman"/>
          <w:i/>
          <w:sz w:val="24"/>
          <w:szCs w:val="24"/>
          <w:lang w:val="nl-NL"/>
        </w:rPr>
      </w:pPr>
      <w:r w:rsidRPr="008C556F">
        <w:rPr>
          <w:rFonts w:ascii="Times New Roman" w:hAnsi="Times New Roman"/>
          <w:i/>
          <w:sz w:val="24"/>
          <w:szCs w:val="24"/>
          <w:lang w:val="nl-NL"/>
        </w:rPr>
        <w:t>Năm ....(1)</w:t>
      </w:r>
    </w:p>
    <w:p w:rsidR="00302DDE" w:rsidRPr="008C556F" w:rsidRDefault="00302DDE" w:rsidP="00302DDE">
      <w:pPr>
        <w:spacing w:line="0" w:lineRule="atLeast"/>
        <w:jc w:val="center"/>
        <w:rPr>
          <w:rFonts w:ascii="Times New Roman" w:hAnsi="Times New Roman"/>
          <w:i/>
          <w:sz w:val="24"/>
          <w:szCs w:val="24"/>
          <w:lang w:val="nl-NL"/>
        </w:rPr>
      </w:pPr>
      <w:r w:rsidRPr="008C556F">
        <w:rPr>
          <w:rFonts w:ascii="Times New Roman" w:hAnsi="Times New Roman"/>
          <w:i/>
          <w:sz w:val="24"/>
          <w:szCs w:val="24"/>
          <w:lang w:val="nl-NL"/>
        </w:rPr>
        <w:t>(Áp dụng cho doanh nghiệp không đáp ứng giả định hoạt động liên tục)</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I. Đặc điểm hoạt động của doanh nghiệp</w:t>
      </w:r>
    </w:p>
    <w:p w:rsidR="00302DDE" w:rsidRPr="008C556F" w:rsidRDefault="00302DDE" w:rsidP="00302DDE">
      <w:pPr>
        <w:ind w:firstLine="720"/>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 Hình thức sở hữu vốn.</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2. Lĩnh vực kinh doanh.</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3. Ngành nghề kinh doanh.</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4. Chu kỳ sản xuất, kinh doanh thông thường.</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5. Lý do không đáp ứng giả định hoạt động: Vì doanh nghiệp chuẩn bị giải thể, phá sản, chấm dứt hoạt động theo quyết định của cơ quan có thẩm quyền (ghi rõ tên cơ quan, số quyết định) hoặc do Ban giám đốc có dự định theo văn bản (số, ngày, tháng, năm).</w:t>
      </w: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6. Cấu trúc doanh nghiệp</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 Danh sách các công ty con;</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 Danh sách các công ty liên doanh, liên kết;</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 Danh sách các đơn vị trực thuộc không có tư cách pháp nhân hạch toán phụ thuộc.</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7. Tuyên bố về khả năng so sánh của thông tin trên Báo cáo tài chính (có sánh được hay không)</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II. Kỳ kế toán, đơn vị tiền tệ sử dụng trong kế toán</w:t>
      </w:r>
    </w:p>
    <w:p w:rsidR="00302DDE" w:rsidRPr="008C556F" w:rsidRDefault="00302DDE" w:rsidP="00302DDE">
      <w:pPr>
        <w:ind w:firstLine="720"/>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 Kỳ kế toán năm (bắt đầu từ ngày..../..../.... kết thúc vào ngày ..../..../...).</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2. Đơn vị tiền tệ sử dụng trong kế toán. Trường hợp có sự thay đổi đơn vị tiền tệ trong kế toán so với năm trước, giải trình rõ lý do và ảnh hưởng của sự thay đổi.</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III. Các chính sách kế toán áp dụng (trong trường hợp doanh nghiệp không đáp ứng giả định hoạt động liên tục)</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1. Nguyên tắc chuyển đổi Báo cáo tài chính lập bằng ngoại tệ sang Đồng Việt Nam (Trường hợp đồng tiền ghi sổ kế toán khác với Đồng Việt Nam); Ảnh hưởng (nếu có) do việc chuyển đổi Báo cáo tài chính từ đồng ngoại tệ sang Đồng Việt Nam.</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 xml:space="preserve">2. Các loại tỷ giá hối đoái áp dụng trong kế toán. </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3. Nguyên tắc xác định lãi suất thực tế (lãi suất hiệu lực) dùng để chiết khấu dòng tiền.</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4. Nguyên tắc ghi nhận các khoản tiền và các khoản tương đương tiền.</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5. Nguyên tắc kế toán các khoản đầu tư tài chính</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a) Chứng khoán kinh doanh;</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b) Các khoản đầu tư nắm giữ đến ngày đáo hạn;</w:t>
      </w: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c) Các khoản cho vay;</w:t>
      </w: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 xml:space="preserve">d) Đầu tư vào công ty con; công ty liên doanh, liên kết; </w:t>
      </w: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đ) Đầu tư vào công cụ vốn của đơn vị khác;</w:t>
      </w: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e) Các phương pháp kế toán đối với các giao dịch khác liên quan đến đầu tư tài chính.</w:t>
      </w:r>
    </w:p>
    <w:p w:rsidR="00302DDE" w:rsidRPr="008C556F" w:rsidRDefault="00302DDE" w:rsidP="00302DDE">
      <w:pPr>
        <w:jc w:val="both"/>
        <w:rPr>
          <w:rFonts w:ascii="Times New Roman" w:hAnsi="Times New Roman"/>
          <w:sz w:val="24"/>
          <w:szCs w:val="24"/>
          <w:lang w:val="es-ES"/>
        </w:rPr>
      </w:pP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6. Nguyên tắc kế toán nợ phải thu</w:t>
      </w:r>
    </w:p>
    <w:p w:rsidR="00302DDE" w:rsidRPr="008C556F" w:rsidRDefault="00302DDE" w:rsidP="00302DDE">
      <w:pPr>
        <w:jc w:val="both"/>
        <w:rPr>
          <w:rFonts w:ascii="Times New Roman" w:hAnsi="Times New Roman"/>
          <w:sz w:val="24"/>
          <w:szCs w:val="24"/>
          <w:lang w:val="es-ES"/>
        </w:rPr>
      </w:pP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7. Nguyên tắc ghi nhận hàng tồn kho:</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Nguyên tắc ghi nhận hàng tồn kho;</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lastRenderedPageBreak/>
        <w:t xml:space="preserve">- Phương pháp tính giá trị hàng tồn kho; </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Phương pháp hạch toán hàng tồn kho;</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Phương pháp lập dự phòng giảm giá hàng tồn kho.</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8. Nguyên tắc ghi nhận và các khấu hao TSCĐ, TSCĐ thuê tài chính, bất động sản đầu tư:</w:t>
      </w:r>
    </w:p>
    <w:p w:rsidR="00302DDE" w:rsidRPr="008C556F" w:rsidRDefault="00302DDE" w:rsidP="00302DDE">
      <w:pPr>
        <w:spacing w:line="0" w:lineRule="atLeast"/>
        <w:ind w:firstLine="720"/>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9. Nguyên tắc kế toán các hợp đồng hợp tác kinh doanh.</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10. Nguyên tắc kế toán thuế TNDN hoãn lại.</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11. Nguyên tắc kế toán chi phí trả trước.</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12. Nguyên tắc kế toán nợ phải trả.</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13. Nguyên tắc ghi nhận vay và nợ phải trả thuê tài chính.</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14. Nguyên tắc ghi nhận và vốn hóa các khoản chi phí đi vay.</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15. Nguyên tắc ghi nhận chi phí phải trả.</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16. Nguyên tắc và phương pháp ghi nhận các khoản dự phòng phải trả.</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17. Nguyên tắc ghi nhận doanh thu chưa thực hiện.</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18. Nguyên tắc ghi nhận trái phiếu chuyển đổi.</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19. Nguyên tắc ghi nhận vốn chủ sở hữu:</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lastRenderedPageBreak/>
        <w:t>- Nguyên tắc ghi nhận vốn góp của chủ sở hữu, thặng dư vốn cổ phần, quyền chọn trái phiếu chuyển đổi, vốn khác của chủ sở hữu.</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Nguyên tắc ghi nhận chênh lệch đánh giá lại tài sản.</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Nguyên tắc ghi nhận chênh lệch tỷ giá.</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Nguyên tắc ghi nhận lợi nhuận chưa phân phối.</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20. Nguyên tắc và phương pháp ghi nhận doanh thu:</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xml:space="preserve">- Doanh thu bán hàng; </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xml:space="preserve">- Doanh thu cung cấp dịch vụ; </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Doanh thu hoạt động tài chính;</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Doanh thu hợp đồng xây dựng.</w:t>
      </w: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 Thu nhập khác</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jc w:val="both"/>
        <w:rPr>
          <w:rFonts w:ascii="Times New Roman" w:hAnsi="Times New Roman"/>
          <w:sz w:val="24"/>
          <w:szCs w:val="24"/>
          <w:lang w:val="es-ES"/>
        </w:rPr>
      </w:pPr>
      <w:r w:rsidRPr="008C556F">
        <w:rPr>
          <w:rFonts w:ascii="Times New Roman" w:hAnsi="Times New Roman"/>
          <w:sz w:val="24"/>
          <w:szCs w:val="24"/>
          <w:lang w:val="es-ES"/>
        </w:rPr>
        <w:t>21. Nguyên tắc kế toán các khoản giảm trừ doanh thu</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22. Nguyên tắc kế toán giá vốn hàng bán.</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23. Nguyên tắc kế toán chi phí tài chính.</w:t>
      </w:r>
    </w:p>
    <w:p w:rsidR="00302DDE" w:rsidRPr="008C556F" w:rsidRDefault="00302DDE" w:rsidP="00302DDE">
      <w:pPr>
        <w:spacing w:line="0" w:lineRule="atLeast"/>
        <w:ind w:left="360" w:hanging="360"/>
        <w:jc w:val="both"/>
        <w:rPr>
          <w:rFonts w:ascii="Times New Roman" w:hAnsi="Times New Roman"/>
          <w:sz w:val="24"/>
          <w:szCs w:val="24"/>
          <w:lang w:val="es-ES"/>
        </w:rPr>
      </w:pPr>
    </w:p>
    <w:p w:rsidR="00302DDE" w:rsidRPr="008C556F" w:rsidRDefault="00302DDE" w:rsidP="00302DDE">
      <w:pPr>
        <w:spacing w:line="0" w:lineRule="atLeast"/>
        <w:ind w:left="360" w:hanging="360"/>
        <w:jc w:val="both"/>
        <w:rPr>
          <w:rFonts w:ascii="Times New Roman" w:hAnsi="Times New Roman"/>
          <w:sz w:val="24"/>
          <w:szCs w:val="24"/>
          <w:lang w:val="es-ES"/>
        </w:rPr>
      </w:pPr>
      <w:r w:rsidRPr="008C556F">
        <w:rPr>
          <w:rFonts w:ascii="Times New Roman" w:hAnsi="Times New Roman"/>
          <w:sz w:val="24"/>
          <w:szCs w:val="24"/>
          <w:lang w:val="es-ES"/>
        </w:rPr>
        <w:t>24. Nguyên tắc kế toán chi phí bán hàng, chi phí quản lý doanh nghiệp.</w:t>
      </w:r>
    </w:p>
    <w:p w:rsidR="00302DDE" w:rsidRPr="008C556F" w:rsidRDefault="00302DDE" w:rsidP="00302DDE">
      <w:pPr>
        <w:spacing w:line="0" w:lineRule="atLeast"/>
        <w:ind w:left="360" w:hanging="360"/>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25. Nguyên tắc và phương pháp ghi nhận chi phí thuế thu nhập doanh nghiệp hiện hành, chi phí thuế thu nhập doanh nghiệp hoãn lại.</w:t>
      </w:r>
    </w:p>
    <w:p w:rsidR="00302DDE" w:rsidRPr="008C556F" w:rsidRDefault="00302DDE" w:rsidP="00302DDE">
      <w:pPr>
        <w:spacing w:line="0" w:lineRule="atLeast"/>
        <w:jc w:val="both"/>
        <w:rPr>
          <w:rFonts w:ascii="Times New Roman" w:hAnsi="Times New Roman"/>
          <w:sz w:val="24"/>
          <w:szCs w:val="24"/>
          <w:lang w:val="es-ES"/>
        </w:rPr>
      </w:pPr>
    </w:p>
    <w:p w:rsidR="00302DDE" w:rsidRPr="008C556F" w:rsidRDefault="00302DDE" w:rsidP="00302DDE">
      <w:pPr>
        <w:spacing w:line="0" w:lineRule="atLeast"/>
        <w:jc w:val="both"/>
        <w:rPr>
          <w:rFonts w:ascii="Times New Roman" w:hAnsi="Times New Roman"/>
          <w:sz w:val="24"/>
          <w:szCs w:val="24"/>
          <w:lang w:val="es-ES"/>
        </w:rPr>
      </w:pPr>
      <w:r w:rsidRPr="008C556F">
        <w:rPr>
          <w:rFonts w:ascii="Times New Roman" w:hAnsi="Times New Roman"/>
          <w:sz w:val="24"/>
          <w:szCs w:val="24"/>
          <w:lang w:val="es-ES"/>
        </w:rPr>
        <w:t>26. Các nguyên tắc và phương pháp kế toán khác.</w:t>
      </w:r>
    </w:p>
    <w:p w:rsidR="00302DDE" w:rsidRPr="008C556F" w:rsidRDefault="00302DDE" w:rsidP="00302DDE">
      <w:pPr>
        <w:spacing w:line="0" w:lineRule="atLeast"/>
        <w:jc w:val="both"/>
        <w:rPr>
          <w:rFonts w:ascii="Times New Roman" w:hAnsi="Times New Roman"/>
          <w:b/>
          <w:sz w:val="24"/>
          <w:szCs w:val="24"/>
          <w:lang w:val="es-ES"/>
        </w:rPr>
      </w:pPr>
    </w:p>
    <w:p w:rsidR="00302DDE" w:rsidRPr="008C556F" w:rsidRDefault="00302DDE" w:rsidP="00302DDE">
      <w:pPr>
        <w:spacing w:line="0" w:lineRule="atLeast"/>
        <w:jc w:val="both"/>
        <w:rPr>
          <w:rFonts w:ascii="Times New Roman" w:hAnsi="Times New Roman"/>
          <w:b/>
          <w:sz w:val="24"/>
          <w:szCs w:val="24"/>
          <w:lang w:val="es-ES"/>
        </w:rPr>
      </w:pPr>
      <w:r w:rsidRPr="008C556F">
        <w:rPr>
          <w:rFonts w:ascii="Times New Roman" w:hAnsi="Times New Roman"/>
          <w:b/>
          <w:sz w:val="24"/>
          <w:szCs w:val="24"/>
          <w:lang w:val="es-ES"/>
        </w:rPr>
        <w:t xml:space="preserve">VI. Thông tin bổ sung cho các khoản mục trình bày trong Bảng cân đối kế toán </w:t>
      </w:r>
    </w:p>
    <w:p w:rsidR="00302DDE" w:rsidRPr="008C556F" w:rsidRDefault="00302DDE" w:rsidP="00302DDE">
      <w:pPr>
        <w:spacing w:line="0" w:lineRule="atLeast"/>
        <w:jc w:val="right"/>
        <w:rPr>
          <w:rFonts w:ascii="Times New Roman" w:hAnsi="Times New Roman"/>
          <w:i/>
          <w:sz w:val="24"/>
          <w:szCs w:val="24"/>
          <w:lang w:val="es-ES"/>
        </w:rPr>
      </w:pPr>
    </w:p>
    <w:p w:rsidR="00302DDE" w:rsidRPr="008C556F" w:rsidRDefault="00302DDE" w:rsidP="00302DDE">
      <w:pPr>
        <w:spacing w:line="0" w:lineRule="atLeast"/>
        <w:jc w:val="right"/>
        <w:rPr>
          <w:rFonts w:ascii="Times New Roman" w:hAnsi="Times New Roman"/>
          <w:sz w:val="24"/>
          <w:szCs w:val="24"/>
          <w:lang w:val="it-IT"/>
        </w:rPr>
      </w:pPr>
      <w:r w:rsidRPr="008C556F">
        <w:rPr>
          <w:rFonts w:ascii="Times New Roman" w:hAnsi="Times New Roman"/>
          <w:i/>
          <w:sz w:val="24"/>
          <w:szCs w:val="24"/>
          <w:lang w:val="it-IT"/>
        </w:rPr>
        <w:lastRenderedPageBreak/>
        <w:t>Đơn vị tính:......</w:t>
      </w:r>
    </w:p>
    <w:tbl>
      <w:tblPr>
        <w:tblW w:w="10136" w:type="dxa"/>
        <w:tblInd w:w="108" w:type="dxa"/>
        <w:tblLook w:val="01E0" w:firstRow="1" w:lastRow="1" w:firstColumn="1" w:lastColumn="1" w:noHBand="0" w:noVBand="0"/>
      </w:tblPr>
      <w:tblGrid>
        <w:gridCol w:w="5220"/>
        <w:gridCol w:w="900"/>
        <w:gridCol w:w="180"/>
        <w:gridCol w:w="360"/>
        <w:gridCol w:w="351"/>
        <w:gridCol w:w="760"/>
        <w:gridCol w:w="360"/>
        <w:gridCol w:w="180"/>
        <w:gridCol w:w="16"/>
        <w:gridCol w:w="133"/>
        <w:gridCol w:w="211"/>
        <w:gridCol w:w="25"/>
        <w:gridCol w:w="1415"/>
        <w:gridCol w:w="25"/>
      </w:tblGrid>
      <w:tr w:rsidR="00302DDE" w:rsidRPr="008C556F" w:rsidTr="00526B84">
        <w:trPr>
          <w:gridAfter w:val="1"/>
          <w:wAfter w:w="25" w:type="dxa"/>
        </w:trPr>
        <w:tc>
          <w:tcPr>
            <w:tcW w:w="7011" w:type="dxa"/>
            <w:gridSpan w:val="5"/>
          </w:tcPr>
          <w:p w:rsidR="00302DDE" w:rsidRPr="008C556F" w:rsidRDefault="00302DDE" w:rsidP="00526B84">
            <w:pPr>
              <w:spacing w:line="0" w:lineRule="atLeast"/>
              <w:rPr>
                <w:rFonts w:ascii="Times New Roman" w:hAnsi="Times New Roman"/>
                <w:b/>
                <w:i/>
                <w:sz w:val="24"/>
                <w:szCs w:val="24"/>
                <w:lang w:val="it-IT"/>
              </w:rPr>
            </w:pPr>
            <w:r w:rsidRPr="008C556F">
              <w:rPr>
                <w:rFonts w:ascii="Times New Roman" w:hAnsi="Times New Roman"/>
                <w:b/>
                <w:i/>
                <w:sz w:val="24"/>
                <w:szCs w:val="24"/>
                <w:lang w:val="it-IT"/>
              </w:rPr>
              <w:t xml:space="preserve">1. Tiền </w:t>
            </w:r>
          </w:p>
        </w:tc>
        <w:tc>
          <w:tcPr>
            <w:tcW w:w="1660" w:type="dxa"/>
            <w:gridSpan w:val="6"/>
          </w:tcPr>
          <w:p w:rsidR="00302DDE" w:rsidRPr="008C556F" w:rsidRDefault="00302DDE" w:rsidP="00526B84">
            <w:pPr>
              <w:spacing w:line="0" w:lineRule="atLeast"/>
              <w:jc w:val="center"/>
              <w:rPr>
                <w:rFonts w:ascii="Times New Roman" w:hAnsi="Times New Roman"/>
                <w:sz w:val="24"/>
                <w:szCs w:val="24"/>
                <w:lang w:val="it-IT"/>
              </w:rPr>
            </w:pPr>
            <w:r w:rsidRPr="008C556F">
              <w:rPr>
                <w:rFonts w:ascii="Times New Roman" w:hAnsi="Times New Roman"/>
                <w:sz w:val="24"/>
                <w:szCs w:val="24"/>
                <w:lang w:val="it-IT"/>
              </w:rPr>
              <w:t>Cuối năm</w:t>
            </w:r>
          </w:p>
        </w:tc>
        <w:tc>
          <w:tcPr>
            <w:tcW w:w="1440" w:type="dxa"/>
            <w:gridSpan w:val="2"/>
          </w:tcPr>
          <w:p w:rsidR="00302DDE" w:rsidRPr="008C556F" w:rsidRDefault="00302DDE" w:rsidP="00526B84">
            <w:pPr>
              <w:spacing w:line="0" w:lineRule="atLeast"/>
              <w:jc w:val="center"/>
              <w:rPr>
                <w:rFonts w:ascii="Times New Roman" w:hAnsi="Times New Roman"/>
                <w:sz w:val="24"/>
                <w:szCs w:val="24"/>
                <w:lang w:val="it-IT"/>
              </w:rPr>
            </w:pPr>
            <w:r w:rsidRPr="008C556F">
              <w:rPr>
                <w:rFonts w:ascii="Times New Roman" w:hAnsi="Times New Roman"/>
                <w:sz w:val="24"/>
                <w:szCs w:val="24"/>
                <w:lang w:val="it-IT"/>
              </w:rPr>
              <w:t>Đầu năm</w:t>
            </w:r>
          </w:p>
        </w:tc>
      </w:tr>
      <w:tr w:rsidR="00302DDE" w:rsidRPr="008C556F" w:rsidTr="00526B84">
        <w:trPr>
          <w:gridAfter w:val="1"/>
          <w:wAfter w:w="25" w:type="dxa"/>
        </w:trPr>
        <w:tc>
          <w:tcPr>
            <w:tcW w:w="7011" w:type="dxa"/>
            <w:gridSpan w:val="5"/>
          </w:tcPr>
          <w:p w:rsidR="00302DDE" w:rsidRPr="008C556F" w:rsidRDefault="00302DDE" w:rsidP="00526B84">
            <w:pPr>
              <w:rPr>
                <w:rFonts w:ascii="Times New Roman" w:hAnsi="Times New Roman"/>
                <w:sz w:val="24"/>
                <w:szCs w:val="24"/>
                <w:lang w:val="it-IT"/>
              </w:rPr>
            </w:pPr>
            <w:r w:rsidRPr="008C556F">
              <w:rPr>
                <w:rFonts w:ascii="Times New Roman" w:hAnsi="Times New Roman"/>
                <w:sz w:val="24"/>
                <w:szCs w:val="24"/>
                <w:lang w:val="it-IT"/>
              </w:rPr>
              <w:t>- Tiền mặt</w:t>
            </w:r>
          </w:p>
          <w:p w:rsidR="00302DDE" w:rsidRPr="008C556F" w:rsidRDefault="00302DDE" w:rsidP="00526B84">
            <w:pPr>
              <w:rPr>
                <w:rFonts w:ascii="Times New Roman" w:hAnsi="Times New Roman"/>
                <w:sz w:val="24"/>
                <w:szCs w:val="24"/>
                <w:lang w:val="it-IT"/>
              </w:rPr>
            </w:pPr>
            <w:r w:rsidRPr="008C556F">
              <w:rPr>
                <w:rFonts w:ascii="Times New Roman" w:hAnsi="Times New Roman"/>
                <w:sz w:val="24"/>
                <w:szCs w:val="24"/>
                <w:lang w:val="it-IT"/>
              </w:rPr>
              <w:t>- Tiền gửi ngân hàng không kỳ hạn</w:t>
            </w:r>
          </w:p>
          <w:p w:rsidR="00302DDE" w:rsidRPr="008C556F" w:rsidRDefault="00302DDE" w:rsidP="00526B84">
            <w:pPr>
              <w:rPr>
                <w:rFonts w:ascii="Times New Roman" w:hAnsi="Times New Roman"/>
                <w:sz w:val="24"/>
                <w:szCs w:val="24"/>
                <w:lang w:val="it-IT"/>
              </w:rPr>
            </w:pPr>
            <w:r w:rsidRPr="008C556F">
              <w:rPr>
                <w:rFonts w:ascii="Times New Roman" w:hAnsi="Times New Roman"/>
                <w:sz w:val="24"/>
                <w:szCs w:val="24"/>
                <w:lang w:val="it-IT"/>
              </w:rPr>
              <w:t>- Tiền đang chuyển</w:t>
            </w:r>
          </w:p>
          <w:p w:rsidR="00302DDE" w:rsidRPr="008C556F" w:rsidRDefault="00302DDE" w:rsidP="00526B84">
            <w:pPr>
              <w:rPr>
                <w:rFonts w:ascii="Times New Roman" w:hAnsi="Times New Roman"/>
                <w:b/>
                <w:sz w:val="24"/>
                <w:szCs w:val="24"/>
                <w:lang w:val="it-IT"/>
              </w:rPr>
            </w:pPr>
            <w:r w:rsidRPr="008C556F">
              <w:rPr>
                <w:rFonts w:ascii="Times New Roman" w:hAnsi="Times New Roman"/>
                <w:sz w:val="24"/>
                <w:szCs w:val="24"/>
                <w:lang w:val="it-IT"/>
              </w:rPr>
              <w:t xml:space="preserve">                                               </w:t>
            </w:r>
            <w:r w:rsidRPr="008C556F">
              <w:rPr>
                <w:rFonts w:ascii="Times New Roman" w:hAnsi="Times New Roman"/>
                <w:b/>
                <w:sz w:val="24"/>
                <w:szCs w:val="24"/>
                <w:lang w:val="it-IT"/>
              </w:rPr>
              <w:t>Cộng</w:t>
            </w:r>
          </w:p>
          <w:p w:rsidR="00302DDE" w:rsidRPr="008C556F" w:rsidRDefault="00302DDE" w:rsidP="00526B84">
            <w:pPr>
              <w:rPr>
                <w:rFonts w:ascii="Times New Roman" w:hAnsi="Times New Roman"/>
                <w:sz w:val="24"/>
                <w:szCs w:val="24"/>
                <w:lang w:val="it-IT"/>
              </w:rPr>
            </w:pPr>
          </w:p>
        </w:tc>
        <w:tc>
          <w:tcPr>
            <w:tcW w:w="1660" w:type="dxa"/>
            <w:gridSpan w:val="6"/>
          </w:tcPr>
          <w:p w:rsidR="00302DDE" w:rsidRPr="008C556F" w:rsidRDefault="00302DDE" w:rsidP="00526B84">
            <w:pPr>
              <w:jc w:val="center"/>
              <w:rPr>
                <w:rFonts w:ascii="Times New Roman" w:hAnsi="Times New Roman"/>
                <w:sz w:val="24"/>
                <w:szCs w:val="24"/>
                <w:lang w:val="it-IT"/>
              </w:rPr>
            </w:pPr>
            <w:r w:rsidRPr="008C556F">
              <w:rPr>
                <w:rFonts w:ascii="Times New Roman" w:hAnsi="Times New Roman"/>
                <w:sz w:val="24"/>
                <w:szCs w:val="24"/>
                <w:lang w:val="it-IT"/>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it-IT"/>
              </w:rPr>
              <w:t>.</w:t>
            </w: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40" w:type="dxa"/>
            <w:gridSpan w:val="2"/>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rPr>
          <w:gridAfter w:val="1"/>
          <w:wAfter w:w="25" w:type="dxa"/>
        </w:trPr>
        <w:tc>
          <w:tcPr>
            <w:tcW w:w="6300" w:type="dxa"/>
            <w:gridSpan w:val="3"/>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 xml:space="preserve">2. Các khoản đầu tư tài chính </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a) Chứng khoán kinh doanh (nêu rõ căn cứ đánh giá lại như thế nào, trường hợp không đánh giá lại được thì giải trình lý do)</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Tổng giá trị cổ phiếu;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(chi tiết từng loại cổ phiếu chiếm từ 10% trên tổng giá trị cổ phiếu trở lên)</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Tổng giá trị trái phiếu;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(chi tiết từng loại trái phiếu chiếm từ 10% trên tổng giá trị trái phiếu trở lên)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khoản đầu tư khác;</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Lý do thay đổi với từng khoản đầu tư/loại cổ phiếu, trái phiếu: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Về số lượng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Về giá trị</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b) Đầu tư nắm giữ đến ngày đáo hạn (nêu rõ căn cứ đánh giá lại như thế nào, trường hợp không đánh giá lại được thì giải trình lý do)</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Tiền gửi có kỳ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Trái phiếu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Các khoản đầu tư khác</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sz w:val="24"/>
                <w:szCs w:val="24"/>
                <w:lang w:val="nl-NL"/>
              </w:rPr>
              <w:t>c) Đầu tư góp vốn vào đơn vị khác (chi tiết từng khoản đầu tư theo tỷ lệ vốn nắm giữ và tỷ lệ quyền biểu quyết); Nêu rõ căn cứ đánh giá lại, trường hợp không đánh giá lại được thì giải trình lý do.</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Đầu tư vào công ty con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Đầu tư vào công ty liên doanh, liên kết;</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Đầu tư vào đơn vị khác;</w:t>
            </w:r>
          </w:p>
        </w:tc>
        <w:tc>
          <w:tcPr>
            <w:tcW w:w="1831" w:type="dxa"/>
            <w:gridSpan w:val="4"/>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Cuối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Giá           Giá</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đánh giá lại    gốc</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Giá           Giá</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đánh giá lại    gốc</w:t>
            </w: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Giá           Giá</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sz w:val="24"/>
                <w:szCs w:val="24"/>
                <w:lang w:val="nl-NL"/>
              </w:rPr>
              <w:t>đánh giá lại    gốc</w:t>
            </w: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lastRenderedPageBreak/>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center"/>
              <w:rPr>
                <w:rFonts w:ascii="Times New Roman" w:hAnsi="Times New Roman"/>
                <w:b/>
                <w:sz w:val="24"/>
                <w:szCs w:val="24"/>
                <w:lang w:val="nl-NL"/>
              </w:rPr>
            </w:pPr>
          </w:p>
        </w:tc>
        <w:tc>
          <w:tcPr>
            <w:tcW w:w="1980" w:type="dxa"/>
            <w:gridSpan w:val="6"/>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Đầu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Giá    Giá trị    Dự</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gốc    hợp lý phòng</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gốc       Giá trị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ghi sổ</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Dự     Giá trị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gốc   phòng   hợp lý</w:t>
            </w: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        ...  </w:t>
            </w:r>
          </w:p>
        </w:tc>
      </w:tr>
      <w:tr w:rsidR="00302DDE" w:rsidRPr="008C556F" w:rsidTr="00526B84">
        <w:trPr>
          <w:gridAfter w:val="1"/>
          <w:wAfter w:w="25" w:type="dxa"/>
        </w:trPr>
        <w:tc>
          <w:tcPr>
            <w:tcW w:w="10111" w:type="dxa"/>
            <w:gridSpan w:val="13"/>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Tóm tắt tình hình hoạt động của các công ty con, công ty liên doanh, liên kết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giao dịch trọng yếu giữa doanh nghiệp và công ty con, liên doanh, liên kết trong kỳ.</w:t>
            </w:r>
          </w:p>
          <w:p w:rsidR="00302DDE" w:rsidRPr="008C556F" w:rsidRDefault="00302DDE" w:rsidP="00526B84">
            <w:pPr>
              <w:spacing w:line="0" w:lineRule="atLeast"/>
              <w:rPr>
                <w:rFonts w:ascii="Times New Roman" w:hAnsi="Times New Roman"/>
                <w:sz w:val="24"/>
                <w:szCs w:val="24"/>
                <w:lang w:val="nl-NL"/>
              </w:rPr>
            </w:pPr>
          </w:p>
        </w:tc>
      </w:tr>
      <w:tr w:rsidR="00302DDE" w:rsidRPr="008C556F" w:rsidTr="00526B84">
        <w:trPr>
          <w:gridAfter w:val="1"/>
          <w:wAfter w:w="25" w:type="dxa"/>
        </w:trPr>
        <w:tc>
          <w:tcPr>
            <w:tcW w:w="6300" w:type="dxa"/>
            <w:gridSpan w:val="3"/>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i/>
                <w:sz w:val="24"/>
                <w:szCs w:val="24"/>
                <w:lang w:val="nl-NL"/>
              </w:rPr>
              <w:t xml:space="preserve">3. Phải thu của khách hàng </w:t>
            </w:r>
            <w:r w:rsidRPr="008C556F">
              <w:rPr>
                <w:rFonts w:ascii="Times New Roman" w:hAnsi="Times New Roman"/>
                <w:sz w:val="24"/>
                <w:szCs w:val="24"/>
                <w:lang w:val="nl-NL"/>
              </w:rPr>
              <w:t>(Nêu rõ căn cứ đánh giá lại, không đánh giá lại được thì giải trình lý do).</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a) Phải thu của khách hàng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tiết các khoản phải thu của khách hàng chiếm từ 10% trở lên trên tổng phải thu khách hàng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phải thu khách hàng khách</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 Phải thu của khách hàng là các bên liên quan (chi tiết từng đối tượng)</w:t>
            </w:r>
          </w:p>
          <w:p w:rsidR="00302DDE" w:rsidRPr="008C556F" w:rsidRDefault="00302DDE" w:rsidP="00526B84">
            <w:pPr>
              <w:spacing w:line="0" w:lineRule="atLeast"/>
              <w:rPr>
                <w:rFonts w:ascii="Times New Roman" w:hAnsi="Times New Roman"/>
                <w:b/>
                <w:i/>
                <w:sz w:val="24"/>
                <w:szCs w:val="24"/>
                <w:lang w:val="nl-NL"/>
              </w:rPr>
            </w:pPr>
          </w:p>
        </w:tc>
        <w:tc>
          <w:tcPr>
            <w:tcW w:w="2027" w:type="dxa"/>
            <w:gridSpan w:val="6"/>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Giá               Giá</w:t>
            </w:r>
          </w:p>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sz w:val="24"/>
                <w:szCs w:val="24"/>
                <w:lang w:val="nl-NL"/>
              </w:rPr>
              <w:t>đánh giá lại        gốc</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spacing w:line="0" w:lineRule="atLeast"/>
              <w:jc w:val="center"/>
              <w:rPr>
                <w:rFonts w:ascii="Times New Roman" w:hAnsi="Times New Roman"/>
                <w:sz w:val="24"/>
                <w:szCs w:val="24"/>
                <w:lang w:val="nl-NL"/>
              </w:rPr>
            </w:pPr>
          </w:p>
        </w:tc>
        <w:tc>
          <w:tcPr>
            <w:tcW w:w="1784" w:type="dxa"/>
            <w:gridSpan w:val="4"/>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Giá trị ghi sổ</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rPr>
          <w:gridAfter w:val="1"/>
          <w:wAfter w:w="25" w:type="dxa"/>
        </w:trPr>
        <w:tc>
          <w:tcPr>
            <w:tcW w:w="6300" w:type="dxa"/>
            <w:gridSpan w:val="3"/>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 xml:space="preserve">4. Phải thu khác </w:t>
            </w:r>
            <w:r w:rsidRPr="008C556F">
              <w:rPr>
                <w:rFonts w:ascii="Times New Roman" w:hAnsi="Times New Roman"/>
                <w:sz w:val="24"/>
                <w:szCs w:val="24"/>
                <w:lang w:val="nl-NL"/>
              </w:rPr>
              <w:t>(Nêu rõ căn cứ đánh giá lại, không đánh giá lại được thì giải trình lý do).</w:t>
            </w:r>
          </w:p>
        </w:tc>
        <w:tc>
          <w:tcPr>
            <w:tcW w:w="2011" w:type="dxa"/>
            <w:gridSpan w:val="5"/>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800" w:type="dxa"/>
            <w:gridSpan w:val="5"/>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rPr>
          <w:gridAfter w:val="1"/>
          <w:wAfter w:w="25" w:type="dxa"/>
        </w:trPr>
        <w:tc>
          <w:tcPr>
            <w:tcW w:w="6300" w:type="dxa"/>
            <w:gridSpan w:val="3"/>
          </w:tcPr>
          <w:p w:rsidR="00302DDE" w:rsidRPr="008C556F" w:rsidRDefault="00302DDE" w:rsidP="00526B84">
            <w:pPr>
              <w:tabs>
                <w:tab w:val="left" w:pos="372"/>
              </w:tabs>
              <w:rPr>
                <w:rFonts w:ascii="Times New Roman" w:hAnsi="Times New Roman"/>
                <w:sz w:val="24"/>
                <w:szCs w:val="24"/>
                <w:lang w:val="nl-NL"/>
              </w:rPr>
            </w:pP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Phải thu về cổ phần hoá;</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Phải thu về cổ tức và lợi nhuận được chia;</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Phải thu người lao động;</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Ký cược, ký quỹ;</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t>- Cho mượn;</w:t>
            </w:r>
          </w:p>
          <w:p w:rsidR="00302DDE" w:rsidRPr="008C556F" w:rsidRDefault="00302DDE" w:rsidP="00526B84">
            <w:pPr>
              <w:tabs>
                <w:tab w:val="left" w:pos="372"/>
              </w:tabs>
              <w:rPr>
                <w:rFonts w:ascii="Times New Roman" w:hAnsi="Times New Roman"/>
                <w:sz w:val="24"/>
                <w:szCs w:val="24"/>
                <w:lang w:val="nl-NL"/>
              </w:rPr>
            </w:pPr>
            <w:r w:rsidRPr="008C556F">
              <w:rPr>
                <w:rFonts w:ascii="Times New Roman" w:hAnsi="Times New Roman"/>
                <w:sz w:val="24"/>
                <w:szCs w:val="24"/>
                <w:lang w:val="nl-NL"/>
              </w:rPr>
              <w:lastRenderedPageBreak/>
              <w:t>- Các khoản chi hộ;</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Phải thu khác.</w:t>
            </w:r>
          </w:p>
          <w:p w:rsidR="00302DDE" w:rsidRPr="008C556F" w:rsidRDefault="00302DDE" w:rsidP="00526B84">
            <w:pPr>
              <w:rPr>
                <w:rFonts w:ascii="Times New Roman" w:hAnsi="Times New Roman"/>
                <w:sz w:val="24"/>
                <w:szCs w:val="24"/>
                <w:lang w:val="nl-NL"/>
              </w:rPr>
            </w:pPr>
          </w:p>
          <w:p w:rsidR="00302DDE" w:rsidRPr="008C556F" w:rsidRDefault="00302DDE" w:rsidP="00526B84">
            <w:pPr>
              <w:rPr>
                <w:rFonts w:ascii="Times New Roman" w:hAnsi="Times New Roman"/>
                <w:sz w:val="24"/>
                <w:szCs w:val="24"/>
                <w:lang w:val="nl-NL"/>
              </w:rPr>
            </w:pPr>
          </w:p>
        </w:tc>
        <w:tc>
          <w:tcPr>
            <w:tcW w:w="2011" w:type="dxa"/>
            <w:gridSpan w:val="5"/>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xml:space="preserve">     Giá               Giá</w:t>
            </w:r>
          </w:p>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sz w:val="24"/>
                <w:szCs w:val="24"/>
                <w:lang w:val="nl-NL"/>
              </w:rPr>
              <w:t>đánh giá lại        gốc</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tc>
        <w:tc>
          <w:tcPr>
            <w:tcW w:w="1800" w:type="dxa"/>
            <w:gridSpan w:val="5"/>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Giá          Dự</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trị         phòng</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w:t>
            </w:r>
          </w:p>
        </w:tc>
      </w:tr>
      <w:tr w:rsidR="00302DDE" w:rsidRPr="008C556F" w:rsidTr="00526B84">
        <w:trPr>
          <w:gridAfter w:val="1"/>
          <w:wAfter w:w="25" w:type="dxa"/>
        </w:trPr>
        <w:tc>
          <w:tcPr>
            <w:tcW w:w="6300" w:type="dxa"/>
            <w:gridSpan w:val="3"/>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lastRenderedPageBreak/>
              <w:t>Cộng</w:t>
            </w:r>
          </w:p>
          <w:p w:rsidR="00302DDE" w:rsidRPr="008C556F" w:rsidRDefault="00302DDE" w:rsidP="00526B84">
            <w:pPr>
              <w:spacing w:line="0" w:lineRule="atLeast"/>
              <w:jc w:val="center"/>
              <w:rPr>
                <w:rFonts w:ascii="Times New Roman" w:hAnsi="Times New Roman"/>
                <w:b/>
                <w:sz w:val="24"/>
                <w:szCs w:val="24"/>
                <w:lang w:val="nl-NL"/>
              </w:rPr>
            </w:pPr>
          </w:p>
        </w:tc>
        <w:tc>
          <w:tcPr>
            <w:tcW w:w="2160" w:type="dxa"/>
            <w:gridSpan w:val="7"/>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651" w:type="dxa"/>
            <w:gridSpan w:val="3"/>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rPr>
          <w:gridAfter w:val="1"/>
          <w:wAfter w:w="25" w:type="dxa"/>
        </w:trPr>
        <w:tc>
          <w:tcPr>
            <w:tcW w:w="6300" w:type="dxa"/>
            <w:gridSpan w:val="3"/>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i/>
                <w:sz w:val="24"/>
                <w:szCs w:val="24"/>
                <w:lang w:val="nl-NL"/>
              </w:rPr>
              <w:t xml:space="preserve">5. Tài sản thiếu chờ xử lý </w:t>
            </w:r>
            <w:r w:rsidRPr="008C556F">
              <w:rPr>
                <w:rFonts w:ascii="Times New Roman" w:hAnsi="Times New Roman"/>
                <w:sz w:val="24"/>
                <w:szCs w:val="24"/>
                <w:lang w:val="nl-NL"/>
              </w:rPr>
              <w:t>(Chi tiết từng loại tài sản thiếu) (Nêu rõ căn cứ đánh giá lại, không đánh giá lại được thì giải trình lý do).</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a) Tiền;</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b) Hàng tồn kho;</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c) TSCĐ;</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d) Tài sản khác.</w:t>
            </w:r>
          </w:p>
          <w:p w:rsidR="00302DDE" w:rsidRPr="008C556F" w:rsidRDefault="00302DDE" w:rsidP="00526B84">
            <w:pPr>
              <w:spacing w:line="0" w:lineRule="atLeast"/>
              <w:jc w:val="both"/>
              <w:rPr>
                <w:rFonts w:ascii="Times New Roman" w:hAnsi="Times New Roman"/>
                <w:sz w:val="24"/>
                <w:szCs w:val="24"/>
                <w:lang w:val="nl-NL"/>
              </w:rPr>
            </w:pPr>
          </w:p>
        </w:tc>
        <w:tc>
          <w:tcPr>
            <w:tcW w:w="2160" w:type="dxa"/>
            <w:gridSpan w:val="7"/>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Giá               Giá</w:t>
            </w:r>
          </w:p>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sz w:val="24"/>
                <w:szCs w:val="24"/>
                <w:lang w:val="nl-NL"/>
              </w:rPr>
              <w:t>đánh giá lại        gốc</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tc>
        <w:tc>
          <w:tcPr>
            <w:tcW w:w="1651"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Số          Giá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lượng         trị</w:t>
            </w:r>
          </w:p>
        </w:tc>
      </w:tr>
      <w:tr w:rsidR="00302DDE" w:rsidRPr="008C556F" w:rsidTr="00526B84">
        <w:trPr>
          <w:gridAfter w:val="1"/>
          <w:wAfter w:w="25" w:type="dxa"/>
        </w:trPr>
        <w:tc>
          <w:tcPr>
            <w:tcW w:w="5220" w:type="dxa"/>
          </w:tcPr>
          <w:p w:rsidR="00302DDE" w:rsidRPr="008C556F" w:rsidRDefault="00302DDE" w:rsidP="00526B84">
            <w:pPr>
              <w:rPr>
                <w:rFonts w:ascii="Times New Roman" w:hAnsi="Times New Roman"/>
                <w:b/>
                <w:i/>
                <w:sz w:val="24"/>
                <w:szCs w:val="24"/>
                <w:lang w:val="nl-NL"/>
              </w:rPr>
            </w:pPr>
            <w:r w:rsidRPr="008C556F">
              <w:rPr>
                <w:rFonts w:ascii="Times New Roman" w:hAnsi="Times New Roman"/>
                <w:b/>
                <w:i/>
                <w:sz w:val="24"/>
                <w:szCs w:val="24"/>
                <w:lang w:val="nl-NL"/>
              </w:rPr>
              <w:t>6. Nợ xấu</w:t>
            </w:r>
          </w:p>
        </w:tc>
        <w:tc>
          <w:tcPr>
            <w:tcW w:w="2551" w:type="dxa"/>
            <w:gridSpan w:val="5"/>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2340" w:type="dxa"/>
            <w:gridSpan w:val="7"/>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rPr>
          <w:gridAfter w:val="1"/>
          <w:wAfter w:w="25" w:type="dxa"/>
        </w:trPr>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(Nêu rõ căn cứ đánh giá lại, không đánh giá lại được thì giải trình lý do)</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Tổng giá trị các khoản phải thu, cho vay quá hạn thanh toán hoặc chưa quá hạn nhưng khó có khả năng thu hồi;</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xml:space="preserve">(trong đó chi tiết thời gian quá hạn và giá trị các khoản nợ phải thu, cho vay quá hạn theo từng đối </w:t>
            </w:r>
            <w:r w:rsidRPr="008C556F">
              <w:rPr>
                <w:rFonts w:ascii="Times New Roman" w:hAnsi="Times New Roman"/>
                <w:sz w:val="24"/>
                <w:szCs w:val="24"/>
                <w:lang w:val="nl-NL"/>
              </w:rPr>
              <w:lastRenderedPageBreak/>
              <w:t>tượng nếu khoản nợ phải thu theo từng đối tượng đó chiếm từ 10% trở lên trên tổng số nợ quá hạn);</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Thông tin về các khoản tiền phạt, phải thu về lãi trả chậm… phát sinh từ các khoản nợ quá hạn nhưng không được ghi nhận doanh thu; </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Khả năng thu hồi nợ phải thu quá hạn.</w:t>
            </w:r>
          </w:p>
        </w:tc>
        <w:tc>
          <w:tcPr>
            <w:tcW w:w="2551" w:type="dxa"/>
            <w:gridSpan w:val="5"/>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Giá      Giá trị           đối</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gốc      có thể      tượng nợ</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thu hồi</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           ...             ...</w:t>
            </w:r>
          </w:p>
        </w:tc>
        <w:tc>
          <w:tcPr>
            <w:tcW w:w="2340" w:type="dxa"/>
            <w:gridSpan w:val="7"/>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Giá    Giá trị       đối</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gốc    có thể    tượng nợ</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thu hồi</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             ...</w:t>
            </w:r>
          </w:p>
          <w:p w:rsidR="00302DDE" w:rsidRPr="008C556F" w:rsidRDefault="00302DDE" w:rsidP="00526B84">
            <w:pPr>
              <w:jc w:val="center"/>
              <w:rPr>
                <w:rFonts w:ascii="Times New Roman" w:hAnsi="Times New Roman"/>
                <w:sz w:val="24"/>
                <w:szCs w:val="24"/>
                <w:lang w:val="nl-NL"/>
              </w:rPr>
            </w:pPr>
          </w:p>
        </w:tc>
      </w:tr>
      <w:tr w:rsidR="00302DDE" w:rsidRPr="008C556F" w:rsidTr="00526B84">
        <w:tc>
          <w:tcPr>
            <w:tcW w:w="7011" w:type="dxa"/>
            <w:gridSpan w:val="5"/>
          </w:tcPr>
          <w:p w:rsidR="00302DDE" w:rsidRPr="008C556F" w:rsidRDefault="00302DDE" w:rsidP="00526B84">
            <w:pPr>
              <w:tabs>
                <w:tab w:val="left" w:pos="2814"/>
              </w:tabs>
              <w:ind w:firstLine="706"/>
              <w:rPr>
                <w:rFonts w:ascii="Times New Roman" w:hAnsi="Times New Roman"/>
                <w:b/>
                <w:sz w:val="24"/>
                <w:szCs w:val="24"/>
                <w:lang w:val="nl-NL"/>
              </w:rPr>
            </w:pPr>
            <w:r w:rsidRPr="008C556F">
              <w:rPr>
                <w:rFonts w:ascii="Times New Roman" w:hAnsi="Times New Roman"/>
                <w:b/>
                <w:sz w:val="24"/>
                <w:szCs w:val="24"/>
                <w:lang w:val="nl-NL"/>
              </w:rPr>
              <w:lastRenderedPageBreak/>
              <w:t xml:space="preserve">                                  Cộng</w:t>
            </w:r>
          </w:p>
        </w:tc>
        <w:tc>
          <w:tcPr>
            <w:tcW w:w="1685" w:type="dxa"/>
            <w:gridSpan w:val="7"/>
          </w:tcPr>
          <w:p w:rsidR="00302DDE" w:rsidRPr="008C556F" w:rsidRDefault="00302DDE" w:rsidP="00526B84">
            <w:pPr>
              <w:rPr>
                <w:rFonts w:ascii="Times New Roman" w:hAnsi="Times New Roman"/>
                <w:b/>
                <w:sz w:val="24"/>
                <w:szCs w:val="24"/>
                <w:lang w:val="nl-NL"/>
              </w:rPr>
            </w:pPr>
            <w:r w:rsidRPr="008C556F">
              <w:rPr>
                <w:rFonts w:ascii="Times New Roman" w:hAnsi="Times New Roman"/>
                <w:b/>
                <w:sz w:val="24"/>
                <w:szCs w:val="24"/>
                <w:lang w:val="nl-NL"/>
              </w:rPr>
              <w:t xml:space="preserve">      …</w:t>
            </w:r>
          </w:p>
        </w:tc>
        <w:tc>
          <w:tcPr>
            <w:tcW w:w="1440" w:type="dxa"/>
            <w:gridSpan w:val="2"/>
          </w:tcPr>
          <w:p w:rsidR="00302DDE" w:rsidRPr="008C556F" w:rsidRDefault="00302DDE" w:rsidP="00526B84">
            <w:pPr>
              <w:rPr>
                <w:rFonts w:ascii="Times New Roman" w:hAnsi="Times New Roman"/>
                <w:b/>
                <w:sz w:val="24"/>
                <w:szCs w:val="24"/>
                <w:lang w:val="nl-NL"/>
              </w:rPr>
            </w:pPr>
            <w:r w:rsidRPr="008C556F">
              <w:rPr>
                <w:rFonts w:ascii="Times New Roman" w:hAnsi="Times New Roman"/>
                <w:b/>
                <w:sz w:val="24"/>
                <w:szCs w:val="24"/>
                <w:lang w:val="nl-NL"/>
              </w:rPr>
              <w:t xml:space="preserve">       …</w:t>
            </w:r>
          </w:p>
        </w:tc>
      </w:tr>
      <w:tr w:rsidR="00302DDE" w:rsidRPr="008C556F" w:rsidTr="00526B84">
        <w:trPr>
          <w:gridAfter w:val="1"/>
          <w:wAfter w:w="25" w:type="dxa"/>
        </w:trPr>
        <w:tc>
          <w:tcPr>
            <w:tcW w:w="7011" w:type="dxa"/>
            <w:gridSpan w:val="5"/>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tc>
        <w:tc>
          <w:tcPr>
            <w:tcW w:w="1660" w:type="dxa"/>
            <w:gridSpan w:val="6"/>
          </w:tcPr>
          <w:p w:rsidR="00302DDE" w:rsidRPr="008C556F" w:rsidRDefault="00302DDE" w:rsidP="00526B84">
            <w:pPr>
              <w:spacing w:line="0" w:lineRule="atLeast"/>
              <w:jc w:val="center"/>
              <w:rPr>
                <w:rFonts w:ascii="Times New Roman" w:hAnsi="Times New Roman"/>
                <w:sz w:val="24"/>
                <w:szCs w:val="24"/>
                <w:lang w:val="nl-NL"/>
              </w:rPr>
            </w:pPr>
          </w:p>
        </w:tc>
        <w:tc>
          <w:tcPr>
            <w:tcW w:w="1440" w:type="dxa"/>
            <w:gridSpan w:val="2"/>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rPr>
          <w:gridAfter w:val="1"/>
          <w:wAfter w:w="25" w:type="dxa"/>
        </w:trPr>
        <w:tc>
          <w:tcPr>
            <w:tcW w:w="6120" w:type="dxa"/>
            <w:gridSpan w:val="2"/>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
                <w:i/>
                <w:sz w:val="24"/>
                <w:szCs w:val="24"/>
                <w:lang w:val="nl-NL"/>
              </w:rPr>
            </w:pPr>
            <w:r w:rsidRPr="008C556F">
              <w:rPr>
                <w:rFonts w:ascii="Times New Roman" w:hAnsi="Times New Roman"/>
                <w:b/>
                <w:i/>
                <w:sz w:val="24"/>
                <w:szCs w:val="24"/>
                <w:lang w:val="nl-NL"/>
              </w:rPr>
              <w:t xml:space="preserve">7. Hàng tồn kho </w:t>
            </w:r>
            <w:r w:rsidRPr="008C556F">
              <w:rPr>
                <w:rFonts w:ascii="Times New Roman" w:hAnsi="Times New Roman"/>
                <w:sz w:val="24"/>
                <w:szCs w:val="24"/>
                <w:lang w:val="nl-NL"/>
              </w:rPr>
              <w:t>(Nêu rõ căn cứ đánh giá lại, không đánh giá lại được thì giải trình lý do)</w:t>
            </w:r>
            <w:r w:rsidRPr="008C556F">
              <w:rPr>
                <w:rFonts w:ascii="Times New Roman" w:hAnsi="Times New Roman"/>
                <w:b/>
                <w:i/>
                <w:sz w:val="24"/>
                <w:szCs w:val="24"/>
                <w:lang w:val="nl-NL"/>
              </w:rPr>
              <w:t>:</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Hàng đang đi trên đường;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Nguyên liệu, vật liệu;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Công cụ, dụng cụ;</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phí sản xuất kinh doanh dở dang;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Thành phẩm;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Hàng hóa;</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Hàng gửi bán;</w:t>
            </w:r>
          </w:p>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sz w:val="24"/>
                <w:szCs w:val="24"/>
                <w:lang w:val="nl-NL"/>
              </w:rPr>
              <w:t>- Hàng hóa kho bảo thuế.</w:t>
            </w:r>
          </w:p>
        </w:tc>
        <w:tc>
          <w:tcPr>
            <w:tcW w:w="2011" w:type="dxa"/>
            <w:gridSpan w:val="5"/>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Giá           Giá</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đánh giá lại    gốc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tc>
        <w:tc>
          <w:tcPr>
            <w:tcW w:w="1980" w:type="dxa"/>
            <w:gridSpan w:val="6"/>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Dự</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gốc       phòng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tc>
      </w:tr>
      <w:tr w:rsidR="00302DDE" w:rsidRPr="008C556F" w:rsidTr="00526B84">
        <w:trPr>
          <w:gridAfter w:val="1"/>
          <w:wAfter w:w="25" w:type="dxa"/>
        </w:trPr>
        <w:tc>
          <w:tcPr>
            <w:tcW w:w="10111" w:type="dxa"/>
            <w:gridSpan w:val="13"/>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Giá trị hàng tồn kho ứ đọng, kém mất phẩm chất không có khả năng tiêu thụ tại thời điểm cuối kỳ; Nguyên nhân và hướng xử lý đối với hàng tồn kho ứng đọng, kém, mất phẩm chất;</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Giá trị hàng tồn kho dùng để thế chấp, cầm cố bảo đảm các khoản nợ phải trả tại thời điểm cuối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 Lý do dẫn đến việc trích lập thêm hoặc hoàn nhập dự phòng giảm giá hàng tồn kho; </w:t>
            </w:r>
            <w:r w:rsidRPr="008C556F">
              <w:rPr>
                <w:rFonts w:ascii="Times New Roman" w:hAnsi="Times New Roman"/>
                <w:sz w:val="24"/>
                <w:szCs w:val="24"/>
                <w:lang w:val="nl-NL"/>
              </w:rPr>
              <w:tab/>
            </w:r>
          </w:p>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660" w:type="dxa"/>
            <w:gridSpan w:val="4"/>
          </w:tcPr>
          <w:p w:rsidR="00302DDE" w:rsidRPr="008C556F" w:rsidRDefault="00302DDE" w:rsidP="00526B84">
            <w:pPr>
              <w:rPr>
                <w:rFonts w:ascii="Times New Roman" w:hAnsi="Times New Roman"/>
                <w:sz w:val="24"/>
                <w:szCs w:val="24"/>
                <w:lang w:val="nl-NL"/>
              </w:rPr>
            </w:pPr>
            <w:r w:rsidRPr="008C556F">
              <w:rPr>
                <w:rFonts w:ascii="Times New Roman" w:hAnsi="Times New Roman"/>
                <w:b/>
                <w:i/>
                <w:sz w:val="24"/>
                <w:szCs w:val="24"/>
                <w:lang w:val="nl-NL"/>
              </w:rPr>
              <w:lastRenderedPageBreak/>
              <w:t>8 Xây dựng cơ bản dở dang</w:t>
            </w:r>
            <w:r w:rsidRPr="008C556F">
              <w:rPr>
                <w:rFonts w:ascii="Times New Roman" w:hAnsi="Times New Roman"/>
                <w:sz w:val="24"/>
                <w:szCs w:val="24"/>
                <w:lang w:val="nl-NL"/>
              </w:rPr>
              <w:t xml:space="preserve"> (Chi tiết cho các công trình chiếm từ 10% trên tổng giá trị XDCB)</w:t>
            </w:r>
          </w:p>
        </w:tc>
        <w:tc>
          <w:tcPr>
            <w:tcW w:w="2036" w:type="dxa"/>
            <w:gridSpan w:val="8"/>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440" w:type="dxa"/>
            <w:gridSpan w:val="2"/>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660" w:type="dxa"/>
            <w:gridSpan w:val="4"/>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(Nêu rõ căn cứ đánh giá lại, không đánh giá lại được thì giải trình lý do)</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Mua sắm;</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XDCB;</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Sửa chữa.</w:t>
            </w:r>
          </w:p>
        </w:tc>
        <w:tc>
          <w:tcPr>
            <w:tcW w:w="2036" w:type="dxa"/>
            <w:gridSpan w:val="8"/>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Giá           Giá</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đánh giá lại    gốc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 xml:space="preserve">  </w:t>
            </w:r>
          </w:p>
        </w:tc>
        <w:tc>
          <w:tcPr>
            <w:tcW w:w="1440" w:type="dxa"/>
            <w:gridSpan w:val="2"/>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660" w:type="dxa"/>
            <w:gridSpan w:val="4"/>
          </w:tcPr>
          <w:p w:rsidR="00302DDE" w:rsidRPr="008C556F" w:rsidRDefault="00302DDE" w:rsidP="00526B84">
            <w:pPr>
              <w:tabs>
                <w:tab w:val="left" w:pos="2814"/>
              </w:tabs>
              <w:ind w:firstLine="706"/>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2036" w:type="dxa"/>
            <w:gridSpan w:val="8"/>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40" w:type="dxa"/>
            <w:gridSpan w:val="2"/>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ind w:firstLine="720"/>
        <w:jc w:val="both"/>
        <w:rPr>
          <w:rFonts w:ascii="Times New Roman" w:hAnsi="Times New Roman"/>
          <w:sz w:val="24"/>
          <w:szCs w:val="24"/>
          <w:lang w:val="nl-NL"/>
        </w:rPr>
      </w:pPr>
    </w:p>
    <w:tbl>
      <w:tblPr>
        <w:tblW w:w="99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0"/>
        <w:gridCol w:w="1267"/>
        <w:gridCol w:w="933"/>
        <w:gridCol w:w="1393"/>
        <w:gridCol w:w="585"/>
        <w:gridCol w:w="1104"/>
        <w:gridCol w:w="1254"/>
      </w:tblGrid>
      <w:tr w:rsidR="00302DDE" w:rsidRPr="008C556F" w:rsidTr="00526B84">
        <w:tc>
          <w:tcPr>
            <w:tcW w:w="9956" w:type="dxa"/>
            <w:gridSpan w:val="7"/>
            <w:tcBorders>
              <w:top w:val="nil"/>
              <w:left w:val="nil"/>
              <w:bottom w:val="single" w:sz="8" w:space="0" w:color="auto"/>
              <w:right w:val="nil"/>
            </w:tcBorders>
          </w:tcPr>
          <w:p w:rsidR="00302DDE" w:rsidRPr="008C556F" w:rsidRDefault="00302DDE" w:rsidP="00526B84">
            <w:pPr>
              <w:spacing w:line="0" w:lineRule="atLeast"/>
              <w:rPr>
                <w:rFonts w:ascii="Times New Roman" w:hAnsi="Times New Roman"/>
                <w:b/>
                <w:i/>
                <w:iCs/>
                <w:sz w:val="24"/>
                <w:szCs w:val="24"/>
                <w:lang w:val="nl-NL"/>
              </w:rPr>
            </w:pPr>
            <w:r w:rsidRPr="008C556F">
              <w:rPr>
                <w:rFonts w:ascii="Times New Roman" w:hAnsi="Times New Roman"/>
                <w:b/>
                <w:i/>
                <w:sz w:val="24"/>
                <w:szCs w:val="24"/>
                <w:lang w:val="nl-NL"/>
              </w:rPr>
              <w:t xml:space="preserve">9. Tăng, giảm tài sản cố định hữu hình </w:t>
            </w:r>
            <w:r w:rsidRPr="008C556F">
              <w:rPr>
                <w:rFonts w:ascii="Times New Roman" w:hAnsi="Times New Roman"/>
                <w:sz w:val="24"/>
                <w:szCs w:val="24"/>
                <w:lang w:val="nl-NL"/>
              </w:rPr>
              <w:t>(Nêu rõ căn cứ đánh giá lại, không đánh giá lại được thì giải trình lý do)</w:t>
            </w:r>
            <w:r w:rsidRPr="008C556F">
              <w:rPr>
                <w:rFonts w:ascii="Times New Roman" w:hAnsi="Times New Roman"/>
                <w:b/>
                <w:i/>
                <w:sz w:val="24"/>
                <w:szCs w:val="24"/>
                <w:lang w:val="nl-NL"/>
              </w:rPr>
              <w:t>:</w:t>
            </w:r>
          </w:p>
        </w:tc>
      </w:tr>
      <w:tr w:rsidR="00302DDE" w:rsidRPr="008C556F" w:rsidTr="00526B84">
        <w:tc>
          <w:tcPr>
            <w:tcW w:w="3420"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Khoản mục</w:t>
            </w:r>
          </w:p>
        </w:tc>
        <w:tc>
          <w:tcPr>
            <w:tcW w:w="1267"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Nhà cửa, vật kiến trúc</w:t>
            </w:r>
          </w:p>
        </w:tc>
        <w:tc>
          <w:tcPr>
            <w:tcW w:w="933"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Máy móc, thiết bị</w:t>
            </w:r>
          </w:p>
        </w:tc>
        <w:tc>
          <w:tcPr>
            <w:tcW w:w="1393"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Phương tiện vận tải, truyền dẫn</w:t>
            </w:r>
          </w:p>
        </w:tc>
        <w:tc>
          <w:tcPr>
            <w:tcW w:w="585" w:type="dxa"/>
            <w:tcBorders>
              <w:bottom w:val="single" w:sz="8" w:space="0" w:color="auto"/>
            </w:tcBorders>
          </w:tcPr>
          <w:p w:rsidR="00302DDE" w:rsidRPr="008C556F" w:rsidRDefault="00302DDE" w:rsidP="00526B84">
            <w:pPr>
              <w:spacing w:line="0" w:lineRule="atLeast"/>
              <w:rPr>
                <w:rFonts w:ascii="Times New Roman" w:hAnsi="Times New Roman"/>
                <w:iCs/>
                <w:sz w:val="24"/>
                <w:szCs w:val="24"/>
                <w:lang w:val="nl-NL"/>
              </w:rPr>
            </w:pP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w:t>
            </w:r>
          </w:p>
        </w:tc>
        <w:tc>
          <w:tcPr>
            <w:tcW w:w="1104"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TSCĐ hữu hình khác</w:t>
            </w:r>
          </w:p>
        </w:tc>
        <w:tc>
          <w:tcPr>
            <w:tcW w:w="1254"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Tổng cộng</w:t>
            </w:r>
          </w:p>
        </w:tc>
      </w:tr>
      <w:tr w:rsidR="00302DDE" w:rsidRPr="008C556F" w:rsidTr="00526B84">
        <w:tc>
          <w:tcPr>
            <w:tcW w:w="3420" w:type="dxa"/>
            <w:tcBorders>
              <w:bottom w:val="dashSmallGap" w:sz="4" w:space="0" w:color="auto"/>
            </w:tcBorders>
          </w:tcPr>
          <w:p w:rsidR="00302DDE" w:rsidRPr="008C556F" w:rsidRDefault="00302DDE" w:rsidP="00526B84">
            <w:pPr>
              <w:tabs>
                <w:tab w:val="left" w:pos="292"/>
              </w:tabs>
              <w:spacing w:line="0" w:lineRule="atLeast"/>
              <w:rPr>
                <w:rFonts w:ascii="Times New Roman" w:hAnsi="Times New Roman"/>
                <w:b/>
                <w:iCs/>
                <w:sz w:val="24"/>
                <w:szCs w:val="24"/>
                <w:lang w:val="nl-NL"/>
              </w:rPr>
            </w:pPr>
            <w:r w:rsidRPr="008C556F">
              <w:rPr>
                <w:rFonts w:ascii="Times New Roman" w:hAnsi="Times New Roman"/>
                <w:b/>
                <w:iCs/>
                <w:sz w:val="24"/>
                <w:szCs w:val="24"/>
                <w:lang w:val="nl-NL"/>
              </w:rPr>
              <w:t>Nguyên giá</w:t>
            </w:r>
          </w:p>
        </w:tc>
        <w:tc>
          <w:tcPr>
            <w:tcW w:w="1267" w:type="dxa"/>
            <w:tcBorders>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933" w:type="dxa"/>
            <w:tcBorders>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93" w:type="dxa"/>
            <w:tcBorders>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585" w:type="dxa"/>
            <w:tcBorders>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104" w:type="dxa"/>
            <w:tcBorders>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254" w:type="dxa"/>
            <w:tcBorders>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Mua trong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Đầu tư XDCB hoàn thành</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Chuyển sang bất động sản đầu tư</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Thanh lý, nhượng bán</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hao mòn lũy kế</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lastRenderedPageBreak/>
              <w:t>Số dư đầu năm</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Khấu hao trong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Chuyển sang bất động sản đầu tư</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Thanh lý, nhượng bán</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3420"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còn lại</w:t>
            </w:r>
          </w:p>
        </w:tc>
        <w:tc>
          <w:tcPr>
            <w:tcW w:w="1267"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93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93"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585"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104"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254"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420" w:type="dxa"/>
            <w:tcBorders>
              <w:top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Tại ngày đầu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xml:space="preserve">- Tại ngày cuối năm đã đánh giá lại         </w:t>
            </w:r>
          </w:p>
        </w:tc>
        <w:tc>
          <w:tcPr>
            <w:tcW w:w="1267" w:type="dxa"/>
            <w:tcBorders>
              <w:top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933" w:type="dxa"/>
            <w:tcBorders>
              <w:top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93" w:type="dxa"/>
            <w:tcBorders>
              <w:top w:val="dashSmallGap" w:sz="4" w:space="0" w:color="auto"/>
            </w:tcBorders>
          </w:tcPr>
          <w:p w:rsidR="00302DDE" w:rsidRPr="008C556F" w:rsidRDefault="00302DDE" w:rsidP="00526B84">
            <w:pPr>
              <w:rPr>
                <w:rFonts w:ascii="Times New Roman" w:hAnsi="Times New Roman"/>
                <w:iCs/>
                <w:sz w:val="24"/>
                <w:szCs w:val="24"/>
                <w:lang w:val="nl-NL"/>
              </w:rPr>
            </w:pPr>
          </w:p>
        </w:tc>
        <w:tc>
          <w:tcPr>
            <w:tcW w:w="585" w:type="dxa"/>
            <w:tcBorders>
              <w:top w:val="dashSmallGap" w:sz="4" w:space="0" w:color="auto"/>
            </w:tcBorders>
          </w:tcPr>
          <w:p w:rsidR="00302DDE" w:rsidRPr="008C556F" w:rsidRDefault="00302DDE" w:rsidP="00526B84">
            <w:pPr>
              <w:rPr>
                <w:rFonts w:ascii="Times New Roman" w:hAnsi="Times New Roman"/>
                <w:iCs/>
                <w:sz w:val="24"/>
                <w:szCs w:val="24"/>
                <w:lang w:val="nl-NL"/>
              </w:rPr>
            </w:pPr>
          </w:p>
        </w:tc>
        <w:tc>
          <w:tcPr>
            <w:tcW w:w="1104" w:type="dxa"/>
            <w:tcBorders>
              <w:top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254" w:type="dxa"/>
            <w:tcBorders>
              <w:top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bl>
    <w:p w:rsidR="00302DDE" w:rsidRPr="008C556F" w:rsidRDefault="00302DDE" w:rsidP="00302DDE">
      <w:pPr>
        <w:tabs>
          <w:tab w:val="left" w:pos="180"/>
          <w:tab w:val="left" w:pos="360"/>
          <w:tab w:val="left" w:pos="540"/>
          <w:tab w:val="left" w:pos="2340"/>
        </w:tabs>
        <w:spacing w:line="0" w:lineRule="atLeast"/>
        <w:ind w:left="330" w:hanging="330"/>
        <w:jc w:val="both"/>
        <w:rPr>
          <w:rFonts w:ascii="Times New Roman" w:hAnsi="Times New Roman"/>
          <w:i/>
          <w:iCs/>
          <w:sz w:val="24"/>
          <w:szCs w:val="24"/>
          <w:lang w:val="nl-NL"/>
        </w:rPr>
      </w:pPr>
      <w:r w:rsidRPr="008C556F">
        <w:rPr>
          <w:rFonts w:ascii="Times New Roman" w:hAnsi="Times New Roman"/>
          <w:i/>
          <w:iCs/>
          <w:sz w:val="24"/>
          <w:szCs w:val="24"/>
          <w:lang w:val="nl-NL"/>
        </w:rPr>
        <w:t xml:space="preserve">  - Giá trị còn lại cuối kỳ của TSCĐ hữu hình dùng để thế chấp, cầm cố đảm bảo khoản vay;</w:t>
      </w:r>
    </w:p>
    <w:p w:rsidR="00302DDE" w:rsidRPr="008C556F" w:rsidRDefault="00302DDE" w:rsidP="00302DDE">
      <w:pPr>
        <w:tabs>
          <w:tab w:val="left" w:pos="180"/>
          <w:tab w:val="left" w:pos="360"/>
          <w:tab w:val="left" w:pos="540"/>
          <w:tab w:val="left" w:pos="2340"/>
        </w:tabs>
        <w:spacing w:line="0" w:lineRule="atLeast"/>
        <w:jc w:val="both"/>
        <w:rPr>
          <w:rFonts w:ascii="Times New Roman" w:hAnsi="Times New Roman"/>
          <w:i/>
          <w:iCs/>
          <w:sz w:val="24"/>
          <w:szCs w:val="24"/>
          <w:lang w:val="nl-NL"/>
        </w:rPr>
      </w:pPr>
      <w:r w:rsidRPr="008C556F">
        <w:rPr>
          <w:rFonts w:ascii="Times New Roman" w:hAnsi="Times New Roman"/>
          <w:i/>
          <w:iCs/>
          <w:sz w:val="24"/>
          <w:szCs w:val="24"/>
          <w:lang w:val="nl-NL"/>
        </w:rPr>
        <w:t xml:space="preserve">  - TSCĐ cuối năm  đã khấu hao hết nhưng vẫn còn sử dụng;</w:t>
      </w:r>
    </w:p>
    <w:p w:rsidR="00302DDE" w:rsidRPr="008C556F" w:rsidRDefault="00302DDE" w:rsidP="00302DDE">
      <w:pPr>
        <w:tabs>
          <w:tab w:val="left" w:pos="180"/>
          <w:tab w:val="left" w:pos="360"/>
          <w:tab w:val="left" w:pos="540"/>
          <w:tab w:val="left" w:pos="2340"/>
        </w:tabs>
        <w:spacing w:line="0" w:lineRule="atLeast"/>
        <w:jc w:val="both"/>
        <w:rPr>
          <w:rFonts w:ascii="Times New Roman" w:hAnsi="Times New Roman"/>
          <w:i/>
          <w:iCs/>
          <w:sz w:val="24"/>
          <w:szCs w:val="24"/>
          <w:lang w:val="nl-NL"/>
        </w:rPr>
      </w:pPr>
      <w:r w:rsidRPr="008C556F">
        <w:rPr>
          <w:rFonts w:ascii="Times New Roman" w:hAnsi="Times New Roman"/>
          <w:i/>
          <w:iCs/>
          <w:sz w:val="24"/>
          <w:szCs w:val="24"/>
          <w:lang w:val="nl-NL"/>
        </w:rPr>
        <w:t xml:space="preserve">  - Giá trị còn lại TSCĐ cuối năm chờ thanh lý;</w:t>
      </w:r>
      <w:r w:rsidRPr="008C556F">
        <w:rPr>
          <w:rFonts w:ascii="Times New Roman" w:hAnsi="Times New Roman"/>
          <w:i/>
          <w:iCs/>
          <w:sz w:val="24"/>
          <w:szCs w:val="24"/>
          <w:lang w:val="nl-NL"/>
        </w:rPr>
        <w:tab/>
      </w:r>
    </w:p>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t xml:space="preserve">  - Các cam kết về việc mua, bán TSCĐ hữu hình có giá trị lớn trong tương lai;</w:t>
      </w:r>
    </w:p>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t xml:space="preserve">  - Các thay đổi khác về TSCĐ hữu hình.</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 xml:space="preserve">10. Tăng, giảm tài sản cố định vô hình </w:t>
      </w:r>
      <w:r w:rsidRPr="008C556F">
        <w:rPr>
          <w:rFonts w:ascii="Times New Roman" w:hAnsi="Times New Roman"/>
          <w:sz w:val="24"/>
          <w:szCs w:val="24"/>
          <w:lang w:val="nl-NL"/>
        </w:rPr>
        <w:t>(Nêu rõ căn cứ đánh giá lại, không đánh giá lại được thì giải trình lý do)</w:t>
      </w:r>
      <w:r w:rsidRPr="008C556F">
        <w:rPr>
          <w:rFonts w:ascii="Times New Roman" w:hAnsi="Times New Roman"/>
          <w:b/>
          <w:i/>
          <w:sz w:val="24"/>
          <w:szCs w:val="24"/>
          <w:lang w:val="nl-NL"/>
        </w:rPr>
        <w:t>:</w:t>
      </w:r>
      <w:r w:rsidRPr="008C556F">
        <w:rPr>
          <w:rFonts w:ascii="Times New Roman" w:hAnsi="Times New Roman"/>
          <w:b/>
          <w:i/>
          <w:sz w:val="24"/>
          <w:szCs w:val="24"/>
          <w:lang w:val="nl-NL"/>
        </w:rPr>
        <w:tab/>
      </w:r>
    </w:p>
    <w:tbl>
      <w:tblPr>
        <w:tblW w:w="9935"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1E0" w:firstRow="1" w:lastRow="1" w:firstColumn="1" w:lastColumn="1" w:noHBand="0" w:noVBand="0"/>
      </w:tblPr>
      <w:tblGrid>
        <w:gridCol w:w="3060"/>
        <w:gridCol w:w="1172"/>
        <w:gridCol w:w="1314"/>
        <w:gridCol w:w="1642"/>
        <w:gridCol w:w="788"/>
        <w:gridCol w:w="1080"/>
        <w:gridCol w:w="879"/>
      </w:tblGrid>
      <w:tr w:rsidR="00302DDE" w:rsidRPr="008C556F" w:rsidTr="00526B84">
        <w:tc>
          <w:tcPr>
            <w:tcW w:w="3060" w:type="dxa"/>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Khoản mục</w:t>
            </w:r>
          </w:p>
        </w:tc>
        <w:tc>
          <w:tcPr>
            <w:tcW w:w="1172"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Quyền sử dụng đất</w:t>
            </w:r>
          </w:p>
        </w:tc>
        <w:tc>
          <w:tcPr>
            <w:tcW w:w="1314" w:type="dxa"/>
          </w:tcPr>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 xml:space="preserve">Quyền phát </w:t>
            </w: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hành</w:t>
            </w:r>
          </w:p>
        </w:tc>
        <w:tc>
          <w:tcPr>
            <w:tcW w:w="1642" w:type="dxa"/>
          </w:tcPr>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Bản quyền, bằng sáng chế</w:t>
            </w:r>
          </w:p>
        </w:tc>
        <w:tc>
          <w:tcPr>
            <w:tcW w:w="788" w:type="dxa"/>
          </w:tcPr>
          <w:p w:rsidR="00302DDE" w:rsidRPr="008C556F" w:rsidRDefault="00302DDE" w:rsidP="00526B84">
            <w:pPr>
              <w:jc w:val="center"/>
              <w:rPr>
                <w:rFonts w:ascii="Times New Roman" w:hAnsi="Times New Roman"/>
                <w:iCs/>
                <w:sz w:val="24"/>
                <w:szCs w:val="24"/>
                <w:lang w:val="nl-NL"/>
              </w:rPr>
            </w:pPr>
          </w:p>
          <w:p w:rsidR="00302DDE" w:rsidRPr="008C556F" w:rsidRDefault="00302DDE" w:rsidP="00526B84">
            <w:pPr>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TSCĐ vô hình khác</w:t>
            </w:r>
          </w:p>
        </w:tc>
        <w:tc>
          <w:tcPr>
            <w:tcW w:w="879"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Tổng cộng</w:t>
            </w:r>
          </w:p>
        </w:tc>
      </w:tr>
      <w:tr w:rsidR="00302DDE" w:rsidRPr="008C556F" w:rsidTr="00526B84">
        <w:tc>
          <w:tcPr>
            <w:tcW w:w="3060" w:type="dxa"/>
          </w:tcPr>
          <w:p w:rsidR="00302DDE" w:rsidRPr="008C556F" w:rsidRDefault="00302DDE" w:rsidP="00526B84">
            <w:pPr>
              <w:tabs>
                <w:tab w:val="left" w:pos="268"/>
              </w:tabs>
              <w:spacing w:line="0" w:lineRule="atLeast"/>
              <w:jc w:val="both"/>
              <w:rPr>
                <w:rFonts w:ascii="Times New Roman" w:hAnsi="Times New Roman"/>
                <w:b/>
                <w:iCs/>
                <w:sz w:val="24"/>
                <w:szCs w:val="24"/>
                <w:lang w:val="nl-NL"/>
              </w:rPr>
            </w:pPr>
            <w:r w:rsidRPr="008C556F">
              <w:rPr>
                <w:rFonts w:ascii="Times New Roman" w:hAnsi="Times New Roman"/>
                <w:b/>
                <w:iCs/>
                <w:sz w:val="24"/>
                <w:szCs w:val="24"/>
                <w:lang w:val="nl-NL"/>
              </w:rPr>
              <w:t>Nguyên giá</w:t>
            </w:r>
          </w:p>
        </w:tc>
        <w:tc>
          <w:tcPr>
            <w:tcW w:w="117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314"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4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788"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08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879"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172" w:type="dxa"/>
          </w:tcPr>
          <w:p w:rsidR="00302DDE" w:rsidRPr="008C556F" w:rsidRDefault="00302DDE" w:rsidP="00526B84">
            <w:pPr>
              <w:rPr>
                <w:rFonts w:ascii="Times New Roman" w:hAnsi="Times New Roman"/>
                <w:iCs/>
                <w:sz w:val="24"/>
                <w:szCs w:val="24"/>
                <w:lang w:val="nl-NL"/>
              </w:rPr>
            </w:pPr>
          </w:p>
        </w:tc>
        <w:tc>
          <w:tcPr>
            <w:tcW w:w="1314" w:type="dxa"/>
          </w:tcPr>
          <w:p w:rsidR="00302DDE" w:rsidRPr="008C556F" w:rsidRDefault="00302DDE" w:rsidP="00526B84">
            <w:pPr>
              <w:rPr>
                <w:rFonts w:ascii="Times New Roman" w:hAnsi="Times New Roman"/>
                <w:iCs/>
                <w:sz w:val="24"/>
                <w:szCs w:val="24"/>
                <w:lang w:val="nl-NL"/>
              </w:rPr>
            </w:pPr>
          </w:p>
        </w:tc>
        <w:tc>
          <w:tcPr>
            <w:tcW w:w="1642" w:type="dxa"/>
          </w:tcPr>
          <w:p w:rsidR="00302DDE" w:rsidRPr="008C556F" w:rsidRDefault="00302DDE" w:rsidP="00526B84">
            <w:pPr>
              <w:rPr>
                <w:rFonts w:ascii="Times New Roman" w:hAnsi="Times New Roman"/>
                <w:iCs/>
                <w:sz w:val="24"/>
                <w:szCs w:val="24"/>
                <w:lang w:val="nl-NL"/>
              </w:rPr>
            </w:pPr>
          </w:p>
        </w:tc>
        <w:tc>
          <w:tcPr>
            <w:tcW w:w="788" w:type="dxa"/>
          </w:tcPr>
          <w:p w:rsidR="00302DDE" w:rsidRPr="008C556F" w:rsidRDefault="00302DDE" w:rsidP="00526B84">
            <w:pPr>
              <w:rPr>
                <w:rFonts w:ascii="Times New Roman" w:hAnsi="Times New Roman"/>
                <w:iCs/>
                <w:sz w:val="24"/>
                <w:szCs w:val="24"/>
                <w:lang w:val="nl-NL"/>
              </w:rPr>
            </w:pPr>
          </w:p>
        </w:tc>
        <w:tc>
          <w:tcPr>
            <w:tcW w:w="1080" w:type="dxa"/>
          </w:tcPr>
          <w:p w:rsidR="00302DDE" w:rsidRPr="008C556F" w:rsidRDefault="00302DDE" w:rsidP="00526B84">
            <w:pPr>
              <w:rPr>
                <w:rFonts w:ascii="Times New Roman" w:hAnsi="Times New Roman"/>
                <w:iCs/>
                <w:sz w:val="24"/>
                <w:szCs w:val="24"/>
                <w:lang w:val="nl-NL"/>
              </w:rPr>
            </w:pPr>
          </w:p>
        </w:tc>
        <w:tc>
          <w:tcPr>
            <w:tcW w:w="879" w:type="dxa"/>
          </w:tcPr>
          <w:p w:rsidR="00302DDE" w:rsidRPr="008C556F" w:rsidRDefault="00302DDE" w:rsidP="00526B84">
            <w:pP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Mua trong năm</w:t>
            </w:r>
          </w:p>
          <w:p w:rsidR="00302DDE" w:rsidRPr="008C556F" w:rsidRDefault="00302DDE" w:rsidP="00526B84">
            <w:pPr>
              <w:ind w:left="214" w:hanging="214"/>
              <w:rPr>
                <w:rFonts w:ascii="Times New Roman" w:hAnsi="Times New Roman"/>
                <w:iCs/>
                <w:sz w:val="24"/>
                <w:szCs w:val="24"/>
                <w:lang w:val="nl-NL"/>
              </w:rPr>
            </w:pPr>
            <w:r w:rsidRPr="008C556F">
              <w:rPr>
                <w:rFonts w:ascii="Times New Roman" w:hAnsi="Times New Roman"/>
                <w:iCs/>
                <w:sz w:val="24"/>
                <w:szCs w:val="24"/>
                <w:lang w:val="nl-NL"/>
              </w:rPr>
              <w:t>- Tạo ra từ nội bộ DN</w:t>
            </w:r>
          </w:p>
          <w:p w:rsidR="00302DDE" w:rsidRPr="008C556F" w:rsidRDefault="00302DDE" w:rsidP="00526B84">
            <w:pPr>
              <w:ind w:left="214" w:hanging="214"/>
              <w:rPr>
                <w:rFonts w:ascii="Times New Roman" w:hAnsi="Times New Roman"/>
                <w:iCs/>
                <w:sz w:val="24"/>
                <w:szCs w:val="24"/>
                <w:lang w:val="nl-NL"/>
              </w:rPr>
            </w:pPr>
            <w:r w:rsidRPr="008C556F">
              <w:rPr>
                <w:rFonts w:ascii="Times New Roman" w:hAnsi="Times New Roman"/>
                <w:iCs/>
                <w:sz w:val="24"/>
                <w:szCs w:val="24"/>
                <w:lang w:val="nl-NL"/>
              </w:rPr>
              <w:lastRenderedPageBreak/>
              <w:t>- Tăng do hợp nhất kinh doanh</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Thanh lý, nhượng bán</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172" w:type="dxa"/>
          </w:tcPr>
          <w:p w:rsidR="00302DDE" w:rsidRPr="008C556F" w:rsidRDefault="00302DDE" w:rsidP="00526B84">
            <w:pPr>
              <w:jc w:val="center"/>
              <w:rPr>
                <w:rFonts w:ascii="Times New Roman" w:hAnsi="Times New Roman"/>
                <w:iCs/>
                <w:sz w:val="24"/>
                <w:szCs w:val="24"/>
                <w:lang w:val="nl-NL"/>
              </w:rPr>
            </w:pPr>
          </w:p>
        </w:tc>
        <w:tc>
          <w:tcPr>
            <w:tcW w:w="1314" w:type="dxa"/>
          </w:tcPr>
          <w:p w:rsidR="00302DDE" w:rsidRPr="008C556F" w:rsidRDefault="00302DDE" w:rsidP="00526B84">
            <w:pPr>
              <w:jc w:val="center"/>
              <w:rPr>
                <w:rFonts w:ascii="Times New Roman" w:hAnsi="Times New Roman"/>
                <w:iCs/>
                <w:sz w:val="24"/>
                <w:szCs w:val="24"/>
                <w:lang w:val="nl-NL"/>
              </w:rPr>
            </w:pPr>
          </w:p>
        </w:tc>
        <w:tc>
          <w:tcPr>
            <w:tcW w:w="1642" w:type="dxa"/>
          </w:tcPr>
          <w:p w:rsidR="00302DDE" w:rsidRPr="008C556F" w:rsidRDefault="00302DDE" w:rsidP="00526B84">
            <w:pPr>
              <w:jc w:val="center"/>
              <w:rPr>
                <w:rFonts w:ascii="Times New Roman" w:hAnsi="Times New Roman"/>
                <w:iCs/>
                <w:sz w:val="24"/>
                <w:szCs w:val="24"/>
                <w:lang w:val="nl-NL"/>
              </w:rPr>
            </w:pPr>
          </w:p>
        </w:tc>
        <w:tc>
          <w:tcPr>
            <w:tcW w:w="788" w:type="dxa"/>
          </w:tcPr>
          <w:p w:rsidR="00302DDE" w:rsidRPr="008C556F" w:rsidRDefault="00302DDE" w:rsidP="00526B84">
            <w:pPr>
              <w:jc w:val="center"/>
              <w:rPr>
                <w:rFonts w:ascii="Times New Roman" w:hAnsi="Times New Roman"/>
                <w:iCs/>
                <w:sz w:val="24"/>
                <w:szCs w:val="24"/>
                <w:lang w:val="nl-NL"/>
              </w:rPr>
            </w:pPr>
          </w:p>
        </w:tc>
        <w:tc>
          <w:tcPr>
            <w:tcW w:w="1080" w:type="dxa"/>
          </w:tcPr>
          <w:p w:rsidR="00302DDE" w:rsidRPr="008C556F" w:rsidRDefault="00302DDE" w:rsidP="00526B84">
            <w:pPr>
              <w:jc w:val="center"/>
              <w:rPr>
                <w:rFonts w:ascii="Times New Roman" w:hAnsi="Times New Roman"/>
                <w:iCs/>
                <w:sz w:val="24"/>
                <w:szCs w:val="24"/>
                <w:lang w:val="nl-NL"/>
              </w:rPr>
            </w:pPr>
          </w:p>
        </w:tc>
        <w:tc>
          <w:tcPr>
            <w:tcW w:w="879" w:type="dxa"/>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spacing w:line="0" w:lineRule="atLeast"/>
              <w:jc w:val="both"/>
              <w:rPr>
                <w:rFonts w:ascii="Times New Roman" w:hAnsi="Times New Roman"/>
                <w:b/>
                <w:iCs/>
                <w:sz w:val="24"/>
                <w:szCs w:val="24"/>
                <w:lang w:val="nl-NL"/>
              </w:rPr>
            </w:pPr>
            <w:r w:rsidRPr="008C556F">
              <w:rPr>
                <w:rFonts w:ascii="Times New Roman" w:hAnsi="Times New Roman"/>
                <w:b/>
                <w:iCs/>
                <w:sz w:val="24"/>
                <w:szCs w:val="24"/>
                <w:lang w:val="nl-NL"/>
              </w:rPr>
              <w:t>Giá trị hao mòn lũy kế</w:t>
            </w:r>
          </w:p>
        </w:tc>
        <w:tc>
          <w:tcPr>
            <w:tcW w:w="117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314"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4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788" w:type="dxa"/>
          </w:tcPr>
          <w:p w:rsidR="00302DDE" w:rsidRPr="008C556F" w:rsidRDefault="00302DDE" w:rsidP="00526B84">
            <w:pPr>
              <w:spacing w:line="0" w:lineRule="atLeast"/>
              <w:ind w:left="-1998" w:hanging="810"/>
              <w:jc w:val="center"/>
              <w:rPr>
                <w:rFonts w:ascii="Times New Roman" w:hAnsi="Times New Roman"/>
                <w:b/>
                <w:iCs/>
                <w:sz w:val="24"/>
                <w:szCs w:val="24"/>
                <w:lang w:val="nl-NL"/>
              </w:rPr>
            </w:pPr>
          </w:p>
        </w:tc>
        <w:tc>
          <w:tcPr>
            <w:tcW w:w="108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879"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172" w:type="dxa"/>
          </w:tcPr>
          <w:p w:rsidR="00302DDE" w:rsidRPr="008C556F" w:rsidRDefault="00302DDE" w:rsidP="00526B84">
            <w:pPr>
              <w:rPr>
                <w:rFonts w:ascii="Times New Roman" w:hAnsi="Times New Roman"/>
                <w:iCs/>
                <w:sz w:val="24"/>
                <w:szCs w:val="24"/>
                <w:lang w:val="nl-NL"/>
              </w:rPr>
            </w:pPr>
          </w:p>
        </w:tc>
        <w:tc>
          <w:tcPr>
            <w:tcW w:w="1314" w:type="dxa"/>
          </w:tcPr>
          <w:p w:rsidR="00302DDE" w:rsidRPr="008C556F" w:rsidRDefault="00302DDE" w:rsidP="00526B84">
            <w:pPr>
              <w:rPr>
                <w:rFonts w:ascii="Times New Roman" w:hAnsi="Times New Roman"/>
                <w:iCs/>
                <w:sz w:val="24"/>
                <w:szCs w:val="24"/>
                <w:lang w:val="nl-NL"/>
              </w:rPr>
            </w:pPr>
          </w:p>
        </w:tc>
        <w:tc>
          <w:tcPr>
            <w:tcW w:w="1642" w:type="dxa"/>
          </w:tcPr>
          <w:p w:rsidR="00302DDE" w:rsidRPr="008C556F" w:rsidRDefault="00302DDE" w:rsidP="00526B84">
            <w:pPr>
              <w:rPr>
                <w:rFonts w:ascii="Times New Roman" w:hAnsi="Times New Roman"/>
                <w:iCs/>
                <w:sz w:val="24"/>
                <w:szCs w:val="24"/>
                <w:lang w:val="nl-NL"/>
              </w:rPr>
            </w:pPr>
          </w:p>
        </w:tc>
        <w:tc>
          <w:tcPr>
            <w:tcW w:w="788" w:type="dxa"/>
          </w:tcPr>
          <w:p w:rsidR="00302DDE" w:rsidRPr="008C556F" w:rsidRDefault="00302DDE" w:rsidP="00526B84">
            <w:pPr>
              <w:rPr>
                <w:rFonts w:ascii="Times New Roman" w:hAnsi="Times New Roman"/>
                <w:iCs/>
                <w:sz w:val="24"/>
                <w:szCs w:val="24"/>
                <w:lang w:val="nl-NL"/>
              </w:rPr>
            </w:pPr>
          </w:p>
        </w:tc>
        <w:tc>
          <w:tcPr>
            <w:tcW w:w="1080" w:type="dxa"/>
          </w:tcPr>
          <w:p w:rsidR="00302DDE" w:rsidRPr="008C556F" w:rsidRDefault="00302DDE" w:rsidP="00526B84">
            <w:pPr>
              <w:rPr>
                <w:rFonts w:ascii="Times New Roman" w:hAnsi="Times New Roman"/>
                <w:iCs/>
                <w:sz w:val="24"/>
                <w:szCs w:val="24"/>
                <w:lang w:val="nl-NL"/>
              </w:rPr>
            </w:pPr>
          </w:p>
        </w:tc>
        <w:tc>
          <w:tcPr>
            <w:tcW w:w="879" w:type="dxa"/>
          </w:tcPr>
          <w:p w:rsidR="00302DDE" w:rsidRPr="008C556F" w:rsidRDefault="00302DDE" w:rsidP="00526B84">
            <w:pP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Khấu hao trong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Thanh lý, nhượng bán</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172" w:type="dxa"/>
          </w:tcPr>
          <w:p w:rsidR="00302DDE" w:rsidRPr="008C556F" w:rsidRDefault="00302DDE" w:rsidP="00526B84">
            <w:pPr>
              <w:jc w:val="center"/>
              <w:rPr>
                <w:rFonts w:ascii="Times New Roman" w:hAnsi="Times New Roman"/>
                <w:iCs/>
                <w:sz w:val="24"/>
                <w:szCs w:val="24"/>
                <w:lang w:val="nl-NL"/>
              </w:rPr>
            </w:pPr>
          </w:p>
        </w:tc>
        <w:tc>
          <w:tcPr>
            <w:tcW w:w="1314" w:type="dxa"/>
          </w:tcPr>
          <w:p w:rsidR="00302DDE" w:rsidRPr="008C556F" w:rsidRDefault="00302DDE" w:rsidP="00526B84">
            <w:pPr>
              <w:jc w:val="center"/>
              <w:rPr>
                <w:rFonts w:ascii="Times New Roman" w:hAnsi="Times New Roman"/>
                <w:iCs/>
                <w:sz w:val="24"/>
                <w:szCs w:val="24"/>
                <w:lang w:val="nl-NL"/>
              </w:rPr>
            </w:pPr>
          </w:p>
        </w:tc>
        <w:tc>
          <w:tcPr>
            <w:tcW w:w="1642" w:type="dxa"/>
          </w:tcPr>
          <w:p w:rsidR="00302DDE" w:rsidRPr="008C556F" w:rsidRDefault="00302DDE" w:rsidP="00526B84">
            <w:pPr>
              <w:jc w:val="center"/>
              <w:rPr>
                <w:rFonts w:ascii="Times New Roman" w:hAnsi="Times New Roman"/>
                <w:iCs/>
                <w:sz w:val="24"/>
                <w:szCs w:val="24"/>
                <w:lang w:val="nl-NL"/>
              </w:rPr>
            </w:pPr>
          </w:p>
        </w:tc>
        <w:tc>
          <w:tcPr>
            <w:tcW w:w="788" w:type="dxa"/>
          </w:tcPr>
          <w:p w:rsidR="00302DDE" w:rsidRPr="008C556F" w:rsidRDefault="00302DDE" w:rsidP="00526B84">
            <w:pPr>
              <w:jc w:val="center"/>
              <w:rPr>
                <w:rFonts w:ascii="Times New Roman" w:hAnsi="Times New Roman"/>
                <w:iCs/>
                <w:sz w:val="24"/>
                <w:szCs w:val="24"/>
                <w:lang w:val="nl-NL"/>
              </w:rPr>
            </w:pPr>
          </w:p>
        </w:tc>
        <w:tc>
          <w:tcPr>
            <w:tcW w:w="1080" w:type="dxa"/>
          </w:tcPr>
          <w:p w:rsidR="00302DDE" w:rsidRPr="008C556F" w:rsidRDefault="00302DDE" w:rsidP="00526B84">
            <w:pPr>
              <w:jc w:val="center"/>
              <w:rPr>
                <w:rFonts w:ascii="Times New Roman" w:hAnsi="Times New Roman"/>
                <w:iCs/>
                <w:sz w:val="24"/>
                <w:szCs w:val="24"/>
                <w:lang w:val="nl-NL"/>
              </w:rPr>
            </w:pPr>
          </w:p>
        </w:tc>
        <w:tc>
          <w:tcPr>
            <w:tcW w:w="879" w:type="dxa"/>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3060" w:type="dxa"/>
          </w:tcPr>
          <w:p w:rsidR="00302DDE" w:rsidRPr="008C556F" w:rsidRDefault="00302DDE" w:rsidP="00526B84">
            <w:pPr>
              <w:spacing w:line="0" w:lineRule="atLeast"/>
              <w:ind w:left="214" w:hanging="214"/>
              <w:rPr>
                <w:rFonts w:ascii="Times New Roman" w:hAnsi="Times New Roman"/>
                <w:b/>
                <w:iCs/>
                <w:sz w:val="24"/>
                <w:szCs w:val="24"/>
                <w:lang w:val="nl-NL"/>
              </w:rPr>
            </w:pPr>
            <w:r w:rsidRPr="008C556F">
              <w:rPr>
                <w:rFonts w:ascii="Times New Roman" w:hAnsi="Times New Roman"/>
                <w:b/>
                <w:iCs/>
                <w:sz w:val="24"/>
                <w:szCs w:val="24"/>
                <w:lang w:val="nl-NL"/>
              </w:rPr>
              <w:t>Giá trị còn lại</w:t>
            </w:r>
          </w:p>
        </w:tc>
        <w:tc>
          <w:tcPr>
            <w:tcW w:w="117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314"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4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788"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08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879"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060" w:type="dxa"/>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Tại ngày đầu năm</w:t>
            </w:r>
          </w:p>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xml:space="preserve">- Tại ngày cuối năm đã đánh giá lại         </w:t>
            </w:r>
          </w:p>
        </w:tc>
        <w:tc>
          <w:tcPr>
            <w:tcW w:w="1172" w:type="dxa"/>
          </w:tcPr>
          <w:p w:rsidR="00302DDE" w:rsidRPr="008C556F" w:rsidRDefault="00302DDE" w:rsidP="00526B84">
            <w:pPr>
              <w:rPr>
                <w:rFonts w:ascii="Times New Roman" w:hAnsi="Times New Roman"/>
                <w:iCs/>
                <w:sz w:val="24"/>
                <w:szCs w:val="24"/>
                <w:lang w:val="nl-NL"/>
              </w:rPr>
            </w:pPr>
          </w:p>
        </w:tc>
        <w:tc>
          <w:tcPr>
            <w:tcW w:w="1314" w:type="dxa"/>
          </w:tcPr>
          <w:p w:rsidR="00302DDE" w:rsidRPr="008C556F" w:rsidRDefault="00302DDE" w:rsidP="00526B84">
            <w:pPr>
              <w:rPr>
                <w:rFonts w:ascii="Times New Roman" w:hAnsi="Times New Roman"/>
                <w:iCs/>
                <w:sz w:val="24"/>
                <w:szCs w:val="24"/>
                <w:lang w:val="nl-NL"/>
              </w:rPr>
            </w:pPr>
          </w:p>
        </w:tc>
        <w:tc>
          <w:tcPr>
            <w:tcW w:w="1642" w:type="dxa"/>
          </w:tcPr>
          <w:p w:rsidR="00302DDE" w:rsidRPr="008C556F" w:rsidRDefault="00302DDE" w:rsidP="00526B84">
            <w:pPr>
              <w:rPr>
                <w:rFonts w:ascii="Times New Roman" w:hAnsi="Times New Roman"/>
                <w:iCs/>
                <w:sz w:val="24"/>
                <w:szCs w:val="24"/>
                <w:lang w:val="nl-NL"/>
              </w:rPr>
            </w:pPr>
          </w:p>
        </w:tc>
        <w:tc>
          <w:tcPr>
            <w:tcW w:w="788" w:type="dxa"/>
          </w:tcPr>
          <w:p w:rsidR="00302DDE" w:rsidRPr="008C556F" w:rsidRDefault="00302DDE" w:rsidP="00526B84">
            <w:pPr>
              <w:rPr>
                <w:rFonts w:ascii="Times New Roman" w:hAnsi="Times New Roman"/>
                <w:iCs/>
                <w:sz w:val="24"/>
                <w:szCs w:val="24"/>
                <w:lang w:val="nl-NL"/>
              </w:rPr>
            </w:pPr>
          </w:p>
        </w:tc>
        <w:tc>
          <w:tcPr>
            <w:tcW w:w="1080" w:type="dxa"/>
          </w:tcPr>
          <w:p w:rsidR="00302DDE" w:rsidRPr="008C556F" w:rsidRDefault="00302DDE" w:rsidP="00526B84">
            <w:pPr>
              <w:rPr>
                <w:rFonts w:ascii="Times New Roman" w:hAnsi="Times New Roman"/>
                <w:iCs/>
                <w:sz w:val="24"/>
                <w:szCs w:val="24"/>
                <w:lang w:val="nl-NL"/>
              </w:rPr>
            </w:pPr>
          </w:p>
        </w:tc>
        <w:tc>
          <w:tcPr>
            <w:tcW w:w="879" w:type="dxa"/>
          </w:tcPr>
          <w:p w:rsidR="00302DDE" w:rsidRPr="008C556F" w:rsidRDefault="00302DDE" w:rsidP="00526B84">
            <w:pPr>
              <w:rPr>
                <w:rFonts w:ascii="Times New Roman" w:hAnsi="Times New Roman"/>
                <w:iCs/>
                <w:sz w:val="24"/>
                <w:szCs w:val="24"/>
                <w:lang w:val="nl-NL"/>
              </w:rPr>
            </w:pPr>
          </w:p>
        </w:tc>
      </w:tr>
    </w:tbl>
    <w:p w:rsidR="00302DDE" w:rsidRPr="008C556F" w:rsidRDefault="00302DDE" w:rsidP="00302DDE">
      <w:pPr>
        <w:tabs>
          <w:tab w:val="left" w:pos="180"/>
          <w:tab w:val="left" w:pos="360"/>
          <w:tab w:val="left" w:pos="540"/>
          <w:tab w:val="left" w:pos="2340"/>
        </w:tabs>
        <w:spacing w:line="0" w:lineRule="atLeast"/>
        <w:ind w:left="330" w:hanging="330"/>
        <w:jc w:val="both"/>
        <w:rPr>
          <w:rFonts w:ascii="Times New Roman" w:hAnsi="Times New Roman"/>
          <w:i/>
          <w:iCs/>
          <w:sz w:val="24"/>
          <w:szCs w:val="24"/>
          <w:lang w:val="nl-NL"/>
        </w:rPr>
      </w:pPr>
      <w:r w:rsidRPr="008C556F">
        <w:rPr>
          <w:rFonts w:ascii="Times New Roman" w:hAnsi="Times New Roman"/>
          <w:i/>
          <w:iCs/>
          <w:sz w:val="24"/>
          <w:szCs w:val="24"/>
          <w:lang w:val="nl-NL"/>
        </w:rPr>
        <w:t xml:space="preserve">  - Giá trị còn lại cuối kỳ của TSCĐ vô hình dùng để thế chấp, cầm cố đảm bảo khoản vay;</w:t>
      </w:r>
    </w:p>
    <w:p w:rsidR="00302DDE" w:rsidRPr="008C556F" w:rsidRDefault="00302DDE" w:rsidP="00302DDE">
      <w:pPr>
        <w:tabs>
          <w:tab w:val="left" w:pos="180"/>
          <w:tab w:val="left" w:pos="360"/>
          <w:tab w:val="left" w:pos="540"/>
          <w:tab w:val="left" w:pos="2340"/>
        </w:tabs>
        <w:spacing w:line="0" w:lineRule="atLeast"/>
        <w:jc w:val="both"/>
        <w:rPr>
          <w:rFonts w:ascii="Times New Roman" w:hAnsi="Times New Roman"/>
          <w:i/>
          <w:iCs/>
          <w:sz w:val="24"/>
          <w:szCs w:val="24"/>
          <w:lang w:val="nl-NL"/>
        </w:rPr>
      </w:pPr>
      <w:r w:rsidRPr="008C556F">
        <w:rPr>
          <w:rFonts w:ascii="Times New Roman" w:hAnsi="Times New Roman"/>
          <w:i/>
          <w:iCs/>
          <w:sz w:val="24"/>
          <w:szCs w:val="24"/>
          <w:lang w:val="nl-NL"/>
        </w:rPr>
        <w:t xml:space="preserve">  - TSCĐ vô hình đã khấu hao hết nhưng vẫn sử dụng;</w:t>
      </w:r>
    </w:p>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t xml:space="preserve">  - Thuyết minh số liệu và giải trình khác;</w:t>
      </w:r>
    </w:p>
    <w:p w:rsidR="00302DDE" w:rsidRPr="008C556F" w:rsidRDefault="00302DDE" w:rsidP="00302DDE">
      <w:pPr>
        <w:spacing w:line="0" w:lineRule="atLeast"/>
        <w:ind w:left="5040" w:hanging="4840"/>
        <w:jc w:val="both"/>
        <w:rPr>
          <w:rFonts w:ascii="Times New Roman" w:hAnsi="Times New Roman"/>
          <w:i/>
          <w:iCs/>
          <w:sz w:val="24"/>
          <w:szCs w:val="24"/>
          <w:lang w:val="nl-NL"/>
        </w:rPr>
      </w:pPr>
    </w:p>
    <w:p w:rsidR="00302DDE" w:rsidRPr="008C556F" w:rsidRDefault="00302DDE" w:rsidP="00302DDE">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 xml:space="preserve">11. Tăng, giảm tài sản cố định thuê tài chính </w:t>
      </w:r>
      <w:r w:rsidRPr="008C556F">
        <w:rPr>
          <w:rFonts w:ascii="Times New Roman" w:hAnsi="Times New Roman"/>
          <w:sz w:val="24"/>
          <w:szCs w:val="24"/>
          <w:lang w:val="nl-NL"/>
        </w:rPr>
        <w:t>(Nêu rõ căn cứ đánh giá lại, không đánh giá lại được thì giải trình lý do)</w:t>
      </w:r>
      <w:r w:rsidRPr="008C556F">
        <w:rPr>
          <w:rFonts w:ascii="Times New Roman" w:hAnsi="Times New Roman"/>
          <w:b/>
          <w:i/>
          <w:sz w:val="24"/>
          <w:szCs w:val="24"/>
          <w:lang w:val="nl-NL"/>
        </w:rPr>
        <w:t>:</w:t>
      </w:r>
      <w:r w:rsidRPr="008C556F">
        <w:rPr>
          <w:rFonts w:ascii="Times New Roman" w:hAnsi="Times New Roman"/>
          <w:b/>
          <w:i/>
          <w:sz w:val="24"/>
          <w:szCs w:val="24"/>
          <w:lang w:val="nl-NL"/>
        </w:rPr>
        <w:tab/>
      </w:r>
    </w:p>
    <w:p w:rsidR="00302DDE" w:rsidRPr="008C556F" w:rsidRDefault="00302DDE" w:rsidP="00302DDE">
      <w:pPr>
        <w:spacing w:line="0" w:lineRule="atLeast"/>
        <w:jc w:val="both"/>
        <w:rPr>
          <w:rFonts w:ascii="Times New Roman" w:hAnsi="Times New Roman"/>
          <w:b/>
          <w:i/>
          <w:sz w:val="24"/>
          <w:szCs w:val="24"/>
          <w:lang w:val="nl-NL"/>
        </w:rPr>
      </w:pPr>
    </w:p>
    <w:tbl>
      <w:tblPr>
        <w:tblW w:w="972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61"/>
        <w:gridCol w:w="1053"/>
        <w:gridCol w:w="943"/>
        <w:gridCol w:w="1352"/>
        <w:gridCol w:w="556"/>
        <w:gridCol w:w="1005"/>
        <w:gridCol w:w="1014"/>
        <w:gridCol w:w="1040"/>
      </w:tblGrid>
      <w:tr w:rsidR="00302DDE" w:rsidRPr="008C556F" w:rsidTr="00526B84">
        <w:tc>
          <w:tcPr>
            <w:tcW w:w="2761"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Khoản mục</w:t>
            </w:r>
          </w:p>
        </w:tc>
        <w:tc>
          <w:tcPr>
            <w:tcW w:w="1053"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Nhà cửa, vật kiến trúc</w:t>
            </w:r>
          </w:p>
        </w:tc>
        <w:tc>
          <w:tcPr>
            <w:tcW w:w="943"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 xml:space="preserve">Máy móc, thiết </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bị</w:t>
            </w:r>
          </w:p>
        </w:tc>
        <w:tc>
          <w:tcPr>
            <w:tcW w:w="1352"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 xml:space="preserve">Phương tiện vận tải, truyền </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dẫn</w:t>
            </w:r>
          </w:p>
        </w:tc>
        <w:tc>
          <w:tcPr>
            <w:tcW w:w="556"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w:t>
            </w:r>
          </w:p>
        </w:tc>
        <w:tc>
          <w:tcPr>
            <w:tcW w:w="1005"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TSCĐ hữu hình khác</w:t>
            </w:r>
          </w:p>
        </w:tc>
        <w:tc>
          <w:tcPr>
            <w:tcW w:w="1014" w:type="dxa"/>
            <w:tcBorders>
              <w:bottom w:val="single" w:sz="8" w:space="0" w:color="auto"/>
            </w:tcBorders>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 xml:space="preserve">Tài sản cố định vô </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hình</w:t>
            </w:r>
          </w:p>
        </w:tc>
        <w:tc>
          <w:tcPr>
            <w:tcW w:w="1040" w:type="dxa"/>
            <w:tcBorders>
              <w:bottom w:val="single" w:sz="8" w:space="0" w:color="auto"/>
            </w:tcBorders>
            <w:shd w:val="clear" w:color="auto" w:fill="auto"/>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Tổng cộng</w:t>
            </w:r>
          </w:p>
        </w:tc>
      </w:tr>
      <w:tr w:rsidR="00302DDE" w:rsidRPr="008C556F" w:rsidTr="00526B84">
        <w:tc>
          <w:tcPr>
            <w:tcW w:w="2761"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Nguyên giá</w:t>
            </w:r>
          </w:p>
        </w:tc>
        <w:tc>
          <w:tcPr>
            <w:tcW w:w="1053"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p>
        </w:tc>
        <w:tc>
          <w:tcPr>
            <w:tcW w:w="943" w:type="dxa"/>
            <w:tcBorders>
              <w:bottom w:val="dashSmallGap" w:sz="4" w:space="0" w:color="auto"/>
            </w:tcBorders>
            <w:shd w:val="clear" w:color="auto" w:fill="auto"/>
          </w:tcPr>
          <w:p w:rsidR="00302DDE" w:rsidRPr="008C556F" w:rsidRDefault="00302DDE" w:rsidP="00526B84">
            <w:pPr>
              <w:spacing w:line="0" w:lineRule="atLeast"/>
              <w:rPr>
                <w:rFonts w:ascii="Times New Roman" w:hAnsi="Times New Roman"/>
                <w:b/>
                <w:iCs/>
                <w:sz w:val="24"/>
                <w:szCs w:val="24"/>
                <w:lang w:val="nl-NL"/>
              </w:rPr>
            </w:pPr>
          </w:p>
        </w:tc>
        <w:tc>
          <w:tcPr>
            <w:tcW w:w="1352" w:type="dxa"/>
            <w:tcBorders>
              <w:bottom w:val="dashSmallGap" w:sz="4" w:space="0" w:color="auto"/>
            </w:tcBorders>
            <w:shd w:val="clear" w:color="auto" w:fill="auto"/>
          </w:tcPr>
          <w:p w:rsidR="00302DDE" w:rsidRPr="008C556F" w:rsidRDefault="00302DDE" w:rsidP="00526B84">
            <w:pPr>
              <w:spacing w:line="0" w:lineRule="atLeast"/>
              <w:rPr>
                <w:rFonts w:ascii="Times New Roman" w:hAnsi="Times New Roman"/>
                <w:b/>
                <w:iCs/>
                <w:sz w:val="24"/>
                <w:szCs w:val="24"/>
                <w:lang w:val="nl-NL"/>
              </w:rPr>
            </w:pPr>
          </w:p>
        </w:tc>
        <w:tc>
          <w:tcPr>
            <w:tcW w:w="556"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p>
        </w:tc>
        <w:tc>
          <w:tcPr>
            <w:tcW w:w="1005"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p>
        </w:tc>
        <w:tc>
          <w:tcPr>
            <w:tcW w:w="1014" w:type="dxa"/>
            <w:tcBorders>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p>
        </w:tc>
        <w:tc>
          <w:tcPr>
            <w:tcW w:w="1040" w:type="dxa"/>
            <w:tcBorders>
              <w:bottom w:val="dashSmallGap" w:sz="4" w:space="0" w:color="auto"/>
            </w:tcBorders>
            <w:shd w:val="clear" w:color="auto" w:fill="auto"/>
          </w:tcPr>
          <w:p w:rsidR="00302DDE" w:rsidRPr="008C556F" w:rsidRDefault="00302DDE" w:rsidP="00526B84">
            <w:pPr>
              <w:spacing w:line="0" w:lineRule="atLeast"/>
              <w:rPr>
                <w:rFonts w:ascii="Times New Roman" w:hAnsi="Times New Roman"/>
                <w:b/>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lastRenderedPageBreak/>
              <w:t>Số dư đầu năm</w:t>
            </w:r>
          </w:p>
        </w:tc>
        <w:tc>
          <w:tcPr>
            <w:tcW w:w="1053"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rPr>
                <w:rFonts w:ascii="Times New Roman" w:hAnsi="Times New Roman"/>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rPr>
                <w:rFonts w:ascii="Times New Roman" w:hAnsi="Times New Roman"/>
                <w:iCs/>
                <w:sz w:val="24"/>
                <w:szCs w:val="24"/>
                <w:lang w:val="nl-NL"/>
              </w:rPr>
            </w:pPr>
            <w:r w:rsidRPr="008C556F">
              <w:rPr>
                <w:rFonts w:ascii="Times New Roman" w:hAnsi="Times New Roman"/>
                <w:iCs/>
                <w:sz w:val="24"/>
                <w:szCs w:val="24"/>
                <w:lang w:val="nl-NL"/>
              </w:rPr>
              <w:t>- Thuê tài chính trong năm</w:t>
            </w:r>
          </w:p>
          <w:p w:rsidR="00302DDE" w:rsidRPr="008C556F" w:rsidRDefault="00302DDE" w:rsidP="00526B84">
            <w:pPr>
              <w:ind w:left="252" w:hanging="252"/>
              <w:rPr>
                <w:rFonts w:ascii="Times New Roman" w:hAnsi="Times New Roman"/>
                <w:iCs/>
                <w:sz w:val="24"/>
                <w:szCs w:val="24"/>
                <w:lang w:val="nl-NL"/>
              </w:rPr>
            </w:pPr>
            <w:r w:rsidRPr="008C556F">
              <w:rPr>
                <w:rFonts w:ascii="Times New Roman" w:hAnsi="Times New Roman"/>
                <w:iCs/>
                <w:sz w:val="24"/>
                <w:szCs w:val="24"/>
                <w:lang w:val="nl-NL"/>
              </w:rPr>
              <w:t>- Mua lại TSCĐ thuê tài chính</w:t>
            </w:r>
          </w:p>
          <w:p w:rsidR="00302DDE" w:rsidRPr="008C556F" w:rsidRDefault="00302DDE" w:rsidP="00526B84">
            <w:pPr>
              <w:ind w:left="252" w:hanging="252"/>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ind w:left="252" w:hanging="252"/>
              <w:rPr>
                <w:rFonts w:ascii="Times New Roman" w:hAnsi="Times New Roman"/>
                <w:iCs/>
                <w:sz w:val="24"/>
                <w:szCs w:val="24"/>
                <w:lang w:val="nl-NL"/>
              </w:rPr>
            </w:pPr>
            <w:r w:rsidRPr="008C556F">
              <w:rPr>
                <w:rFonts w:ascii="Times New Roman" w:hAnsi="Times New Roman"/>
                <w:iCs/>
                <w:sz w:val="24"/>
                <w:szCs w:val="24"/>
                <w:lang w:val="nl-NL"/>
              </w:rPr>
              <w:t>- Trả lại TSCĐ thuê tài chính</w:t>
            </w:r>
          </w:p>
          <w:p w:rsidR="00302DDE" w:rsidRPr="008C556F" w:rsidRDefault="00302DDE" w:rsidP="00526B84">
            <w:pPr>
              <w:ind w:left="252" w:hanging="252"/>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053"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hao mòn lũy kế</w:t>
            </w:r>
          </w:p>
        </w:tc>
        <w:tc>
          <w:tcPr>
            <w:tcW w:w="1053"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Số dư đầu năm</w:t>
            </w:r>
          </w:p>
        </w:tc>
        <w:tc>
          <w:tcPr>
            <w:tcW w:w="1053"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Khấu hao trong năm</w:t>
            </w:r>
          </w:p>
          <w:p w:rsidR="00302DDE" w:rsidRPr="008C556F" w:rsidRDefault="00302DDE" w:rsidP="00526B84">
            <w:pPr>
              <w:spacing w:line="0" w:lineRule="atLeast"/>
              <w:ind w:left="72" w:hanging="72"/>
              <w:rPr>
                <w:rFonts w:ascii="Times New Roman" w:hAnsi="Times New Roman"/>
                <w:iCs/>
                <w:sz w:val="24"/>
                <w:szCs w:val="24"/>
                <w:lang w:val="nl-NL"/>
              </w:rPr>
            </w:pPr>
            <w:r w:rsidRPr="008C556F">
              <w:rPr>
                <w:rFonts w:ascii="Times New Roman" w:hAnsi="Times New Roman"/>
                <w:iCs/>
                <w:sz w:val="24"/>
                <w:szCs w:val="24"/>
                <w:lang w:val="nl-NL"/>
              </w:rPr>
              <w:t xml:space="preserve">- Mua lại TSCĐ thuê tài chính </w:t>
            </w:r>
          </w:p>
          <w:p w:rsidR="00302DDE" w:rsidRPr="008C556F" w:rsidRDefault="00302DDE" w:rsidP="00526B84">
            <w:pPr>
              <w:spacing w:line="0" w:lineRule="atLeast"/>
              <w:ind w:left="72" w:hanging="72"/>
              <w:rPr>
                <w:rFonts w:ascii="Times New Roman" w:hAnsi="Times New Roman"/>
                <w:iCs/>
                <w:sz w:val="24"/>
                <w:szCs w:val="24"/>
                <w:lang w:val="nl-NL"/>
              </w:rPr>
            </w:pPr>
            <w:r w:rsidRPr="008C556F">
              <w:rPr>
                <w:rFonts w:ascii="Times New Roman" w:hAnsi="Times New Roman"/>
                <w:iCs/>
                <w:sz w:val="24"/>
                <w:szCs w:val="24"/>
                <w:lang w:val="nl-NL"/>
              </w:rPr>
              <w:t>- Tăng khác</w:t>
            </w:r>
          </w:p>
          <w:p w:rsidR="00302DDE" w:rsidRPr="008C556F" w:rsidRDefault="00302DDE" w:rsidP="00526B84">
            <w:pPr>
              <w:spacing w:line="0" w:lineRule="atLeast"/>
              <w:ind w:left="72" w:hanging="72"/>
              <w:rPr>
                <w:rFonts w:ascii="Times New Roman" w:hAnsi="Times New Roman"/>
                <w:iCs/>
                <w:sz w:val="24"/>
                <w:szCs w:val="24"/>
                <w:lang w:val="nl-NL"/>
              </w:rPr>
            </w:pPr>
            <w:r w:rsidRPr="008C556F">
              <w:rPr>
                <w:rFonts w:ascii="Times New Roman" w:hAnsi="Times New Roman"/>
                <w:iCs/>
                <w:sz w:val="24"/>
                <w:szCs w:val="24"/>
                <w:lang w:val="nl-NL"/>
              </w:rPr>
              <w:t>- Trả lại TSCĐ thuê tài chính</w:t>
            </w:r>
          </w:p>
          <w:p w:rsidR="00302DDE" w:rsidRPr="008C556F" w:rsidRDefault="00302DDE" w:rsidP="00526B84">
            <w:pPr>
              <w:spacing w:line="0" w:lineRule="atLeast"/>
              <w:ind w:left="72" w:hanging="72"/>
              <w:rPr>
                <w:rFonts w:ascii="Times New Roman" w:hAnsi="Times New Roman"/>
                <w:iCs/>
                <w:sz w:val="24"/>
                <w:szCs w:val="24"/>
                <w:lang w:val="nl-NL"/>
              </w:rPr>
            </w:pPr>
            <w:r w:rsidRPr="008C556F">
              <w:rPr>
                <w:rFonts w:ascii="Times New Roman" w:hAnsi="Times New Roman"/>
                <w:iCs/>
                <w:sz w:val="24"/>
                <w:szCs w:val="24"/>
                <w:lang w:val="nl-NL"/>
              </w:rPr>
              <w:t>- Giảm khác</w:t>
            </w:r>
          </w:p>
        </w:tc>
        <w:tc>
          <w:tcPr>
            <w:tcW w:w="1053"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jc w:val="center"/>
              <w:rPr>
                <w:rFonts w:ascii="Times New Roman" w:hAnsi="Times New Roman"/>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jc w:val="center"/>
              <w:rPr>
                <w:rFonts w:ascii="Times New Roman" w:hAnsi="Times New Roman"/>
                <w:iCs/>
                <w:sz w:val="24"/>
                <w:szCs w:val="24"/>
                <w:lang w:val="nl-NL"/>
              </w:rPr>
            </w:pPr>
          </w:p>
        </w:tc>
      </w:tr>
      <w:tr w:rsidR="00302DDE" w:rsidRPr="008C556F" w:rsidTr="00526B84">
        <w:tc>
          <w:tcPr>
            <w:tcW w:w="2761" w:type="dxa"/>
            <w:tcBorders>
              <w:top w:val="dashSmallGap" w:sz="4" w:space="0" w:color="auto"/>
              <w:bottom w:val="dashSmallGap" w:sz="4" w:space="0" w:color="auto"/>
            </w:tcBorders>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còn lại</w:t>
            </w:r>
          </w:p>
        </w:tc>
        <w:tc>
          <w:tcPr>
            <w:tcW w:w="1053"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943"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1352"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c>
          <w:tcPr>
            <w:tcW w:w="556"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05"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14" w:type="dxa"/>
            <w:tcBorders>
              <w:top w:val="dashSmallGap" w:sz="4" w:space="0" w:color="auto"/>
              <w:bottom w:val="dashSmallGap" w:sz="4" w:space="0" w:color="auto"/>
            </w:tcBorders>
          </w:tcPr>
          <w:p w:rsidR="00302DDE" w:rsidRPr="008C556F" w:rsidRDefault="00302DDE" w:rsidP="00526B84">
            <w:pPr>
              <w:spacing w:line="0" w:lineRule="atLeast"/>
              <w:jc w:val="center"/>
              <w:rPr>
                <w:rFonts w:ascii="Times New Roman" w:hAnsi="Times New Roman"/>
                <w:b/>
                <w:iCs/>
                <w:sz w:val="24"/>
                <w:szCs w:val="24"/>
                <w:lang w:val="nl-NL"/>
              </w:rPr>
            </w:pPr>
          </w:p>
        </w:tc>
        <w:tc>
          <w:tcPr>
            <w:tcW w:w="1040" w:type="dxa"/>
            <w:tcBorders>
              <w:top w:val="dashSmallGap" w:sz="4" w:space="0" w:color="auto"/>
              <w:bottom w:val="dashSmallGap" w:sz="4" w:space="0" w:color="auto"/>
            </w:tcBorders>
            <w:shd w:val="clear" w:color="auto" w:fill="auto"/>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2761"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Tại ngày đầu năm</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Tại ngày cuối năm đã đánh giá lại         </w:t>
            </w:r>
          </w:p>
        </w:tc>
        <w:tc>
          <w:tcPr>
            <w:tcW w:w="1053"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943" w:type="dxa"/>
            <w:tcBorders>
              <w:top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1352" w:type="dxa"/>
            <w:tcBorders>
              <w:top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c>
          <w:tcPr>
            <w:tcW w:w="556"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05"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14" w:type="dxa"/>
            <w:tcBorders>
              <w:top w:val="dashSmallGap" w:sz="4" w:space="0" w:color="auto"/>
            </w:tcBorders>
          </w:tcPr>
          <w:p w:rsidR="00302DDE" w:rsidRPr="008C556F" w:rsidRDefault="00302DDE" w:rsidP="00526B84">
            <w:pPr>
              <w:spacing w:line="0" w:lineRule="atLeast"/>
              <w:rPr>
                <w:rFonts w:ascii="Times New Roman" w:hAnsi="Times New Roman"/>
                <w:iCs/>
                <w:sz w:val="24"/>
                <w:szCs w:val="24"/>
                <w:lang w:val="nl-NL"/>
              </w:rPr>
            </w:pPr>
          </w:p>
        </w:tc>
        <w:tc>
          <w:tcPr>
            <w:tcW w:w="1040" w:type="dxa"/>
            <w:tcBorders>
              <w:top w:val="dashSmallGap" w:sz="4" w:space="0" w:color="auto"/>
            </w:tcBorders>
            <w:shd w:val="clear" w:color="auto" w:fill="auto"/>
          </w:tcPr>
          <w:p w:rsidR="00302DDE" w:rsidRPr="008C556F" w:rsidRDefault="00302DDE" w:rsidP="00526B84">
            <w:pPr>
              <w:spacing w:line="0" w:lineRule="atLeast"/>
              <w:rPr>
                <w:rFonts w:ascii="Times New Roman" w:hAnsi="Times New Roman"/>
                <w:iCs/>
                <w:sz w:val="24"/>
                <w:szCs w:val="24"/>
                <w:lang w:val="nl-NL"/>
              </w:rPr>
            </w:pPr>
          </w:p>
        </w:tc>
      </w:tr>
    </w:tbl>
    <w:p w:rsidR="00302DDE" w:rsidRPr="008C556F" w:rsidRDefault="00302DDE" w:rsidP="00302DDE">
      <w:pPr>
        <w:spacing w:line="0" w:lineRule="atLeast"/>
        <w:ind w:firstLine="567"/>
        <w:jc w:val="both"/>
        <w:rPr>
          <w:rFonts w:ascii="Times New Roman" w:hAnsi="Times New Roman"/>
          <w:i/>
          <w:sz w:val="24"/>
          <w:szCs w:val="24"/>
          <w:lang w:val="nl-NL"/>
        </w:rPr>
      </w:pPr>
    </w:p>
    <w:p w:rsidR="00302DDE" w:rsidRPr="008C556F" w:rsidRDefault="00302DDE" w:rsidP="00302DDE">
      <w:pPr>
        <w:spacing w:line="0" w:lineRule="atLeast"/>
        <w:ind w:firstLine="567"/>
        <w:jc w:val="both"/>
        <w:rPr>
          <w:rFonts w:ascii="Times New Roman" w:hAnsi="Times New Roman"/>
          <w:i/>
          <w:sz w:val="24"/>
          <w:szCs w:val="24"/>
          <w:lang w:val="nl-NL"/>
        </w:rPr>
      </w:pPr>
      <w:r w:rsidRPr="008C556F">
        <w:rPr>
          <w:rFonts w:ascii="Times New Roman" w:hAnsi="Times New Roman"/>
          <w:i/>
          <w:sz w:val="24"/>
          <w:szCs w:val="24"/>
          <w:lang w:val="nl-NL"/>
        </w:rPr>
        <w:t xml:space="preserve">* Tiền thuê phát sinh thêm được ghi nhận là chi phí trong </w:t>
      </w:r>
      <w:r w:rsidRPr="008C556F">
        <w:rPr>
          <w:rFonts w:ascii="Times New Roman" w:hAnsi="Times New Roman"/>
          <w:i/>
          <w:iCs/>
          <w:sz w:val="24"/>
          <w:szCs w:val="24"/>
          <w:lang w:val="nl-NL"/>
        </w:rPr>
        <w:t>năm</w:t>
      </w:r>
      <w:r w:rsidRPr="008C556F">
        <w:rPr>
          <w:rFonts w:ascii="Times New Roman" w:hAnsi="Times New Roman"/>
          <w:i/>
          <w:sz w:val="24"/>
          <w:szCs w:val="24"/>
          <w:lang w:val="nl-NL"/>
        </w:rPr>
        <w:t>;</w:t>
      </w:r>
    </w:p>
    <w:p w:rsidR="00302DDE" w:rsidRPr="008C556F" w:rsidRDefault="00302DDE" w:rsidP="00302DDE">
      <w:pPr>
        <w:spacing w:line="0" w:lineRule="atLeast"/>
        <w:ind w:firstLine="567"/>
        <w:jc w:val="both"/>
        <w:rPr>
          <w:rFonts w:ascii="Times New Roman" w:hAnsi="Times New Roman"/>
          <w:i/>
          <w:sz w:val="24"/>
          <w:szCs w:val="24"/>
          <w:lang w:val="nl-NL"/>
        </w:rPr>
      </w:pPr>
      <w:r w:rsidRPr="008C556F">
        <w:rPr>
          <w:rFonts w:ascii="Times New Roman" w:hAnsi="Times New Roman"/>
          <w:i/>
          <w:sz w:val="24"/>
          <w:szCs w:val="24"/>
          <w:lang w:val="nl-NL"/>
        </w:rPr>
        <w:t>* Căn cứ để xác định tiền thuê phát sinh thêm;</w:t>
      </w:r>
    </w:p>
    <w:p w:rsidR="00302DDE" w:rsidRPr="008C556F" w:rsidRDefault="00302DDE" w:rsidP="00302DDE">
      <w:pPr>
        <w:spacing w:line="0" w:lineRule="atLeast"/>
        <w:ind w:firstLine="567"/>
        <w:jc w:val="both"/>
        <w:rPr>
          <w:rFonts w:ascii="Times New Roman" w:hAnsi="Times New Roman"/>
          <w:i/>
          <w:sz w:val="24"/>
          <w:szCs w:val="24"/>
          <w:lang w:val="nl-NL"/>
        </w:rPr>
      </w:pPr>
      <w:r w:rsidRPr="008C556F">
        <w:rPr>
          <w:rFonts w:ascii="Times New Roman" w:hAnsi="Times New Roman"/>
          <w:i/>
          <w:sz w:val="24"/>
          <w:szCs w:val="24"/>
          <w:lang w:val="nl-NL"/>
        </w:rPr>
        <w:t>* Điều khoản gia hạn thuê hoặc quyền được mua tài sản;</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 xml:space="preserve">12. Tăng, giảm bất động sản đầu tư </w:t>
      </w:r>
      <w:r w:rsidRPr="008C556F">
        <w:rPr>
          <w:rFonts w:ascii="Times New Roman" w:hAnsi="Times New Roman"/>
          <w:sz w:val="24"/>
          <w:szCs w:val="24"/>
          <w:lang w:val="nl-NL"/>
        </w:rPr>
        <w:t>(Nêu rõ căn cứ đánh giá lại, không đánh giá lại được thì giải trình lý do)</w:t>
      </w:r>
      <w:r w:rsidRPr="008C556F">
        <w:rPr>
          <w:rFonts w:ascii="Times New Roman" w:hAnsi="Times New Roman"/>
          <w:b/>
          <w:i/>
          <w:sz w:val="24"/>
          <w:szCs w:val="24"/>
          <w:lang w:val="nl-NL"/>
        </w:rPr>
        <w:t>:</w:t>
      </w:r>
      <w:r w:rsidRPr="008C556F">
        <w:rPr>
          <w:rFonts w:ascii="Times New Roman" w:hAnsi="Times New Roman"/>
          <w:b/>
          <w:i/>
          <w:sz w:val="24"/>
          <w:szCs w:val="24"/>
          <w:lang w:val="nl-NL"/>
        </w:rPr>
        <w:tab/>
      </w:r>
    </w:p>
    <w:p w:rsidR="00302DDE" w:rsidRPr="008C556F" w:rsidRDefault="00302DDE" w:rsidP="00302DDE">
      <w:pPr>
        <w:spacing w:line="0" w:lineRule="atLeast"/>
        <w:jc w:val="both"/>
        <w:rPr>
          <w:rFonts w:ascii="Times New Roman" w:hAnsi="Times New Roman"/>
          <w:b/>
          <w:i/>
          <w:iCs/>
          <w:sz w:val="24"/>
          <w:szCs w:val="24"/>
          <w:lang w:val="nl-NL"/>
        </w:rPr>
      </w:pPr>
    </w:p>
    <w:tbl>
      <w:tblPr>
        <w:tblW w:w="9639" w:type="dxa"/>
        <w:tblInd w:w="10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1E0" w:firstRow="1" w:lastRow="1" w:firstColumn="1" w:lastColumn="1" w:noHBand="0" w:noVBand="0"/>
      </w:tblPr>
      <w:tblGrid>
        <w:gridCol w:w="3900"/>
        <w:gridCol w:w="1200"/>
        <w:gridCol w:w="1600"/>
        <w:gridCol w:w="1522"/>
        <w:gridCol w:w="1417"/>
      </w:tblGrid>
      <w:tr w:rsidR="00302DDE" w:rsidRPr="008C556F" w:rsidTr="00526B84">
        <w:tc>
          <w:tcPr>
            <w:tcW w:w="3900" w:type="dxa"/>
          </w:tcPr>
          <w:p w:rsidR="00302DDE" w:rsidRPr="008C556F" w:rsidRDefault="00302DDE" w:rsidP="00526B84">
            <w:pPr>
              <w:spacing w:line="0" w:lineRule="atLeast"/>
              <w:jc w:val="center"/>
              <w:rPr>
                <w:rFonts w:ascii="Times New Roman" w:hAnsi="Times New Roman"/>
                <w:iCs/>
                <w:sz w:val="24"/>
                <w:szCs w:val="24"/>
                <w:lang w:val="nl-NL"/>
              </w:rPr>
            </w:pP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Khoản mục</w:t>
            </w:r>
          </w:p>
          <w:p w:rsidR="00302DDE" w:rsidRPr="008C556F" w:rsidRDefault="00302DDE" w:rsidP="00526B84">
            <w:pPr>
              <w:spacing w:line="0" w:lineRule="atLeast"/>
              <w:jc w:val="center"/>
              <w:rPr>
                <w:rFonts w:ascii="Times New Roman" w:hAnsi="Times New Roman"/>
                <w:iCs/>
                <w:sz w:val="24"/>
                <w:szCs w:val="24"/>
                <w:lang w:val="nl-NL"/>
              </w:rPr>
            </w:pPr>
          </w:p>
        </w:tc>
        <w:tc>
          <w:tcPr>
            <w:tcW w:w="1200"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Số</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đầu năm</w:t>
            </w:r>
          </w:p>
        </w:tc>
        <w:tc>
          <w:tcPr>
            <w:tcW w:w="1600"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Tăng</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trong năm</w:t>
            </w:r>
          </w:p>
        </w:tc>
        <w:tc>
          <w:tcPr>
            <w:tcW w:w="1522"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Giảm</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trong năm</w:t>
            </w:r>
          </w:p>
        </w:tc>
        <w:tc>
          <w:tcPr>
            <w:tcW w:w="1417"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Số</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cuối năm</w:t>
            </w:r>
          </w:p>
        </w:tc>
      </w:tr>
      <w:tr w:rsidR="00302DDE" w:rsidRPr="008C556F" w:rsidTr="00526B84">
        <w:tc>
          <w:tcPr>
            <w:tcW w:w="3900" w:type="dxa"/>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a) Bất động sản đầu tư cho thuê</w:t>
            </w:r>
          </w:p>
        </w:tc>
        <w:tc>
          <w:tcPr>
            <w:tcW w:w="12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52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b/>
                <w:iCs/>
                <w:sz w:val="24"/>
                <w:szCs w:val="24"/>
                <w:lang w:val="nl-NL"/>
              </w:rPr>
            </w:pPr>
          </w:p>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Nguyên giá</w:t>
            </w:r>
          </w:p>
        </w:tc>
        <w:tc>
          <w:tcPr>
            <w:tcW w:w="12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52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Không</w:t>
            </w:r>
          </w:p>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trình bày</w:t>
            </w:r>
          </w:p>
        </w:tc>
      </w:tr>
      <w:tr w:rsidR="00302DDE" w:rsidRPr="008C556F" w:rsidTr="00526B84">
        <w:tc>
          <w:tcPr>
            <w:tcW w:w="3900" w:type="dxa"/>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tc>
        <w:tc>
          <w:tcPr>
            <w:tcW w:w="1200" w:type="dxa"/>
          </w:tcPr>
          <w:p w:rsidR="00302DDE" w:rsidRPr="008C556F" w:rsidRDefault="00302DDE" w:rsidP="00526B84">
            <w:pPr>
              <w:spacing w:line="0" w:lineRule="atLeast"/>
              <w:rPr>
                <w:rFonts w:ascii="Times New Roman" w:hAnsi="Times New Roman"/>
                <w:iCs/>
                <w:sz w:val="24"/>
                <w:szCs w:val="24"/>
                <w:lang w:val="nl-NL"/>
              </w:rPr>
            </w:pPr>
          </w:p>
        </w:tc>
        <w:tc>
          <w:tcPr>
            <w:tcW w:w="1600" w:type="dxa"/>
          </w:tcPr>
          <w:p w:rsidR="00302DDE" w:rsidRPr="008C556F" w:rsidRDefault="00302DDE" w:rsidP="00526B84">
            <w:pPr>
              <w:spacing w:line="0" w:lineRule="atLeast"/>
              <w:rPr>
                <w:rFonts w:ascii="Times New Roman" w:hAnsi="Times New Roman"/>
                <w:iCs/>
                <w:sz w:val="24"/>
                <w:szCs w:val="24"/>
                <w:lang w:val="nl-NL"/>
              </w:rPr>
            </w:pPr>
          </w:p>
        </w:tc>
        <w:tc>
          <w:tcPr>
            <w:tcW w:w="1522" w:type="dxa"/>
          </w:tcPr>
          <w:p w:rsidR="00302DDE" w:rsidRPr="008C556F" w:rsidRDefault="00302DDE" w:rsidP="00526B84">
            <w:pPr>
              <w:spacing w:line="0" w:lineRule="atLeast"/>
              <w:rPr>
                <w:rFonts w:ascii="Times New Roman" w:hAnsi="Times New Roman"/>
                <w:iCs/>
                <w:sz w:val="24"/>
                <w:szCs w:val="24"/>
                <w:lang w:val="nl-NL"/>
              </w:rPr>
            </w:pPr>
          </w:p>
        </w:tc>
        <w:tc>
          <w:tcPr>
            <w:tcW w:w="1417" w:type="dxa"/>
          </w:tcPr>
          <w:p w:rsidR="00302DDE" w:rsidRPr="008C556F" w:rsidRDefault="00302DDE" w:rsidP="00526B84">
            <w:pPr>
              <w:spacing w:line="0" w:lineRule="atLeast"/>
              <w:rPr>
                <w:rFonts w:ascii="Times New Roman" w:hAnsi="Times New Roman"/>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hao mòn lũy kế</w:t>
            </w:r>
          </w:p>
        </w:tc>
        <w:tc>
          <w:tcPr>
            <w:tcW w:w="12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52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Không</w:t>
            </w:r>
          </w:p>
          <w:p w:rsidR="00302DDE" w:rsidRPr="008C556F" w:rsidRDefault="00302DDE" w:rsidP="00526B84">
            <w:pPr>
              <w:spacing w:line="0" w:lineRule="atLeast"/>
              <w:jc w:val="center"/>
              <w:rPr>
                <w:rFonts w:ascii="Times New Roman" w:hAnsi="Times New Roman"/>
                <w:b/>
                <w:iCs/>
                <w:sz w:val="24"/>
                <w:szCs w:val="24"/>
                <w:lang w:val="nl-NL"/>
              </w:rPr>
            </w:pPr>
            <w:r w:rsidRPr="008C556F">
              <w:rPr>
                <w:rFonts w:ascii="Times New Roman" w:hAnsi="Times New Roman"/>
                <w:iCs/>
                <w:sz w:val="24"/>
                <w:szCs w:val="24"/>
                <w:lang w:val="nl-NL"/>
              </w:rPr>
              <w:t>trình bày</w:t>
            </w:r>
          </w:p>
        </w:tc>
      </w:tr>
      <w:tr w:rsidR="00302DDE" w:rsidRPr="008C556F" w:rsidTr="00526B84">
        <w:tc>
          <w:tcPr>
            <w:tcW w:w="3900" w:type="dxa"/>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tc>
        <w:tc>
          <w:tcPr>
            <w:tcW w:w="1200" w:type="dxa"/>
          </w:tcPr>
          <w:p w:rsidR="00302DDE" w:rsidRPr="008C556F" w:rsidRDefault="00302DDE" w:rsidP="00526B84">
            <w:pPr>
              <w:spacing w:line="0" w:lineRule="atLeast"/>
              <w:rPr>
                <w:rFonts w:ascii="Times New Roman" w:hAnsi="Times New Roman"/>
                <w:iCs/>
                <w:sz w:val="24"/>
                <w:szCs w:val="24"/>
                <w:lang w:val="nl-NL"/>
              </w:rPr>
            </w:pPr>
          </w:p>
        </w:tc>
        <w:tc>
          <w:tcPr>
            <w:tcW w:w="1600" w:type="dxa"/>
          </w:tcPr>
          <w:p w:rsidR="00302DDE" w:rsidRPr="008C556F" w:rsidRDefault="00302DDE" w:rsidP="00526B84">
            <w:pPr>
              <w:spacing w:line="0" w:lineRule="atLeast"/>
              <w:rPr>
                <w:rFonts w:ascii="Times New Roman" w:hAnsi="Times New Roman"/>
                <w:iCs/>
                <w:sz w:val="24"/>
                <w:szCs w:val="24"/>
                <w:lang w:val="nl-NL"/>
              </w:rPr>
            </w:pPr>
          </w:p>
        </w:tc>
        <w:tc>
          <w:tcPr>
            <w:tcW w:w="1522" w:type="dxa"/>
          </w:tcPr>
          <w:p w:rsidR="00302DDE" w:rsidRPr="008C556F" w:rsidRDefault="00302DDE" w:rsidP="00526B84">
            <w:pPr>
              <w:spacing w:line="0" w:lineRule="atLeast"/>
              <w:rPr>
                <w:rFonts w:ascii="Times New Roman" w:hAnsi="Times New Roman"/>
                <w:iCs/>
                <w:sz w:val="24"/>
                <w:szCs w:val="24"/>
                <w:lang w:val="nl-NL"/>
              </w:rPr>
            </w:pPr>
          </w:p>
        </w:tc>
        <w:tc>
          <w:tcPr>
            <w:tcW w:w="1417" w:type="dxa"/>
          </w:tcPr>
          <w:p w:rsidR="00302DDE" w:rsidRPr="008C556F" w:rsidRDefault="00302DDE" w:rsidP="00526B84">
            <w:pPr>
              <w:spacing w:line="0" w:lineRule="atLeast"/>
              <w:rPr>
                <w:rFonts w:ascii="Times New Roman" w:hAnsi="Times New Roman"/>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còn lại</w:t>
            </w:r>
          </w:p>
        </w:tc>
        <w:tc>
          <w:tcPr>
            <w:tcW w:w="12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600"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522" w:type="dxa"/>
          </w:tcPr>
          <w:p w:rsidR="00302DDE" w:rsidRPr="008C556F" w:rsidRDefault="00302DDE" w:rsidP="00526B84">
            <w:pPr>
              <w:spacing w:line="0" w:lineRule="atLeast"/>
              <w:jc w:val="center"/>
              <w:rPr>
                <w:rFonts w:ascii="Times New Roman" w:hAnsi="Times New Roman"/>
                <w:b/>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b/>
                <w:iCs/>
                <w:sz w:val="24"/>
                <w:szCs w:val="24"/>
                <w:lang w:val="nl-NL"/>
              </w:rPr>
            </w:pPr>
          </w:p>
        </w:tc>
      </w:tr>
      <w:tr w:rsidR="00302DDE" w:rsidRPr="008C556F" w:rsidTr="00526B84">
        <w:tc>
          <w:tcPr>
            <w:tcW w:w="3900" w:type="dxa"/>
          </w:tcPr>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tc>
        <w:tc>
          <w:tcPr>
            <w:tcW w:w="1200" w:type="dxa"/>
          </w:tcPr>
          <w:p w:rsidR="00302DDE" w:rsidRPr="008C556F" w:rsidRDefault="00302DDE" w:rsidP="00526B84">
            <w:pPr>
              <w:spacing w:line="0" w:lineRule="atLeast"/>
              <w:rPr>
                <w:rFonts w:ascii="Times New Roman" w:hAnsi="Times New Roman"/>
                <w:iCs/>
                <w:sz w:val="24"/>
                <w:szCs w:val="24"/>
                <w:lang w:val="nl-NL"/>
              </w:rPr>
            </w:pPr>
          </w:p>
        </w:tc>
        <w:tc>
          <w:tcPr>
            <w:tcW w:w="1600" w:type="dxa"/>
          </w:tcPr>
          <w:p w:rsidR="00302DDE" w:rsidRPr="008C556F" w:rsidRDefault="00302DDE" w:rsidP="00526B84">
            <w:pPr>
              <w:spacing w:line="0" w:lineRule="atLeast"/>
              <w:rPr>
                <w:rFonts w:ascii="Times New Roman" w:hAnsi="Times New Roman"/>
                <w:iCs/>
                <w:sz w:val="24"/>
                <w:szCs w:val="24"/>
                <w:lang w:val="nl-NL"/>
              </w:rPr>
            </w:pPr>
          </w:p>
        </w:tc>
        <w:tc>
          <w:tcPr>
            <w:tcW w:w="1522" w:type="dxa"/>
          </w:tcPr>
          <w:p w:rsidR="00302DDE" w:rsidRPr="008C556F" w:rsidRDefault="00302DDE" w:rsidP="00526B84">
            <w:pPr>
              <w:spacing w:line="0" w:lineRule="atLeast"/>
              <w:rPr>
                <w:rFonts w:ascii="Times New Roman" w:hAnsi="Times New Roman"/>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iCs/>
                <w:sz w:val="24"/>
                <w:szCs w:val="24"/>
                <w:lang w:val="nl-NL"/>
              </w:rPr>
            </w:pPr>
            <w:r w:rsidRPr="008C556F">
              <w:rPr>
                <w:rFonts w:ascii="Times New Roman" w:hAnsi="Times New Roman"/>
                <w:iCs/>
                <w:sz w:val="24"/>
                <w:szCs w:val="24"/>
                <w:lang w:val="nl-NL"/>
              </w:rPr>
              <w:t>Trình bày theo giá đánh giá lại</w:t>
            </w:r>
          </w:p>
        </w:tc>
      </w:tr>
      <w:tr w:rsidR="00302DDE" w:rsidRPr="008C556F" w:rsidTr="00526B84">
        <w:tc>
          <w:tcPr>
            <w:tcW w:w="3900" w:type="dxa"/>
          </w:tcPr>
          <w:p w:rsidR="00302DDE" w:rsidRPr="008C556F" w:rsidRDefault="00302DDE" w:rsidP="00526B84">
            <w:pPr>
              <w:spacing w:line="0" w:lineRule="atLeast"/>
              <w:rPr>
                <w:rFonts w:ascii="Times New Roman" w:hAnsi="Times New Roman"/>
                <w:iCs/>
                <w:sz w:val="24"/>
                <w:szCs w:val="24"/>
                <w:lang w:val="nl-NL"/>
              </w:rPr>
            </w:pPr>
          </w:p>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b) Bất động sản đầu tư nắm giữ chờ tăng giá</w:t>
            </w:r>
          </w:p>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Nguyên giá</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lastRenderedPageBreak/>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tổn thất do suy giảm giá trị</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p w:rsidR="00302DDE" w:rsidRPr="008C556F" w:rsidRDefault="00302DDE" w:rsidP="00526B84">
            <w:pPr>
              <w:spacing w:line="0" w:lineRule="atLeast"/>
              <w:rPr>
                <w:rFonts w:ascii="Times New Roman" w:hAnsi="Times New Roman"/>
                <w:b/>
                <w:iCs/>
                <w:sz w:val="24"/>
                <w:szCs w:val="24"/>
                <w:lang w:val="nl-NL"/>
              </w:rPr>
            </w:pPr>
            <w:r w:rsidRPr="008C556F">
              <w:rPr>
                <w:rFonts w:ascii="Times New Roman" w:hAnsi="Times New Roman"/>
                <w:b/>
                <w:iCs/>
                <w:sz w:val="24"/>
                <w:szCs w:val="24"/>
                <w:lang w:val="nl-NL"/>
              </w:rPr>
              <w:t>Giá trị còn lại</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xml:space="preserve">- Quyền sử dụng đất </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Nhà và quyền sử dụng đất</w:t>
            </w:r>
          </w:p>
          <w:p w:rsidR="00302DDE" w:rsidRPr="008C556F" w:rsidRDefault="00302DDE" w:rsidP="00526B84">
            <w:pPr>
              <w:spacing w:line="0" w:lineRule="atLeast"/>
              <w:rPr>
                <w:rFonts w:ascii="Times New Roman" w:hAnsi="Times New Roman"/>
                <w:iCs/>
                <w:sz w:val="24"/>
                <w:szCs w:val="24"/>
                <w:lang w:val="nl-NL"/>
              </w:rPr>
            </w:pPr>
            <w:r w:rsidRPr="008C556F">
              <w:rPr>
                <w:rFonts w:ascii="Times New Roman" w:hAnsi="Times New Roman"/>
                <w:iCs/>
                <w:sz w:val="24"/>
                <w:szCs w:val="24"/>
                <w:lang w:val="nl-NL"/>
              </w:rPr>
              <w:t>- Cơ sở hạ tầng</w:t>
            </w:r>
          </w:p>
          <w:p w:rsidR="00302DDE" w:rsidRPr="008C556F" w:rsidRDefault="00302DDE" w:rsidP="00526B84">
            <w:pPr>
              <w:spacing w:line="0" w:lineRule="atLeast"/>
              <w:rPr>
                <w:rFonts w:ascii="Times New Roman" w:hAnsi="Times New Roman"/>
                <w:b/>
                <w:iCs/>
                <w:sz w:val="24"/>
                <w:szCs w:val="24"/>
                <w:lang w:val="nl-NL"/>
              </w:rPr>
            </w:pPr>
          </w:p>
        </w:tc>
        <w:tc>
          <w:tcPr>
            <w:tcW w:w="1200" w:type="dxa"/>
          </w:tcPr>
          <w:p w:rsidR="00302DDE" w:rsidRPr="008C556F" w:rsidRDefault="00302DDE" w:rsidP="00526B84">
            <w:pPr>
              <w:spacing w:line="0" w:lineRule="atLeast"/>
              <w:rPr>
                <w:rFonts w:ascii="Times New Roman" w:hAnsi="Times New Roman"/>
                <w:iCs/>
                <w:sz w:val="24"/>
                <w:szCs w:val="24"/>
                <w:lang w:val="nl-NL"/>
              </w:rPr>
            </w:pPr>
          </w:p>
          <w:p w:rsidR="00302DDE" w:rsidRPr="008C556F" w:rsidRDefault="00302DDE" w:rsidP="00526B84">
            <w:pPr>
              <w:spacing w:line="0" w:lineRule="atLeast"/>
              <w:rPr>
                <w:rFonts w:ascii="Times New Roman" w:hAnsi="Times New Roman"/>
                <w:iCs/>
                <w:sz w:val="24"/>
                <w:szCs w:val="24"/>
                <w:lang w:val="nl-NL"/>
              </w:rPr>
            </w:pPr>
          </w:p>
          <w:p w:rsidR="00302DDE" w:rsidRPr="008C556F" w:rsidRDefault="00302DDE" w:rsidP="00526B84">
            <w:pPr>
              <w:spacing w:line="0" w:lineRule="atLeast"/>
              <w:rPr>
                <w:rFonts w:ascii="Times New Roman" w:hAnsi="Times New Roman"/>
                <w:iCs/>
                <w:sz w:val="24"/>
                <w:szCs w:val="24"/>
                <w:lang w:val="nl-NL"/>
              </w:rPr>
            </w:pPr>
          </w:p>
          <w:p w:rsidR="00302DDE" w:rsidRPr="008C556F" w:rsidRDefault="00302DDE" w:rsidP="00526B84">
            <w:pPr>
              <w:spacing w:line="0" w:lineRule="atLeast"/>
              <w:rPr>
                <w:rFonts w:ascii="Times New Roman" w:hAnsi="Times New Roman"/>
                <w:iCs/>
                <w:sz w:val="24"/>
                <w:szCs w:val="24"/>
                <w:lang w:val="nl-NL"/>
              </w:rPr>
            </w:pPr>
          </w:p>
        </w:tc>
        <w:tc>
          <w:tcPr>
            <w:tcW w:w="1600" w:type="dxa"/>
          </w:tcPr>
          <w:p w:rsidR="00302DDE" w:rsidRPr="008C556F" w:rsidRDefault="00302DDE" w:rsidP="00526B84">
            <w:pPr>
              <w:spacing w:line="0" w:lineRule="atLeast"/>
              <w:rPr>
                <w:rFonts w:ascii="Times New Roman" w:hAnsi="Times New Roman"/>
                <w:iCs/>
                <w:sz w:val="24"/>
                <w:szCs w:val="24"/>
                <w:lang w:val="nl-NL"/>
              </w:rPr>
            </w:pPr>
          </w:p>
        </w:tc>
        <w:tc>
          <w:tcPr>
            <w:tcW w:w="1522" w:type="dxa"/>
          </w:tcPr>
          <w:p w:rsidR="00302DDE" w:rsidRPr="008C556F" w:rsidRDefault="00302DDE" w:rsidP="00526B84">
            <w:pPr>
              <w:spacing w:line="0" w:lineRule="atLeast"/>
              <w:rPr>
                <w:rFonts w:ascii="Times New Roman" w:hAnsi="Times New Roman"/>
                <w:iCs/>
                <w:sz w:val="24"/>
                <w:szCs w:val="24"/>
                <w:lang w:val="nl-NL"/>
              </w:rPr>
            </w:pPr>
          </w:p>
        </w:tc>
        <w:tc>
          <w:tcPr>
            <w:tcW w:w="1417" w:type="dxa"/>
          </w:tcPr>
          <w:p w:rsidR="00302DDE" w:rsidRPr="008C556F" w:rsidRDefault="00302DDE" w:rsidP="00526B84">
            <w:pPr>
              <w:spacing w:line="0" w:lineRule="atLeast"/>
              <w:jc w:val="center"/>
              <w:rPr>
                <w:rFonts w:ascii="Times New Roman" w:hAnsi="Times New Roman"/>
                <w:iCs/>
                <w:sz w:val="24"/>
                <w:szCs w:val="24"/>
                <w:lang w:val="nl-NL"/>
              </w:rPr>
            </w:pPr>
          </w:p>
        </w:tc>
      </w:tr>
    </w:tbl>
    <w:p w:rsidR="00302DDE" w:rsidRPr="008C556F" w:rsidRDefault="00302DDE" w:rsidP="00302DDE">
      <w:pPr>
        <w:tabs>
          <w:tab w:val="left" w:pos="180"/>
          <w:tab w:val="left" w:pos="360"/>
          <w:tab w:val="left" w:pos="540"/>
          <w:tab w:val="left" w:pos="2340"/>
        </w:tabs>
        <w:spacing w:line="0" w:lineRule="atLeast"/>
        <w:ind w:left="330" w:hanging="330"/>
        <w:jc w:val="both"/>
        <w:rPr>
          <w:rFonts w:ascii="Times New Roman" w:hAnsi="Times New Roman"/>
          <w:i/>
          <w:iCs/>
          <w:sz w:val="24"/>
          <w:szCs w:val="24"/>
          <w:lang w:val="nl-NL"/>
        </w:rPr>
      </w:pPr>
      <w:r w:rsidRPr="008C556F">
        <w:rPr>
          <w:rFonts w:ascii="Times New Roman" w:hAnsi="Times New Roman"/>
          <w:i/>
          <w:iCs/>
          <w:sz w:val="24"/>
          <w:szCs w:val="24"/>
          <w:lang w:val="nl-NL"/>
        </w:rPr>
        <w:t xml:space="preserve"> </w:t>
      </w:r>
    </w:p>
    <w:p w:rsidR="00302DDE" w:rsidRPr="008C556F" w:rsidRDefault="00302DDE" w:rsidP="00302DDE">
      <w:pPr>
        <w:tabs>
          <w:tab w:val="left" w:pos="180"/>
          <w:tab w:val="left" w:pos="360"/>
          <w:tab w:val="left" w:pos="540"/>
          <w:tab w:val="left" w:pos="2340"/>
        </w:tabs>
        <w:spacing w:line="0" w:lineRule="atLeast"/>
        <w:ind w:left="330" w:hanging="330"/>
        <w:jc w:val="both"/>
        <w:rPr>
          <w:rFonts w:ascii="Times New Roman" w:hAnsi="Times New Roman"/>
          <w:i/>
          <w:iCs/>
          <w:sz w:val="24"/>
          <w:szCs w:val="24"/>
          <w:lang w:val="nl-NL"/>
        </w:rPr>
      </w:pPr>
      <w:r w:rsidRPr="008C556F">
        <w:rPr>
          <w:rFonts w:ascii="Times New Roman" w:hAnsi="Times New Roman"/>
          <w:i/>
          <w:iCs/>
          <w:sz w:val="24"/>
          <w:szCs w:val="24"/>
          <w:lang w:val="nl-NL"/>
        </w:rPr>
        <w:t xml:space="preserve">  - Giá trị còn lại cuối kỳ của BĐSĐT dùng để thế chấp, cầm cố đảm bảo khoản vay;</w:t>
      </w:r>
    </w:p>
    <w:p w:rsidR="00302DDE" w:rsidRPr="008C556F" w:rsidRDefault="00302DDE" w:rsidP="00302DDE">
      <w:pPr>
        <w:tabs>
          <w:tab w:val="left" w:pos="180"/>
          <w:tab w:val="left" w:pos="360"/>
          <w:tab w:val="left" w:pos="540"/>
          <w:tab w:val="left" w:pos="2340"/>
        </w:tabs>
        <w:spacing w:line="0" w:lineRule="atLeast"/>
        <w:jc w:val="both"/>
        <w:rPr>
          <w:rFonts w:ascii="Times New Roman" w:hAnsi="Times New Roman"/>
          <w:i/>
          <w:iCs/>
          <w:sz w:val="24"/>
          <w:szCs w:val="24"/>
          <w:lang w:val="nl-NL"/>
        </w:rPr>
      </w:pPr>
      <w:r w:rsidRPr="008C556F">
        <w:rPr>
          <w:rFonts w:ascii="Times New Roman" w:hAnsi="Times New Roman"/>
          <w:i/>
          <w:iCs/>
          <w:sz w:val="24"/>
          <w:szCs w:val="24"/>
          <w:lang w:val="nl-NL"/>
        </w:rPr>
        <w:t xml:space="preserve">  - BĐSĐT  đã khấu hao hết nhưng vẫn cho thuê</w:t>
      </w:r>
    </w:p>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t xml:space="preserve">  - Thuyết minh số liệu và giải trình khác.</w:t>
      </w:r>
    </w:p>
    <w:p w:rsidR="00302DDE" w:rsidRPr="008C556F" w:rsidRDefault="00302DDE" w:rsidP="00302DDE">
      <w:pPr>
        <w:spacing w:line="0" w:lineRule="atLeast"/>
        <w:jc w:val="both"/>
        <w:rPr>
          <w:rFonts w:ascii="Times New Roman" w:hAnsi="Times New Roman"/>
          <w:i/>
          <w:sz w:val="24"/>
          <w:szCs w:val="24"/>
          <w:lang w:val="nl-NL"/>
        </w:rPr>
      </w:pPr>
    </w:p>
    <w:tbl>
      <w:tblPr>
        <w:tblW w:w="9720" w:type="dxa"/>
        <w:tblInd w:w="108" w:type="dxa"/>
        <w:tblLayout w:type="fixed"/>
        <w:tblLook w:val="01E0" w:firstRow="1" w:lastRow="1" w:firstColumn="1" w:lastColumn="1" w:noHBand="0" w:noVBand="0"/>
      </w:tblPr>
      <w:tblGrid>
        <w:gridCol w:w="7541"/>
        <w:gridCol w:w="1099"/>
        <w:gridCol w:w="1080"/>
      </w:tblGrid>
      <w:tr w:rsidR="00302DDE" w:rsidRPr="008C556F" w:rsidTr="00526B84">
        <w:tc>
          <w:tcPr>
            <w:tcW w:w="7541" w:type="dxa"/>
            <w:tcBorders>
              <w:top w:val="nil"/>
              <w:left w:val="nil"/>
              <w:bottom w:val="nil"/>
              <w:right w:val="nil"/>
            </w:tcBorders>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 xml:space="preserve">13. Chi phí trả trước </w:t>
            </w:r>
            <w:r w:rsidRPr="008C556F">
              <w:rPr>
                <w:rFonts w:ascii="Times New Roman" w:hAnsi="Times New Roman"/>
                <w:b/>
                <w:i/>
                <w:sz w:val="24"/>
                <w:szCs w:val="24"/>
                <w:lang w:val="nl-NL"/>
              </w:rPr>
              <w:tab/>
            </w:r>
          </w:p>
          <w:p w:rsidR="00302DDE" w:rsidRPr="008C556F" w:rsidRDefault="00302DDE" w:rsidP="00526B84">
            <w:pPr>
              <w:spacing w:line="0" w:lineRule="atLeast"/>
              <w:ind w:left="34"/>
              <w:rPr>
                <w:rFonts w:ascii="Times New Roman" w:hAnsi="Times New Roman"/>
                <w:b/>
                <w:i/>
                <w:sz w:val="24"/>
                <w:szCs w:val="24"/>
                <w:lang w:val="nl-NL"/>
              </w:rPr>
            </w:pPr>
          </w:p>
        </w:tc>
        <w:tc>
          <w:tcPr>
            <w:tcW w:w="1099"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Cuối năm </w:t>
            </w:r>
          </w:p>
        </w:tc>
        <w:tc>
          <w:tcPr>
            <w:tcW w:w="1080"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7541" w:type="dxa"/>
            <w:tcBorders>
              <w:top w:val="nil"/>
              <w:left w:val="nil"/>
              <w:bottom w:val="nil"/>
              <w:right w:val="nil"/>
            </w:tcBorders>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phí trả trước về thuê hoạt động TSCĐ;</w:t>
            </w:r>
          </w:p>
          <w:p w:rsidR="00302DDE" w:rsidRPr="008C556F" w:rsidRDefault="00302DDE" w:rsidP="00526B84">
            <w:pPr>
              <w:jc w:val="both"/>
              <w:rPr>
                <w:rFonts w:ascii="Times New Roman" w:hAnsi="Times New Roman"/>
                <w:color w:val="000000"/>
                <w:sz w:val="24"/>
                <w:szCs w:val="24"/>
                <w:lang w:val="vi-VN"/>
              </w:rPr>
            </w:pPr>
            <w:r w:rsidRPr="008C556F">
              <w:rPr>
                <w:rFonts w:ascii="Times New Roman" w:hAnsi="Times New Roman"/>
                <w:color w:val="000000"/>
                <w:sz w:val="24"/>
                <w:szCs w:val="24"/>
                <w:lang w:val="vi-VN"/>
              </w:rPr>
              <w:t>- Công cụ, dụng cụ xuất dùng;</w:t>
            </w:r>
          </w:p>
          <w:p w:rsidR="00302DDE" w:rsidRPr="008C556F" w:rsidRDefault="00302DDE" w:rsidP="00526B84">
            <w:pPr>
              <w:jc w:val="both"/>
              <w:rPr>
                <w:rFonts w:ascii="Times New Roman" w:hAnsi="Times New Roman"/>
                <w:color w:val="000000"/>
                <w:sz w:val="24"/>
                <w:szCs w:val="24"/>
                <w:lang w:val="vi-VN"/>
              </w:rPr>
            </w:pPr>
            <w:r w:rsidRPr="008C556F">
              <w:rPr>
                <w:rFonts w:ascii="Times New Roman" w:hAnsi="Times New Roman"/>
                <w:color w:val="000000"/>
                <w:sz w:val="24"/>
                <w:szCs w:val="24"/>
                <w:lang w:val="vi-VN"/>
              </w:rPr>
              <w:t>- Chi phí đi vay;</w:t>
            </w:r>
          </w:p>
          <w:p w:rsidR="00302DDE" w:rsidRPr="008C556F" w:rsidRDefault="00302DDE" w:rsidP="00526B84">
            <w:pPr>
              <w:spacing w:line="0" w:lineRule="atLeast"/>
              <w:rPr>
                <w:rFonts w:ascii="Times New Roman" w:hAnsi="Times New Roman"/>
                <w:sz w:val="24"/>
                <w:szCs w:val="24"/>
                <w:lang w:val="vi-VN"/>
              </w:rPr>
            </w:pPr>
            <w:r w:rsidRPr="008C556F">
              <w:rPr>
                <w:rFonts w:ascii="Times New Roman" w:hAnsi="Times New Roman"/>
                <w:sz w:val="24"/>
                <w:szCs w:val="24"/>
                <w:lang w:val="vi-VN"/>
              </w:rPr>
              <w:t>- Các khoản khác (nêu chi tiết nếu có thể).</w:t>
            </w:r>
          </w:p>
          <w:p w:rsidR="00302DDE" w:rsidRPr="008C556F" w:rsidRDefault="00302DDE" w:rsidP="00526B84">
            <w:pPr>
              <w:spacing w:line="0" w:lineRule="atLeast"/>
              <w:rPr>
                <w:rFonts w:ascii="Times New Roman" w:hAnsi="Times New Roman"/>
                <w:sz w:val="24"/>
                <w:szCs w:val="24"/>
                <w:lang w:val="vi-VN"/>
              </w:rPr>
            </w:pPr>
            <w:r w:rsidRPr="008C556F">
              <w:rPr>
                <w:rFonts w:ascii="Times New Roman" w:hAnsi="Times New Roman"/>
                <w:color w:val="000000"/>
                <w:sz w:val="24"/>
                <w:szCs w:val="24"/>
                <w:lang w:val="vi-VN"/>
              </w:rPr>
              <w:t>- Chi phí thành lập doanh nghiệp</w:t>
            </w:r>
          </w:p>
          <w:p w:rsidR="00302DDE" w:rsidRPr="008C556F" w:rsidRDefault="00302DDE" w:rsidP="00526B84">
            <w:pPr>
              <w:jc w:val="both"/>
              <w:rPr>
                <w:rFonts w:ascii="Times New Roman" w:hAnsi="Times New Roman"/>
                <w:color w:val="000000"/>
                <w:spacing w:val="-2"/>
                <w:sz w:val="24"/>
                <w:szCs w:val="24"/>
                <w:lang w:val="vi-VN"/>
              </w:rPr>
            </w:pPr>
            <w:r w:rsidRPr="008C556F">
              <w:rPr>
                <w:rFonts w:ascii="Times New Roman" w:hAnsi="Times New Roman"/>
                <w:color w:val="000000"/>
                <w:spacing w:val="-2"/>
                <w:sz w:val="24"/>
                <w:szCs w:val="24"/>
                <w:lang w:val="vi-VN"/>
              </w:rPr>
              <w:lastRenderedPageBreak/>
              <w:t>- Chi phí mua bảo hiểm;</w:t>
            </w:r>
          </w:p>
          <w:p w:rsidR="00302DDE" w:rsidRPr="008C556F" w:rsidRDefault="00302DDE" w:rsidP="00526B84">
            <w:pPr>
              <w:spacing w:line="0" w:lineRule="atLeast"/>
              <w:rPr>
                <w:rFonts w:ascii="Times New Roman" w:hAnsi="Times New Roman"/>
                <w:sz w:val="24"/>
                <w:szCs w:val="24"/>
                <w:lang w:val="vi-VN"/>
              </w:rPr>
            </w:pPr>
            <w:r w:rsidRPr="008C556F">
              <w:rPr>
                <w:rFonts w:ascii="Times New Roman" w:hAnsi="Times New Roman"/>
                <w:sz w:val="24"/>
                <w:szCs w:val="24"/>
                <w:lang w:val="vi-VN"/>
              </w:rPr>
              <w:t>- Các khoản khác (nêu chi tiết nếu có thể).</w:t>
            </w:r>
          </w:p>
        </w:tc>
        <w:tc>
          <w:tcPr>
            <w:tcW w:w="1099"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tc>
        <w:tc>
          <w:tcPr>
            <w:tcW w:w="1080"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541" w:type="dxa"/>
          </w:tcPr>
          <w:p w:rsidR="00302DDE" w:rsidRPr="008C556F" w:rsidRDefault="00302DDE" w:rsidP="00526B84">
            <w:pPr>
              <w:tabs>
                <w:tab w:val="left" w:pos="2592"/>
              </w:tabs>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099"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720" w:type="dxa"/>
        <w:tblInd w:w="108" w:type="dxa"/>
        <w:tblLayout w:type="fixed"/>
        <w:tblLook w:val="01E0" w:firstRow="1" w:lastRow="1" w:firstColumn="1" w:lastColumn="1" w:noHBand="0" w:noVBand="0"/>
      </w:tblPr>
      <w:tblGrid>
        <w:gridCol w:w="6480"/>
        <w:gridCol w:w="2160"/>
        <w:gridCol w:w="1080"/>
      </w:tblGrid>
      <w:tr w:rsidR="00302DDE" w:rsidRPr="008C556F" w:rsidTr="00526B84">
        <w:tc>
          <w:tcPr>
            <w:tcW w:w="6480" w:type="dxa"/>
            <w:tcBorders>
              <w:top w:val="nil"/>
              <w:left w:val="nil"/>
              <w:bottom w:val="nil"/>
              <w:right w:val="nil"/>
            </w:tcBorders>
          </w:tcPr>
          <w:p w:rsidR="00302DDE" w:rsidRPr="008C556F" w:rsidRDefault="00302DDE" w:rsidP="00526B84">
            <w:pPr>
              <w:spacing w:line="0" w:lineRule="atLeast"/>
              <w:ind w:left="34"/>
              <w:rPr>
                <w:rFonts w:ascii="Times New Roman" w:hAnsi="Times New Roman"/>
                <w:b/>
                <w:i/>
                <w:sz w:val="24"/>
                <w:szCs w:val="24"/>
                <w:lang w:val="nl-NL"/>
              </w:rPr>
            </w:pPr>
            <w:r w:rsidRPr="008C556F">
              <w:rPr>
                <w:rFonts w:ascii="Times New Roman" w:hAnsi="Times New Roman"/>
                <w:b/>
                <w:i/>
                <w:sz w:val="24"/>
                <w:szCs w:val="24"/>
                <w:lang w:val="nl-NL"/>
              </w:rPr>
              <w:t xml:space="preserve">14. Tài sản khác </w:t>
            </w:r>
            <w:r w:rsidRPr="008C556F">
              <w:rPr>
                <w:rFonts w:ascii="Times New Roman" w:hAnsi="Times New Roman"/>
                <w:sz w:val="24"/>
                <w:szCs w:val="24"/>
                <w:lang w:val="nl-NL"/>
              </w:rPr>
              <w:t>(Nêu rõ căn cứ đánh giá lại, không đánh giá lại được thì giải trình lý do):</w:t>
            </w:r>
          </w:p>
        </w:tc>
        <w:tc>
          <w:tcPr>
            <w:tcW w:w="2160"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Cuối năm </w:t>
            </w:r>
          </w:p>
        </w:tc>
        <w:tc>
          <w:tcPr>
            <w:tcW w:w="1080"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480" w:type="dxa"/>
            <w:tcBorders>
              <w:top w:val="nil"/>
              <w:left w:val="nil"/>
              <w:bottom w:val="nil"/>
              <w:right w:val="nil"/>
            </w:tcBorders>
          </w:tcPr>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Chi tiết theo từng khoản mục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1...........</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2..........</w:t>
            </w:r>
          </w:p>
          <w:p w:rsidR="00302DDE" w:rsidRPr="008C556F" w:rsidRDefault="00302DDE" w:rsidP="00526B84">
            <w:pPr>
              <w:spacing w:line="0" w:lineRule="atLeast"/>
              <w:rPr>
                <w:rFonts w:ascii="Times New Roman" w:hAnsi="Times New Roman"/>
                <w:sz w:val="24"/>
                <w:szCs w:val="24"/>
                <w:lang w:val="vi-VN"/>
              </w:rPr>
            </w:pPr>
            <w:r w:rsidRPr="008C556F">
              <w:rPr>
                <w:rFonts w:ascii="Times New Roman" w:hAnsi="Times New Roman"/>
                <w:sz w:val="24"/>
                <w:szCs w:val="24"/>
                <w:lang w:val="nl-NL"/>
              </w:rPr>
              <w:t>3.........</w:t>
            </w:r>
          </w:p>
        </w:tc>
        <w:tc>
          <w:tcPr>
            <w:tcW w:w="2160" w:type="dxa"/>
            <w:tcBorders>
              <w:top w:val="nil"/>
              <w:left w:val="nil"/>
              <w:bottom w:val="nil"/>
              <w:right w:val="nil"/>
            </w:tcBorders>
          </w:tcPr>
          <w:p w:rsidR="00302DDE" w:rsidRPr="008C556F" w:rsidRDefault="00302DDE" w:rsidP="00526B84">
            <w:pPr>
              <w:spacing w:line="0" w:lineRule="atLeast"/>
              <w:jc w:val="both"/>
              <w:rPr>
                <w:rFonts w:ascii="Times New Roman" w:hAnsi="Times New Roman"/>
                <w:sz w:val="24"/>
                <w:szCs w:val="24"/>
                <w:lang w:val="vi-VN"/>
              </w:rPr>
            </w:pPr>
            <w:r w:rsidRPr="008C556F">
              <w:rPr>
                <w:rFonts w:ascii="Times New Roman" w:hAnsi="Times New Roman"/>
                <w:sz w:val="24"/>
                <w:szCs w:val="24"/>
                <w:lang w:val="vi-VN"/>
              </w:rPr>
              <w:t xml:space="preserve">      Giá           Giá</w:t>
            </w:r>
          </w:p>
          <w:p w:rsidR="00302DDE" w:rsidRPr="008C556F" w:rsidRDefault="00302DDE" w:rsidP="00526B84">
            <w:pPr>
              <w:spacing w:line="0" w:lineRule="atLeast"/>
              <w:jc w:val="both"/>
              <w:rPr>
                <w:rFonts w:ascii="Times New Roman" w:hAnsi="Times New Roman"/>
                <w:sz w:val="24"/>
                <w:szCs w:val="24"/>
                <w:lang w:val="vi-VN"/>
              </w:rPr>
            </w:pPr>
            <w:r w:rsidRPr="008C556F">
              <w:rPr>
                <w:rFonts w:ascii="Times New Roman" w:hAnsi="Times New Roman"/>
                <w:sz w:val="24"/>
                <w:szCs w:val="24"/>
                <w:lang w:val="vi-VN"/>
              </w:rPr>
              <w:t xml:space="preserve">đánh giá lại    gốc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vi-VN"/>
              </w:rPr>
              <w:t xml:space="preserve">  </w:t>
            </w:r>
            <w:r w:rsidRPr="008C556F">
              <w:rPr>
                <w:rFonts w:ascii="Times New Roman" w:hAnsi="Times New Roman"/>
                <w:sz w:val="24"/>
                <w:szCs w:val="24"/>
                <w:lang w:val="nl-NL"/>
              </w:rPr>
              <w:t>...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w:t>
            </w:r>
          </w:p>
        </w:tc>
        <w:tc>
          <w:tcPr>
            <w:tcW w:w="1080" w:type="dxa"/>
            <w:tcBorders>
              <w:top w:val="nil"/>
              <w:left w:val="nil"/>
              <w:bottom w:val="nil"/>
              <w:right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480" w:type="dxa"/>
          </w:tcPr>
          <w:p w:rsidR="00302DDE" w:rsidRPr="008C556F" w:rsidRDefault="00302DDE" w:rsidP="00526B84">
            <w:pPr>
              <w:tabs>
                <w:tab w:val="left" w:pos="2592"/>
              </w:tabs>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216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10008" w:type="dxa"/>
        <w:tblLook w:val="01E0" w:firstRow="1" w:lastRow="1" w:firstColumn="1" w:lastColumn="1" w:noHBand="0" w:noVBand="0"/>
      </w:tblPr>
      <w:tblGrid>
        <w:gridCol w:w="3319"/>
        <w:gridCol w:w="2009"/>
        <w:gridCol w:w="1440"/>
        <w:gridCol w:w="1282"/>
        <w:gridCol w:w="1958"/>
      </w:tblGrid>
      <w:tr w:rsidR="00302DDE" w:rsidRPr="008C556F" w:rsidTr="00526B84">
        <w:tc>
          <w:tcPr>
            <w:tcW w:w="3319"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 xml:space="preserve">15. Vay và nợ thuê tài chính </w:t>
            </w:r>
          </w:p>
          <w:p w:rsidR="00302DDE" w:rsidRPr="008C556F" w:rsidRDefault="00302DDE" w:rsidP="00526B84">
            <w:pPr>
              <w:spacing w:line="0" w:lineRule="atLeast"/>
              <w:jc w:val="both"/>
              <w:rPr>
                <w:rFonts w:ascii="Times New Roman" w:hAnsi="Times New Roman"/>
                <w:sz w:val="24"/>
                <w:szCs w:val="24"/>
                <w:lang w:val="nl-NL"/>
              </w:rPr>
            </w:pPr>
          </w:p>
        </w:tc>
        <w:tc>
          <w:tcPr>
            <w:tcW w:w="2009"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tc>
        <w:tc>
          <w:tcPr>
            <w:tcW w:w="2722"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Trong năm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Tăng                    Giảm </w:t>
            </w:r>
          </w:p>
        </w:tc>
        <w:tc>
          <w:tcPr>
            <w:tcW w:w="195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Đầu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tc>
      </w:tr>
      <w:tr w:rsidR="00302DDE" w:rsidRPr="008C556F" w:rsidTr="00526B84">
        <w:tc>
          <w:tcPr>
            <w:tcW w:w="3319"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a) Vay </w:t>
            </w:r>
          </w:p>
        </w:tc>
        <w:tc>
          <w:tcPr>
            <w:tcW w:w="2009"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tc>
        <w:tc>
          <w:tcPr>
            <w:tcW w:w="1440" w:type="dxa"/>
          </w:tcPr>
          <w:p w:rsidR="00302DDE" w:rsidRPr="008C556F" w:rsidRDefault="00302DDE" w:rsidP="00526B84">
            <w:pPr>
              <w:spacing w:line="0" w:lineRule="atLeast"/>
              <w:jc w:val="both"/>
              <w:rPr>
                <w:rFonts w:ascii="Times New Roman" w:hAnsi="Times New Roman"/>
                <w:sz w:val="24"/>
                <w:szCs w:val="24"/>
                <w:lang w:val="nl-NL"/>
              </w:rPr>
            </w:pPr>
          </w:p>
        </w:tc>
        <w:tc>
          <w:tcPr>
            <w:tcW w:w="1282" w:type="dxa"/>
          </w:tcPr>
          <w:p w:rsidR="00302DDE" w:rsidRPr="008C556F" w:rsidRDefault="00302DDE" w:rsidP="00526B84">
            <w:pPr>
              <w:spacing w:line="0" w:lineRule="atLeast"/>
              <w:jc w:val="both"/>
              <w:rPr>
                <w:rFonts w:ascii="Times New Roman" w:hAnsi="Times New Roman"/>
                <w:sz w:val="24"/>
                <w:szCs w:val="24"/>
                <w:lang w:val="nl-NL"/>
              </w:rPr>
            </w:pPr>
          </w:p>
        </w:tc>
        <w:tc>
          <w:tcPr>
            <w:tcW w:w="195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tc>
      </w:tr>
      <w:tr w:rsidR="00302DDE" w:rsidRPr="008C556F" w:rsidTr="00526B84">
        <w:tc>
          <w:tcPr>
            <w:tcW w:w="3319"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b/>
                <w:sz w:val="24"/>
                <w:szCs w:val="24"/>
                <w:lang w:val="nl-NL"/>
              </w:rPr>
              <w:t>Cộng</w:t>
            </w:r>
          </w:p>
        </w:tc>
        <w:tc>
          <w:tcPr>
            <w:tcW w:w="2009" w:type="dxa"/>
          </w:tcPr>
          <w:p w:rsidR="00302DDE" w:rsidRPr="008C556F" w:rsidRDefault="00302DDE" w:rsidP="00526B84">
            <w:pPr>
              <w:spacing w:line="0" w:lineRule="atLeast"/>
              <w:jc w:val="both"/>
              <w:rPr>
                <w:rFonts w:ascii="Times New Roman" w:hAnsi="Times New Roman"/>
                <w:sz w:val="24"/>
                <w:szCs w:val="24"/>
                <w:lang w:val="nl-NL"/>
              </w:rPr>
            </w:pPr>
          </w:p>
        </w:tc>
        <w:tc>
          <w:tcPr>
            <w:tcW w:w="1440" w:type="dxa"/>
          </w:tcPr>
          <w:p w:rsidR="00302DDE" w:rsidRPr="008C556F" w:rsidRDefault="00302DDE" w:rsidP="00526B84">
            <w:pPr>
              <w:spacing w:line="0" w:lineRule="atLeast"/>
              <w:jc w:val="both"/>
              <w:rPr>
                <w:rFonts w:ascii="Times New Roman" w:hAnsi="Times New Roman"/>
                <w:sz w:val="24"/>
                <w:szCs w:val="24"/>
                <w:lang w:val="nl-NL"/>
              </w:rPr>
            </w:pPr>
          </w:p>
        </w:tc>
        <w:tc>
          <w:tcPr>
            <w:tcW w:w="1282" w:type="dxa"/>
          </w:tcPr>
          <w:p w:rsidR="00302DDE" w:rsidRPr="008C556F" w:rsidRDefault="00302DDE" w:rsidP="00526B84">
            <w:pPr>
              <w:spacing w:line="0" w:lineRule="atLeast"/>
              <w:jc w:val="both"/>
              <w:rPr>
                <w:rFonts w:ascii="Times New Roman" w:hAnsi="Times New Roman"/>
                <w:sz w:val="24"/>
                <w:szCs w:val="24"/>
                <w:lang w:val="nl-NL"/>
              </w:rPr>
            </w:pPr>
          </w:p>
        </w:tc>
        <w:tc>
          <w:tcPr>
            <w:tcW w:w="1958" w:type="dxa"/>
          </w:tcPr>
          <w:p w:rsidR="00302DDE" w:rsidRPr="008C556F" w:rsidRDefault="00302DDE" w:rsidP="00526B84">
            <w:pPr>
              <w:spacing w:line="0" w:lineRule="atLeast"/>
              <w:jc w:val="both"/>
              <w:rPr>
                <w:rFonts w:ascii="Times New Roman" w:hAnsi="Times New Roman"/>
                <w:sz w:val="24"/>
                <w:szCs w:val="24"/>
                <w:lang w:val="nl-NL"/>
              </w:rPr>
            </w:pPr>
          </w:p>
        </w:tc>
      </w:tr>
    </w:tbl>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b) Các khoản nợ thuê tài chính đã thanh toán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671"/>
        <w:gridCol w:w="1442"/>
        <w:gridCol w:w="1258"/>
        <w:gridCol w:w="1710"/>
        <w:gridCol w:w="1260"/>
        <w:gridCol w:w="1170"/>
      </w:tblGrid>
      <w:tr w:rsidR="00302DDE" w:rsidRPr="008C556F" w:rsidTr="00526B84">
        <w:tc>
          <w:tcPr>
            <w:tcW w:w="1209" w:type="dxa"/>
            <w:tcBorders>
              <w:top w:val="single" w:sz="4" w:space="0" w:color="auto"/>
              <w:left w:val="single" w:sz="4" w:space="0" w:color="auto"/>
              <w:bottom w:val="nil"/>
              <w:right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4371" w:type="dxa"/>
            <w:gridSpan w:val="3"/>
            <w:tcBorders>
              <w:left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4140"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1209" w:type="dxa"/>
            <w:tcBorders>
              <w:top w:val="nil"/>
              <w:left w:val="single" w:sz="4" w:space="0" w:color="auto"/>
              <w:right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Thời hạn</w:t>
            </w:r>
          </w:p>
        </w:tc>
        <w:tc>
          <w:tcPr>
            <w:tcW w:w="1671" w:type="dxa"/>
            <w:tcBorders>
              <w:left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Tổng khoản thanh toán tiền thuê tài chính</w:t>
            </w:r>
          </w:p>
        </w:tc>
        <w:tc>
          <w:tcPr>
            <w:tcW w:w="144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Trả tiền</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lãi thuê</w:t>
            </w:r>
          </w:p>
        </w:tc>
        <w:tc>
          <w:tcPr>
            <w:tcW w:w="1258"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Trả nợ</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gốc</w:t>
            </w:r>
          </w:p>
        </w:tc>
        <w:tc>
          <w:tcPr>
            <w:tcW w:w="171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Tổng khoản thanh toán tiền thuê tài chính</w:t>
            </w:r>
          </w:p>
        </w:tc>
        <w:tc>
          <w:tcPr>
            <w:tcW w:w="126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Trả tiền lãi thuê</w:t>
            </w:r>
          </w:p>
        </w:tc>
        <w:tc>
          <w:tcPr>
            <w:tcW w:w="11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Trả nợ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gốc</w:t>
            </w:r>
          </w:p>
        </w:tc>
      </w:tr>
      <w:tr w:rsidR="00302DDE" w:rsidRPr="008C556F" w:rsidTr="00526B84">
        <w:tc>
          <w:tcPr>
            <w:tcW w:w="1209"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Từ 1 năm trở xuống</w:t>
            </w:r>
          </w:p>
        </w:tc>
        <w:tc>
          <w:tcPr>
            <w:tcW w:w="1671" w:type="dxa"/>
            <w:vMerge w:val="restart"/>
          </w:tcPr>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tc>
        <w:tc>
          <w:tcPr>
            <w:tcW w:w="1442" w:type="dxa"/>
          </w:tcPr>
          <w:p w:rsidR="00302DDE" w:rsidRPr="008C556F" w:rsidRDefault="00302DDE" w:rsidP="00526B84">
            <w:pPr>
              <w:spacing w:line="0" w:lineRule="atLeast"/>
              <w:rPr>
                <w:rFonts w:ascii="Times New Roman" w:hAnsi="Times New Roman"/>
                <w:sz w:val="24"/>
                <w:szCs w:val="24"/>
                <w:lang w:val="nl-NL"/>
              </w:rPr>
            </w:pPr>
          </w:p>
        </w:tc>
        <w:tc>
          <w:tcPr>
            <w:tcW w:w="1258" w:type="dxa"/>
          </w:tcPr>
          <w:p w:rsidR="00302DDE" w:rsidRPr="008C556F" w:rsidRDefault="00302DDE" w:rsidP="00526B84">
            <w:pPr>
              <w:spacing w:line="0" w:lineRule="atLeast"/>
              <w:rPr>
                <w:rFonts w:ascii="Times New Roman" w:hAnsi="Times New Roman"/>
                <w:sz w:val="24"/>
                <w:szCs w:val="24"/>
                <w:lang w:val="nl-NL"/>
              </w:rPr>
            </w:pPr>
          </w:p>
        </w:tc>
        <w:tc>
          <w:tcPr>
            <w:tcW w:w="1710" w:type="dxa"/>
          </w:tcPr>
          <w:p w:rsidR="00302DDE" w:rsidRPr="008C556F" w:rsidRDefault="00302DDE" w:rsidP="00526B84">
            <w:pPr>
              <w:spacing w:line="0" w:lineRule="atLeast"/>
              <w:rPr>
                <w:rFonts w:ascii="Times New Roman" w:hAnsi="Times New Roman"/>
                <w:sz w:val="24"/>
                <w:szCs w:val="24"/>
                <w:lang w:val="nl-NL"/>
              </w:rPr>
            </w:pPr>
          </w:p>
        </w:tc>
        <w:tc>
          <w:tcPr>
            <w:tcW w:w="1260" w:type="dxa"/>
          </w:tcPr>
          <w:p w:rsidR="00302DDE" w:rsidRPr="008C556F" w:rsidRDefault="00302DDE" w:rsidP="00526B84">
            <w:pPr>
              <w:spacing w:line="0" w:lineRule="atLeast"/>
              <w:rPr>
                <w:rFonts w:ascii="Times New Roman" w:hAnsi="Times New Roman"/>
                <w:sz w:val="24"/>
                <w:szCs w:val="24"/>
                <w:lang w:val="nl-NL"/>
              </w:rPr>
            </w:pPr>
          </w:p>
        </w:tc>
        <w:tc>
          <w:tcPr>
            <w:tcW w:w="1170" w:type="dxa"/>
          </w:tcPr>
          <w:p w:rsidR="00302DDE" w:rsidRPr="008C556F" w:rsidRDefault="00302DDE" w:rsidP="00526B84">
            <w:pPr>
              <w:spacing w:line="0" w:lineRule="atLeast"/>
              <w:rPr>
                <w:rFonts w:ascii="Times New Roman" w:hAnsi="Times New Roman"/>
                <w:sz w:val="24"/>
                <w:szCs w:val="24"/>
                <w:lang w:val="nl-NL"/>
              </w:rPr>
            </w:pPr>
          </w:p>
        </w:tc>
      </w:tr>
      <w:tr w:rsidR="00302DDE" w:rsidRPr="008C556F" w:rsidTr="00526B84">
        <w:tc>
          <w:tcPr>
            <w:tcW w:w="1209"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Trên 1 năm đến 5 năm</w:t>
            </w:r>
          </w:p>
        </w:tc>
        <w:tc>
          <w:tcPr>
            <w:tcW w:w="1671" w:type="dxa"/>
            <w:vMerge/>
          </w:tcPr>
          <w:p w:rsidR="00302DDE" w:rsidRPr="008C556F" w:rsidRDefault="00302DDE" w:rsidP="00526B84">
            <w:pPr>
              <w:spacing w:line="0" w:lineRule="atLeast"/>
              <w:rPr>
                <w:rFonts w:ascii="Times New Roman" w:hAnsi="Times New Roman"/>
                <w:sz w:val="24"/>
                <w:szCs w:val="24"/>
                <w:lang w:val="nl-NL"/>
              </w:rPr>
            </w:pPr>
          </w:p>
        </w:tc>
        <w:tc>
          <w:tcPr>
            <w:tcW w:w="1442" w:type="dxa"/>
          </w:tcPr>
          <w:p w:rsidR="00302DDE" w:rsidRPr="008C556F" w:rsidRDefault="00302DDE" w:rsidP="00526B84">
            <w:pPr>
              <w:spacing w:line="0" w:lineRule="atLeast"/>
              <w:rPr>
                <w:rFonts w:ascii="Times New Roman" w:hAnsi="Times New Roman"/>
                <w:sz w:val="24"/>
                <w:szCs w:val="24"/>
                <w:lang w:val="nl-NL"/>
              </w:rPr>
            </w:pPr>
          </w:p>
        </w:tc>
        <w:tc>
          <w:tcPr>
            <w:tcW w:w="1258" w:type="dxa"/>
          </w:tcPr>
          <w:p w:rsidR="00302DDE" w:rsidRPr="008C556F" w:rsidRDefault="00302DDE" w:rsidP="00526B84">
            <w:pPr>
              <w:spacing w:line="0" w:lineRule="atLeast"/>
              <w:rPr>
                <w:rFonts w:ascii="Times New Roman" w:hAnsi="Times New Roman"/>
                <w:sz w:val="24"/>
                <w:szCs w:val="24"/>
                <w:lang w:val="nl-NL"/>
              </w:rPr>
            </w:pPr>
          </w:p>
        </w:tc>
        <w:tc>
          <w:tcPr>
            <w:tcW w:w="1710" w:type="dxa"/>
          </w:tcPr>
          <w:p w:rsidR="00302DDE" w:rsidRPr="008C556F" w:rsidRDefault="00302DDE" w:rsidP="00526B84">
            <w:pPr>
              <w:spacing w:line="0" w:lineRule="atLeast"/>
              <w:rPr>
                <w:rFonts w:ascii="Times New Roman" w:hAnsi="Times New Roman"/>
                <w:sz w:val="24"/>
                <w:szCs w:val="24"/>
                <w:lang w:val="nl-NL"/>
              </w:rPr>
            </w:pPr>
          </w:p>
        </w:tc>
        <w:tc>
          <w:tcPr>
            <w:tcW w:w="1260" w:type="dxa"/>
          </w:tcPr>
          <w:p w:rsidR="00302DDE" w:rsidRPr="008C556F" w:rsidRDefault="00302DDE" w:rsidP="00526B84">
            <w:pPr>
              <w:spacing w:line="0" w:lineRule="atLeast"/>
              <w:rPr>
                <w:rFonts w:ascii="Times New Roman" w:hAnsi="Times New Roman"/>
                <w:sz w:val="24"/>
                <w:szCs w:val="24"/>
                <w:lang w:val="nl-NL"/>
              </w:rPr>
            </w:pPr>
          </w:p>
        </w:tc>
        <w:tc>
          <w:tcPr>
            <w:tcW w:w="1170" w:type="dxa"/>
          </w:tcPr>
          <w:p w:rsidR="00302DDE" w:rsidRPr="008C556F" w:rsidRDefault="00302DDE" w:rsidP="00526B84">
            <w:pPr>
              <w:spacing w:line="0" w:lineRule="atLeast"/>
              <w:rPr>
                <w:rFonts w:ascii="Times New Roman" w:hAnsi="Times New Roman"/>
                <w:sz w:val="24"/>
                <w:szCs w:val="24"/>
                <w:lang w:val="nl-NL"/>
              </w:rPr>
            </w:pPr>
          </w:p>
        </w:tc>
      </w:tr>
      <w:tr w:rsidR="00302DDE" w:rsidRPr="008C556F" w:rsidTr="00526B84">
        <w:tc>
          <w:tcPr>
            <w:tcW w:w="1209"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Trên 5 năm</w:t>
            </w:r>
          </w:p>
        </w:tc>
        <w:tc>
          <w:tcPr>
            <w:tcW w:w="1671" w:type="dxa"/>
            <w:vMerge/>
          </w:tcPr>
          <w:p w:rsidR="00302DDE" w:rsidRPr="008C556F" w:rsidRDefault="00302DDE" w:rsidP="00526B84">
            <w:pPr>
              <w:spacing w:line="0" w:lineRule="atLeast"/>
              <w:rPr>
                <w:rFonts w:ascii="Times New Roman" w:hAnsi="Times New Roman"/>
                <w:sz w:val="24"/>
                <w:szCs w:val="24"/>
                <w:lang w:val="nl-NL"/>
              </w:rPr>
            </w:pPr>
          </w:p>
        </w:tc>
        <w:tc>
          <w:tcPr>
            <w:tcW w:w="1442" w:type="dxa"/>
          </w:tcPr>
          <w:p w:rsidR="00302DDE" w:rsidRPr="008C556F" w:rsidRDefault="00302DDE" w:rsidP="00526B84">
            <w:pPr>
              <w:spacing w:line="0" w:lineRule="atLeast"/>
              <w:rPr>
                <w:rFonts w:ascii="Times New Roman" w:hAnsi="Times New Roman"/>
                <w:sz w:val="24"/>
                <w:szCs w:val="24"/>
                <w:lang w:val="nl-NL"/>
              </w:rPr>
            </w:pPr>
          </w:p>
        </w:tc>
        <w:tc>
          <w:tcPr>
            <w:tcW w:w="1258" w:type="dxa"/>
          </w:tcPr>
          <w:p w:rsidR="00302DDE" w:rsidRPr="008C556F" w:rsidRDefault="00302DDE" w:rsidP="00526B84">
            <w:pPr>
              <w:spacing w:line="0" w:lineRule="atLeast"/>
              <w:rPr>
                <w:rFonts w:ascii="Times New Roman" w:hAnsi="Times New Roman"/>
                <w:sz w:val="24"/>
                <w:szCs w:val="24"/>
                <w:lang w:val="nl-NL"/>
              </w:rPr>
            </w:pPr>
          </w:p>
        </w:tc>
        <w:tc>
          <w:tcPr>
            <w:tcW w:w="1710" w:type="dxa"/>
          </w:tcPr>
          <w:p w:rsidR="00302DDE" w:rsidRPr="008C556F" w:rsidRDefault="00302DDE" w:rsidP="00526B84">
            <w:pPr>
              <w:spacing w:line="0" w:lineRule="atLeast"/>
              <w:rPr>
                <w:rFonts w:ascii="Times New Roman" w:hAnsi="Times New Roman"/>
                <w:sz w:val="24"/>
                <w:szCs w:val="24"/>
                <w:lang w:val="nl-NL"/>
              </w:rPr>
            </w:pPr>
          </w:p>
        </w:tc>
        <w:tc>
          <w:tcPr>
            <w:tcW w:w="1260" w:type="dxa"/>
          </w:tcPr>
          <w:p w:rsidR="00302DDE" w:rsidRPr="008C556F" w:rsidRDefault="00302DDE" w:rsidP="00526B84">
            <w:pPr>
              <w:spacing w:line="0" w:lineRule="atLeast"/>
              <w:rPr>
                <w:rFonts w:ascii="Times New Roman" w:hAnsi="Times New Roman"/>
                <w:sz w:val="24"/>
                <w:szCs w:val="24"/>
                <w:lang w:val="nl-NL"/>
              </w:rPr>
            </w:pPr>
          </w:p>
        </w:tc>
        <w:tc>
          <w:tcPr>
            <w:tcW w:w="1170" w:type="dxa"/>
          </w:tcPr>
          <w:p w:rsidR="00302DDE" w:rsidRPr="008C556F" w:rsidRDefault="00302DDE" w:rsidP="00526B84">
            <w:pPr>
              <w:spacing w:line="0" w:lineRule="atLeast"/>
              <w:rPr>
                <w:rFonts w:ascii="Times New Roman" w:hAnsi="Times New Roman"/>
                <w:sz w:val="24"/>
                <w:szCs w:val="24"/>
                <w:lang w:val="nl-NL"/>
              </w:rPr>
            </w:pP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tbl>
      <w:tblPr>
        <w:tblW w:w="9720" w:type="dxa"/>
        <w:tblInd w:w="108" w:type="dxa"/>
        <w:tblLayout w:type="fixed"/>
        <w:tblLook w:val="01E0" w:firstRow="1" w:lastRow="1" w:firstColumn="1" w:lastColumn="1" w:noHBand="0" w:noVBand="0"/>
      </w:tblPr>
      <w:tblGrid>
        <w:gridCol w:w="5580"/>
        <w:gridCol w:w="2340"/>
        <w:gridCol w:w="1800"/>
      </w:tblGrid>
      <w:tr w:rsidR="00302DDE" w:rsidRPr="008C556F" w:rsidTr="00526B84">
        <w:tc>
          <w:tcPr>
            <w:tcW w:w="558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c) Giá trị nợ thuê tài chính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b/>
            </w:r>
          </w:p>
        </w:tc>
        <w:tc>
          <w:tcPr>
            <w:tcW w:w="23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vi-VN"/>
              </w:rPr>
            </w:pPr>
            <w:r w:rsidRPr="008C556F">
              <w:rPr>
                <w:rFonts w:ascii="Times New Roman" w:hAnsi="Times New Roman"/>
                <w:sz w:val="24"/>
                <w:szCs w:val="24"/>
                <w:lang w:val="nl-NL"/>
              </w:rPr>
              <w:t xml:space="preserve">      </w:t>
            </w:r>
            <w:r w:rsidRPr="008C556F">
              <w:rPr>
                <w:rFonts w:ascii="Times New Roman" w:hAnsi="Times New Roman"/>
                <w:sz w:val="24"/>
                <w:szCs w:val="24"/>
                <w:lang w:val="vi-VN"/>
              </w:rPr>
              <w:t xml:space="preserve">Giá           </w:t>
            </w:r>
            <w:r w:rsidRPr="008C556F">
              <w:rPr>
                <w:rFonts w:ascii="Times New Roman" w:hAnsi="Times New Roman"/>
                <w:sz w:val="24"/>
                <w:szCs w:val="24"/>
                <w:lang w:val="nl-NL"/>
              </w:rPr>
              <w:t xml:space="preserve">    </w:t>
            </w:r>
            <w:r w:rsidRPr="008C556F">
              <w:rPr>
                <w:rFonts w:ascii="Times New Roman" w:hAnsi="Times New Roman"/>
                <w:sz w:val="24"/>
                <w:szCs w:val="24"/>
                <w:lang w:val="vi-VN"/>
              </w:rPr>
              <w:t>Giá</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vi-VN"/>
              </w:rPr>
              <w:t xml:space="preserve">đánh giá lại    </w:t>
            </w:r>
            <w:r w:rsidRPr="008C556F">
              <w:rPr>
                <w:rFonts w:ascii="Times New Roman" w:hAnsi="Times New Roman"/>
                <w:sz w:val="24"/>
                <w:szCs w:val="24"/>
                <w:lang w:val="nl-NL"/>
              </w:rPr>
              <w:t xml:space="preserve">     </w:t>
            </w:r>
            <w:r w:rsidRPr="008C556F">
              <w:rPr>
                <w:rFonts w:ascii="Times New Roman" w:hAnsi="Times New Roman"/>
                <w:sz w:val="24"/>
                <w:szCs w:val="24"/>
                <w:lang w:val="vi-VN"/>
              </w:rPr>
              <w:t xml:space="preserve">gốc       </w:t>
            </w:r>
          </w:p>
        </w:tc>
        <w:tc>
          <w:tcPr>
            <w:tcW w:w="1800" w:type="dxa"/>
          </w:tcPr>
          <w:p w:rsidR="00302DDE" w:rsidRPr="008C556F" w:rsidRDefault="00302DDE" w:rsidP="00526B84">
            <w:pPr>
              <w:spacing w:line="0" w:lineRule="atLeast"/>
              <w:jc w:val="center"/>
              <w:rPr>
                <w:rFonts w:ascii="Times New Roman" w:hAnsi="Times New Roman"/>
                <w:sz w:val="24"/>
                <w:szCs w:val="24"/>
              </w:rPr>
            </w:pPr>
            <w:r w:rsidRPr="008C556F">
              <w:rPr>
                <w:rFonts w:ascii="Times New Roman" w:hAnsi="Times New Roman"/>
                <w:sz w:val="24"/>
                <w:szCs w:val="24"/>
              </w:rPr>
              <w:t>Đầu năm</w:t>
            </w:r>
          </w:p>
          <w:p w:rsidR="00302DDE" w:rsidRPr="008C556F" w:rsidRDefault="00302DDE" w:rsidP="00526B84">
            <w:pPr>
              <w:spacing w:line="0" w:lineRule="atLeast"/>
              <w:jc w:val="both"/>
              <w:rPr>
                <w:rFonts w:ascii="Times New Roman" w:hAnsi="Times New Roman"/>
                <w:sz w:val="24"/>
                <w:szCs w:val="24"/>
              </w:rPr>
            </w:pPr>
          </w:p>
        </w:tc>
      </w:tr>
      <w:tr w:rsidR="00302DDE" w:rsidRPr="008C556F" w:rsidTr="00526B84">
        <w:tc>
          <w:tcPr>
            <w:tcW w:w="558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Gốc nợ thuê tài chính</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Lãi thuê tài chính phải trả</w:t>
            </w:r>
          </w:p>
        </w:tc>
        <w:tc>
          <w:tcPr>
            <w:tcW w:w="2340" w:type="dxa"/>
          </w:tcPr>
          <w:p w:rsidR="00302DDE" w:rsidRPr="008C556F" w:rsidRDefault="00302DDE" w:rsidP="00526B84">
            <w:pPr>
              <w:spacing w:line="0" w:lineRule="atLeast"/>
              <w:jc w:val="center"/>
              <w:rPr>
                <w:rFonts w:ascii="Times New Roman" w:hAnsi="Times New Roman"/>
                <w:sz w:val="24"/>
                <w:szCs w:val="24"/>
              </w:rPr>
            </w:pPr>
          </w:p>
        </w:tc>
        <w:tc>
          <w:tcPr>
            <w:tcW w:w="1800" w:type="dxa"/>
          </w:tcPr>
          <w:p w:rsidR="00302DDE" w:rsidRPr="008C556F" w:rsidRDefault="00302DDE" w:rsidP="00526B84">
            <w:pPr>
              <w:spacing w:line="0" w:lineRule="atLeast"/>
              <w:jc w:val="center"/>
              <w:rPr>
                <w:rFonts w:ascii="Times New Roman" w:hAnsi="Times New Roman"/>
                <w:sz w:val="24"/>
                <w:szCs w:val="24"/>
              </w:rPr>
            </w:pP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tbl>
      <w:tblPr>
        <w:tblW w:w="9720" w:type="dxa"/>
        <w:tblInd w:w="108" w:type="dxa"/>
        <w:tblLayout w:type="fixed"/>
        <w:tblLook w:val="01E0" w:firstRow="1" w:lastRow="1" w:firstColumn="1" w:lastColumn="1" w:noHBand="0" w:noVBand="0"/>
      </w:tblPr>
      <w:tblGrid>
        <w:gridCol w:w="6120"/>
        <w:gridCol w:w="1800"/>
        <w:gridCol w:w="1800"/>
      </w:tblGrid>
      <w:tr w:rsidR="00302DDE" w:rsidRPr="008C556F" w:rsidTr="00526B84">
        <w:tc>
          <w:tcPr>
            <w:tcW w:w="6120" w:type="dxa"/>
          </w:tcPr>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d) Số vay và nợ thuê tài chính quá hạn chưa thanh toán</w:t>
            </w:r>
            <w:r w:rsidRPr="008C556F">
              <w:rPr>
                <w:rFonts w:ascii="Times New Roman" w:hAnsi="Times New Roman"/>
                <w:sz w:val="24"/>
                <w:szCs w:val="24"/>
              </w:rPr>
              <w:tab/>
            </w:r>
          </w:p>
        </w:tc>
        <w:tc>
          <w:tcPr>
            <w:tcW w:w="1800" w:type="dxa"/>
          </w:tcPr>
          <w:p w:rsidR="00302DDE" w:rsidRPr="008C556F" w:rsidRDefault="00302DDE" w:rsidP="00526B84">
            <w:pPr>
              <w:spacing w:line="0" w:lineRule="atLeast"/>
              <w:jc w:val="center"/>
              <w:rPr>
                <w:rFonts w:ascii="Times New Roman" w:hAnsi="Times New Roman"/>
                <w:sz w:val="24"/>
                <w:szCs w:val="24"/>
              </w:rPr>
            </w:pPr>
            <w:r w:rsidRPr="008C556F">
              <w:rPr>
                <w:rFonts w:ascii="Times New Roman" w:hAnsi="Times New Roman"/>
                <w:sz w:val="24"/>
                <w:szCs w:val="24"/>
              </w:rPr>
              <w:t>Cuối năm</w:t>
            </w:r>
          </w:p>
          <w:p w:rsidR="00302DDE" w:rsidRPr="008C556F" w:rsidRDefault="00302DDE" w:rsidP="00526B84">
            <w:pPr>
              <w:spacing w:line="0" w:lineRule="atLeast"/>
              <w:jc w:val="both"/>
              <w:rPr>
                <w:rFonts w:ascii="Times New Roman" w:hAnsi="Times New Roman"/>
                <w:sz w:val="24"/>
                <w:szCs w:val="24"/>
              </w:rPr>
            </w:pPr>
            <w:r w:rsidRPr="008C556F">
              <w:rPr>
                <w:rFonts w:ascii="Times New Roman" w:hAnsi="Times New Roman"/>
                <w:sz w:val="24"/>
                <w:szCs w:val="24"/>
              </w:rPr>
              <w:t>Gốc            Lãi</w:t>
            </w:r>
          </w:p>
        </w:tc>
        <w:tc>
          <w:tcPr>
            <w:tcW w:w="1800" w:type="dxa"/>
          </w:tcPr>
          <w:p w:rsidR="00302DDE" w:rsidRPr="008C556F" w:rsidRDefault="00302DDE" w:rsidP="00526B84">
            <w:pPr>
              <w:spacing w:line="0" w:lineRule="atLeast"/>
              <w:jc w:val="center"/>
              <w:rPr>
                <w:rFonts w:ascii="Times New Roman" w:hAnsi="Times New Roman"/>
                <w:sz w:val="24"/>
                <w:szCs w:val="24"/>
              </w:rPr>
            </w:pPr>
            <w:r w:rsidRPr="008C556F">
              <w:rPr>
                <w:rFonts w:ascii="Times New Roman" w:hAnsi="Times New Roman"/>
                <w:sz w:val="24"/>
                <w:szCs w:val="24"/>
              </w:rPr>
              <w:t>Đầu năm</w:t>
            </w:r>
          </w:p>
          <w:p w:rsidR="00302DDE" w:rsidRPr="008C556F" w:rsidRDefault="00302DDE" w:rsidP="00526B84">
            <w:pPr>
              <w:spacing w:line="0" w:lineRule="atLeast"/>
              <w:jc w:val="both"/>
              <w:rPr>
                <w:rFonts w:ascii="Times New Roman" w:hAnsi="Times New Roman"/>
                <w:sz w:val="24"/>
                <w:szCs w:val="24"/>
              </w:rPr>
            </w:pPr>
            <w:r w:rsidRPr="008C556F">
              <w:rPr>
                <w:rFonts w:ascii="Times New Roman" w:hAnsi="Times New Roman"/>
                <w:sz w:val="24"/>
                <w:szCs w:val="24"/>
              </w:rPr>
              <w:t>Gốc            Lãi</w:t>
            </w:r>
          </w:p>
        </w:tc>
      </w:tr>
      <w:tr w:rsidR="00302DDE" w:rsidRPr="008C556F" w:rsidTr="00526B84">
        <w:trPr>
          <w:trHeight w:val="846"/>
        </w:trPr>
        <w:tc>
          <w:tcPr>
            <w:tcW w:w="6120" w:type="dxa"/>
          </w:tcPr>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Vay;</w:t>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Nợ thuê tài chính;</w:t>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r w:rsidRPr="008C556F">
              <w:rPr>
                <w:rFonts w:ascii="Times New Roman" w:hAnsi="Times New Roman"/>
                <w:sz w:val="24"/>
                <w:szCs w:val="24"/>
              </w:rPr>
              <w:tab/>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Lý do chưa thanh toán</w:t>
            </w:r>
          </w:p>
        </w:tc>
        <w:tc>
          <w:tcPr>
            <w:tcW w:w="180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rPr>
              <w:t xml:space="preserve">  </w:t>
            </w:r>
            <w:r w:rsidRPr="008C556F">
              <w:rPr>
                <w:rFonts w:ascii="Times New Roman" w:hAnsi="Times New Roman"/>
                <w:sz w:val="24"/>
                <w:szCs w:val="24"/>
                <w:lang w:val="nl-NL"/>
              </w:rPr>
              <w:t>...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tc>
        <w:tc>
          <w:tcPr>
            <w:tcW w:w="180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tc>
      </w:tr>
      <w:tr w:rsidR="00302DDE" w:rsidRPr="008C556F" w:rsidTr="00526B84">
        <w:tc>
          <w:tcPr>
            <w:tcW w:w="6120" w:type="dxa"/>
          </w:tcPr>
          <w:p w:rsidR="00302DDE" w:rsidRPr="008C556F" w:rsidRDefault="00302DDE" w:rsidP="00526B84">
            <w:pPr>
              <w:tabs>
                <w:tab w:val="left" w:pos="2592"/>
              </w:tabs>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80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80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đ) Thuyết minh chi tiết về các khoản vay và nợ thuê tài chính đối với các bên liên quan</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tbl>
      <w:tblPr>
        <w:tblW w:w="9720" w:type="dxa"/>
        <w:tblInd w:w="108" w:type="dxa"/>
        <w:tblLayout w:type="fixed"/>
        <w:tblLook w:val="01E0" w:firstRow="1" w:lastRow="1" w:firstColumn="1" w:lastColumn="1" w:noHBand="0" w:noVBand="0"/>
      </w:tblPr>
      <w:tblGrid>
        <w:gridCol w:w="5220"/>
        <w:gridCol w:w="2340"/>
        <w:gridCol w:w="2160"/>
      </w:tblGrid>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
                <w:i/>
                <w:sz w:val="24"/>
                <w:szCs w:val="24"/>
                <w:lang w:val="nl-NL"/>
              </w:rPr>
            </w:pPr>
            <w:r w:rsidRPr="008C556F">
              <w:rPr>
                <w:rFonts w:ascii="Times New Roman" w:hAnsi="Times New Roman"/>
                <w:b/>
                <w:i/>
                <w:sz w:val="24"/>
                <w:szCs w:val="24"/>
                <w:lang w:val="nl-NL"/>
              </w:rPr>
              <w:t>16. Phải trả người bán</w:t>
            </w:r>
          </w:p>
          <w:p w:rsidR="00302DDE" w:rsidRPr="008C556F" w:rsidRDefault="00302DDE" w:rsidP="00526B84">
            <w:pPr>
              <w:spacing w:line="0" w:lineRule="atLeast"/>
              <w:rPr>
                <w:rFonts w:ascii="Times New Roman" w:hAnsi="Times New Roman"/>
                <w:sz w:val="24"/>
                <w:szCs w:val="24"/>
                <w:lang w:val="nl-NL"/>
              </w:rPr>
            </w:pPr>
          </w:p>
        </w:tc>
        <w:tc>
          <w:tcPr>
            <w:tcW w:w="23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Cuối năm</w:t>
            </w:r>
          </w:p>
          <w:p w:rsidR="00302DDE" w:rsidRPr="008C556F" w:rsidRDefault="00302DDE" w:rsidP="00526B84">
            <w:pPr>
              <w:spacing w:line="0" w:lineRule="atLeast"/>
              <w:jc w:val="both"/>
              <w:rPr>
                <w:rFonts w:ascii="Times New Roman" w:hAnsi="Times New Roman"/>
                <w:sz w:val="24"/>
                <w:szCs w:val="24"/>
                <w:lang w:val="nl-NL"/>
              </w:rPr>
            </w:pPr>
          </w:p>
        </w:tc>
        <w:tc>
          <w:tcPr>
            <w:tcW w:w="216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Đầu năm</w:t>
            </w:r>
          </w:p>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rPr>
          <w:trHeight w:val="846"/>
        </w:trPr>
        <w:tc>
          <w:tcPr>
            <w:tcW w:w="522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a) Các khoản phải trả người bán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tiết cho từng đối tượng chiếm từ 10% trở lên trên tổng số phải trả;</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Phải trả cho các đối tượng khác</w:t>
            </w:r>
          </w:p>
          <w:p w:rsidR="00302DDE" w:rsidRPr="008C556F" w:rsidRDefault="00302DDE" w:rsidP="00526B84">
            <w:pPr>
              <w:spacing w:line="0" w:lineRule="atLeast"/>
              <w:rPr>
                <w:rFonts w:ascii="Times New Roman" w:hAnsi="Times New Roman"/>
                <w:sz w:val="24"/>
                <w:szCs w:val="24"/>
                <w:lang w:val="nl-NL"/>
              </w:rPr>
            </w:pPr>
          </w:p>
        </w:tc>
        <w:tc>
          <w:tcPr>
            <w:tcW w:w="234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Số có khả năng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trị             trả nợ</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tc>
        <w:tc>
          <w:tcPr>
            <w:tcW w:w="21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Số có khả năng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trị          trả nợ</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w:t>
            </w:r>
          </w:p>
          <w:p w:rsidR="00302DDE" w:rsidRPr="008C556F" w:rsidRDefault="00302DDE" w:rsidP="00526B84">
            <w:pPr>
              <w:spacing w:line="0" w:lineRule="atLeast"/>
              <w:rPr>
                <w:rFonts w:ascii="Times New Roman" w:hAnsi="Times New Roman"/>
                <w:sz w:val="24"/>
                <w:szCs w:val="24"/>
                <w:lang w:val="nl-NL"/>
              </w:rPr>
            </w:pP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Cộng</w:t>
            </w:r>
          </w:p>
          <w:p w:rsidR="00302DDE" w:rsidRPr="008C556F" w:rsidRDefault="00302DDE" w:rsidP="00526B84">
            <w:pPr>
              <w:tabs>
                <w:tab w:val="left" w:pos="2592"/>
              </w:tabs>
              <w:spacing w:line="0" w:lineRule="atLeast"/>
              <w:rPr>
                <w:rFonts w:ascii="Times New Roman" w:hAnsi="Times New Roman"/>
                <w:b/>
                <w:sz w:val="24"/>
                <w:szCs w:val="24"/>
                <w:lang w:val="nl-NL"/>
              </w:rPr>
            </w:pPr>
          </w:p>
        </w:tc>
        <w:tc>
          <w:tcPr>
            <w:tcW w:w="23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216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xml:space="preserve">b) Số nợ quá hạn chưa thanh toán </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Chi tiết từng đối tượng chiếm 10% trở lên trên tổng số quá hạn;</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Các đối tượng khác</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w:t>
            </w:r>
          </w:p>
        </w:tc>
        <w:tc>
          <w:tcPr>
            <w:tcW w:w="2340" w:type="dxa"/>
          </w:tcPr>
          <w:p w:rsidR="00302DDE" w:rsidRPr="008C556F" w:rsidRDefault="00302DDE" w:rsidP="00526B84">
            <w:pPr>
              <w:spacing w:line="0" w:lineRule="atLeast"/>
              <w:jc w:val="center"/>
              <w:rPr>
                <w:rFonts w:ascii="Times New Roman" w:hAnsi="Times New Roman"/>
                <w:b/>
                <w:sz w:val="24"/>
                <w:szCs w:val="24"/>
              </w:rPr>
            </w:pPr>
          </w:p>
        </w:tc>
        <w:tc>
          <w:tcPr>
            <w:tcW w:w="2160" w:type="dxa"/>
          </w:tcPr>
          <w:p w:rsidR="00302DDE" w:rsidRPr="008C556F" w:rsidRDefault="00302DDE" w:rsidP="00526B84">
            <w:pPr>
              <w:spacing w:line="0" w:lineRule="atLeast"/>
              <w:jc w:val="center"/>
              <w:rPr>
                <w:rFonts w:ascii="Times New Roman" w:hAnsi="Times New Roman"/>
                <w:b/>
                <w:sz w:val="24"/>
                <w:szCs w:val="24"/>
              </w:rPr>
            </w:pP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r w:rsidRPr="008C556F">
              <w:rPr>
                <w:rFonts w:ascii="Times New Roman" w:hAnsi="Times New Roman"/>
                <w:b/>
                <w:sz w:val="24"/>
                <w:szCs w:val="24"/>
                <w:lang w:val="nl-NL"/>
              </w:rPr>
              <w:t xml:space="preserve">                                             </w:t>
            </w:r>
            <w:r w:rsidRPr="008C556F">
              <w:rPr>
                <w:rFonts w:ascii="Times New Roman" w:hAnsi="Times New Roman"/>
                <w:b/>
                <w:sz w:val="24"/>
                <w:szCs w:val="24"/>
              </w:rPr>
              <w:t>Cộng</w:t>
            </w:r>
          </w:p>
          <w:p w:rsidR="00302DDE" w:rsidRPr="008C556F" w:rsidRDefault="00302DDE" w:rsidP="00526B84">
            <w:pPr>
              <w:tabs>
                <w:tab w:val="left" w:pos="2592"/>
              </w:tabs>
              <w:spacing w:line="0" w:lineRule="atLeast"/>
              <w:rPr>
                <w:rFonts w:ascii="Times New Roman" w:hAnsi="Times New Roman"/>
                <w:b/>
                <w:sz w:val="24"/>
                <w:szCs w:val="24"/>
              </w:rPr>
            </w:pPr>
          </w:p>
        </w:tc>
        <w:tc>
          <w:tcPr>
            <w:tcW w:w="2340"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c>
          <w:tcPr>
            <w:tcW w:w="2160"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r>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c) Phải trả người bán là các bên liên quan (chi tiết cho từng đối tượng)</w:t>
            </w:r>
          </w:p>
        </w:tc>
        <w:tc>
          <w:tcPr>
            <w:tcW w:w="2340" w:type="dxa"/>
          </w:tcPr>
          <w:p w:rsidR="00302DDE" w:rsidRPr="008C556F" w:rsidRDefault="00302DDE" w:rsidP="00526B84">
            <w:pPr>
              <w:spacing w:line="0" w:lineRule="atLeast"/>
              <w:jc w:val="center"/>
              <w:rPr>
                <w:rFonts w:ascii="Times New Roman" w:hAnsi="Times New Roman"/>
                <w:b/>
                <w:sz w:val="24"/>
                <w:szCs w:val="24"/>
              </w:rPr>
            </w:pPr>
          </w:p>
        </w:tc>
        <w:tc>
          <w:tcPr>
            <w:tcW w:w="2160" w:type="dxa"/>
          </w:tcPr>
          <w:p w:rsidR="00302DDE" w:rsidRPr="008C556F" w:rsidRDefault="00302DDE" w:rsidP="00526B84">
            <w:pPr>
              <w:spacing w:line="0" w:lineRule="atLeast"/>
              <w:jc w:val="center"/>
              <w:rPr>
                <w:rFonts w:ascii="Times New Roman" w:hAnsi="Times New Roman"/>
                <w:b/>
                <w:sz w:val="24"/>
                <w:szCs w:val="24"/>
              </w:rPr>
            </w:pPr>
          </w:p>
        </w:tc>
      </w:tr>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tc>
        <w:tc>
          <w:tcPr>
            <w:tcW w:w="2340" w:type="dxa"/>
          </w:tcPr>
          <w:p w:rsidR="00302DDE" w:rsidRPr="008C556F" w:rsidRDefault="00302DDE" w:rsidP="00526B84">
            <w:pPr>
              <w:spacing w:line="0" w:lineRule="atLeast"/>
              <w:jc w:val="center"/>
              <w:rPr>
                <w:rFonts w:ascii="Times New Roman" w:hAnsi="Times New Roman"/>
                <w:b/>
                <w:sz w:val="24"/>
                <w:szCs w:val="24"/>
              </w:rPr>
            </w:pPr>
          </w:p>
        </w:tc>
        <w:tc>
          <w:tcPr>
            <w:tcW w:w="2160" w:type="dxa"/>
          </w:tcPr>
          <w:p w:rsidR="00302DDE" w:rsidRPr="008C556F" w:rsidRDefault="00302DDE" w:rsidP="00526B84">
            <w:pPr>
              <w:spacing w:line="0" w:lineRule="atLeast"/>
              <w:jc w:val="center"/>
              <w:rPr>
                <w:rFonts w:ascii="Times New Roman" w:hAnsi="Times New Roman"/>
                <w:b/>
                <w:sz w:val="24"/>
                <w:szCs w:val="24"/>
              </w:rPr>
            </w:pP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
          <w:i/>
          <w:sz w:val="24"/>
          <w:szCs w:val="24"/>
          <w:lang w:val="nl-NL"/>
        </w:rPr>
      </w:pPr>
      <w:r w:rsidRPr="008C556F">
        <w:rPr>
          <w:rFonts w:ascii="Times New Roman" w:hAnsi="Times New Roman"/>
          <w:b/>
          <w:i/>
          <w:sz w:val="24"/>
          <w:szCs w:val="24"/>
          <w:lang w:val="nl-NL"/>
        </w:rPr>
        <w:t>17. Trái phiếu phát hành</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tbl>
      <w:tblPr>
        <w:tblW w:w="10428" w:type="dxa"/>
        <w:tblInd w:w="108" w:type="dxa"/>
        <w:tblLayout w:type="fixed"/>
        <w:tblLook w:val="01E0" w:firstRow="1" w:lastRow="1" w:firstColumn="1" w:lastColumn="1" w:noHBand="0" w:noVBand="0"/>
      </w:tblPr>
      <w:tblGrid>
        <w:gridCol w:w="5220"/>
        <w:gridCol w:w="2520"/>
        <w:gridCol w:w="2688"/>
      </w:tblGrid>
      <w:tr w:rsidR="00302DDE" w:rsidRPr="008C556F" w:rsidTr="00526B84">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16.7. Trái phiếu thường (chi tiết theo từng loại)</w:t>
            </w:r>
          </w:p>
          <w:p w:rsidR="00302DDE" w:rsidRPr="008C556F" w:rsidRDefault="00302DDE" w:rsidP="00526B84">
            <w:pPr>
              <w:spacing w:line="0" w:lineRule="atLeast"/>
              <w:rPr>
                <w:rFonts w:ascii="Times New Roman" w:hAnsi="Times New Roman"/>
                <w:sz w:val="24"/>
                <w:szCs w:val="24"/>
                <w:lang w:val="nl-NL"/>
              </w:rPr>
            </w:pPr>
          </w:p>
        </w:tc>
        <w:tc>
          <w:tcPr>
            <w:tcW w:w="25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trị    Lãi suất   Kỳ hạn</w:t>
            </w:r>
          </w:p>
        </w:tc>
        <w:tc>
          <w:tcPr>
            <w:tcW w:w="2688"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Giá trị   Lãi suất    Kỳ hạn</w:t>
            </w:r>
          </w:p>
        </w:tc>
      </w:tr>
      <w:tr w:rsidR="00302DDE" w:rsidRPr="008C556F" w:rsidTr="00526B84">
        <w:trPr>
          <w:trHeight w:val="846"/>
        </w:trPr>
        <w:tc>
          <w:tcPr>
            <w:tcW w:w="5220" w:type="dxa"/>
          </w:tcPr>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a) Trái phiếu phát hành</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Loại phát hành theo mệnh giá;</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Loại phát hành có chiết khấu;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Loại phát hành có phụ trội.</w:t>
            </w:r>
          </w:p>
        </w:tc>
        <w:tc>
          <w:tcPr>
            <w:tcW w:w="2520" w:type="dxa"/>
          </w:tcPr>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lang w:val="nl-NL"/>
              </w:rPr>
              <w:lastRenderedPageBreak/>
              <w:t xml:space="preserve">  </w:t>
            </w:r>
            <w:r w:rsidRPr="008C556F">
              <w:rPr>
                <w:rFonts w:ascii="Times New Roman" w:hAnsi="Times New Roman"/>
                <w:sz w:val="24"/>
                <w:szCs w:val="24"/>
              </w:rPr>
              <w:t>...           ...        …</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tc>
        <w:tc>
          <w:tcPr>
            <w:tcW w:w="2688" w:type="dxa"/>
          </w:tcPr>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p w:rsidR="00302DDE" w:rsidRPr="008C556F" w:rsidRDefault="00302DDE" w:rsidP="00526B84">
            <w:pPr>
              <w:spacing w:line="0" w:lineRule="atLeast"/>
              <w:rPr>
                <w:rFonts w:ascii="Times New Roman" w:hAnsi="Times New Roman"/>
                <w:sz w:val="24"/>
                <w:szCs w:val="24"/>
              </w:rPr>
            </w:pPr>
            <w:r w:rsidRPr="008C556F">
              <w:rPr>
                <w:rFonts w:ascii="Times New Roman" w:hAnsi="Times New Roman"/>
                <w:sz w:val="24"/>
                <w:szCs w:val="24"/>
              </w:rPr>
              <w:t xml:space="preserve">  …           …       …</w:t>
            </w: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r w:rsidRPr="008C556F">
              <w:rPr>
                <w:rFonts w:ascii="Times New Roman" w:hAnsi="Times New Roman"/>
                <w:b/>
                <w:sz w:val="24"/>
                <w:szCs w:val="24"/>
              </w:rPr>
              <w:t xml:space="preserve">                                             Cộng</w:t>
            </w:r>
          </w:p>
        </w:tc>
        <w:tc>
          <w:tcPr>
            <w:tcW w:w="2520"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c>
          <w:tcPr>
            <w:tcW w:w="2688"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p>
          <w:p w:rsidR="00302DDE" w:rsidRPr="008C556F" w:rsidRDefault="00302DDE" w:rsidP="00526B84">
            <w:pPr>
              <w:tabs>
                <w:tab w:val="left" w:pos="2592"/>
              </w:tabs>
              <w:spacing w:line="0" w:lineRule="atLeast"/>
              <w:jc w:val="both"/>
              <w:rPr>
                <w:rFonts w:ascii="Times New Roman" w:hAnsi="Times New Roman"/>
                <w:sz w:val="24"/>
                <w:szCs w:val="24"/>
              </w:rPr>
            </w:pPr>
            <w:r w:rsidRPr="008C556F">
              <w:rPr>
                <w:rFonts w:ascii="Times New Roman" w:hAnsi="Times New Roman"/>
                <w:sz w:val="24"/>
                <w:szCs w:val="24"/>
              </w:rPr>
              <w:t>b) Thuyết minh chi tiết về trái phiếu các bên liên quan nắm giữ (theo từng loại trái phiếu)</w:t>
            </w:r>
          </w:p>
        </w:tc>
        <w:tc>
          <w:tcPr>
            <w:tcW w:w="2520" w:type="dxa"/>
          </w:tcPr>
          <w:p w:rsidR="00302DDE" w:rsidRPr="008C556F" w:rsidRDefault="00302DDE" w:rsidP="00526B84">
            <w:pPr>
              <w:spacing w:line="0" w:lineRule="atLeast"/>
              <w:jc w:val="center"/>
              <w:rPr>
                <w:rFonts w:ascii="Times New Roman" w:hAnsi="Times New Roman"/>
                <w:b/>
                <w:sz w:val="24"/>
                <w:szCs w:val="24"/>
              </w:rPr>
            </w:pPr>
          </w:p>
        </w:tc>
        <w:tc>
          <w:tcPr>
            <w:tcW w:w="2688" w:type="dxa"/>
          </w:tcPr>
          <w:p w:rsidR="00302DDE" w:rsidRPr="008C556F" w:rsidRDefault="00302DDE" w:rsidP="00526B84">
            <w:pPr>
              <w:spacing w:line="0" w:lineRule="atLeast"/>
              <w:jc w:val="center"/>
              <w:rPr>
                <w:rFonts w:ascii="Times New Roman" w:hAnsi="Times New Roman"/>
                <w:b/>
                <w:sz w:val="24"/>
                <w:szCs w:val="24"/>
              </w:rPr>
            </w:pP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r w:rsidRPr="008C556F">
              <w:rPr>
                <w:rFonts w:ascii="Times New Roman" w:hAnsi="Times New Roman"/>
                <w:b/>
                <w:sz w:val="24"/>
                <w:szCs w:val="24"/>
              </w:rPr>
              <w:t xml:space="preserve">                                             Cộng</w:t>
            </w:r>
          </w:p>
        </w:tc>
        <w:tc>
          <w:tcPr>
            <w:tcW w:w="2520"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c>
          <w:tcPr>
            <w:tcW w:w="2688" w:type="dxa"/>
          </w:tcPr>
          <w:p w:rsidR="00302DDE" w:rsidRPr="008C556F" w:rsidRDefault="00302DDE" w:rsidP="00526B84">
            <w:pPr>
              <w:spacing w:line="0" w:lineRule="atLeast"/>
              <w:jc w:val="center"/>
              <w:rPr>
                <w:rFonts w:ascii="Times New Roman" w:hAnsi="Times New Roman"/>
                <w:b/>
                <w:sz w:val="24"/>
                <w:szCs w:val="24"/>
              </w:rPr>
            </w:pPr>
            <w:r w:rsidRPr="008C556F">
              <w:rPr>
                <w:rFonts w:ascii="Times New Roman" w:hAnsi="Times New Roman"/>
                <w:b/>
                <w:sz w:val="24"/>
                <w:szCs w:val="24"/>
              </w:rPr>
              <w:t>...</w:t>
            </w:r>
          </w:p>
        </w:tc>
      </w:tr>
      <w:tr w:rsidR="00302DDE" w:rsidRPr="008C556F" w:rsidTr="00526B84">
        <w:tc>
          <w:tcPr>
            <w:tcW w:w="5220" w:type="dxa"/>
          </w:tcPr>
          <w:p w:rsidR="00302DDE" w:rsidRPr="008C556F" w:rsidRDefault="00302DDE" w:rsidP="00526B84">
            <w:pPr>
              <w:tabs>
                <w:tab w:val="left" w:pos="2592"/>
              </w:tabs>
              <w:spacing w:line="0" w:lineRule="atLeast"/>
              <w:rPr>
                <w:rFonts w:ascii="Times New Roman" w:hAnsi="Times New Roman"/>
                <w:b/>
                <w:sz w:val="24"/>
                <w:szCs w:val="24"/>
              </w:rPr>
            </w:pPr>
          </w:p>
        </w:tc>
        <w:tc>
          <w:tcPr>
            <w:tcW w:w="2520" w:type="dxa"/>
          </w:tcPr>
          <w:p w:rsidR="00302DDE" w:rsidRPr="008C556F" w:rsidRDefault="00302DDE" w:rsidP="00526B84">
            <w:pPr>
              <w:spacing w:line="0" w:lineRule="atLeast"/>
              <w:jc w:val="center"/>
              <w:rPr>
                <w:rFonts w:ascii="Times New Roman" w:hAnsi="Times New Roman"/>
                <w:b/>
                <w:sz w:val="24"/>
                <w:szCs w:val="24"/>
              </w:rPr>
            </w:pPr>
          </w:p>
        </w:tc>
        <w:tc>
          <w:tcPr>
            <w:tcW w:w="2688" w:type="dxa"/>
          </w:tcPr>
          <w:p w:rsidR="00302DDE" w:rsidRPr="008C556F" w:rsidRDefault="00302DDE" w:rsidP="00526B84">
            <w:pPr>
              <w:spacing w:line="0" w:lineRule="atLeast"/>
              <w:jc w:val="center"/>
              <w:rPr>
                <w:rFonts w:ascii="Times New Roman" w:hAnsi="Times New Roman"/>
                <w:b/>
                <w:sz w:val="24"/>
                <w:szCs w:val="24"/>
              </w:rPr>
            </w:pP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16.7.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a. Trái phiếu chuyển đổi tại thời điểm đầu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Thời điểm phát hành, kỳ hạn gốc và kỳ hạn còn lại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Số lượng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Mệnh giá, lãi suất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Tỷ lệ chuyển đổi thành cổ phiếu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Lãi suất chiết khấu dùng để xác định giá trị phần nợ gốc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và phần quyền chọn cổ phiếu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b. Trái phiếu chuyển đổi phát hành thêm trong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Thời điểm phát hành, kỳ hạn gốc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Số lượng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Mệnh giá, lãi suất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Tỷ lệ chuyển đổi thành cổ phiếu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Lãi suất chiết khấu dùng để xác định giá trị phần nợ gốc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và phần quyền chọn cổ phiếu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lastRenderedPageBreak/>
        <w:t>c. Trái phiếu chuyển đổi được chuyển thành cổ phiếu trong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Số lượng từng loại trái phiếu đã chuyển đổi thành cổ phiếu trong kỳ; Số lượng cổ phiếu phát hành thêm trong kỳ để chuyển đổi trái phiếu;</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của trái phiếu chuyển đổi được ghi tăng vốn chủ sở hữu.</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d. Trái phiếu chuyển đổi đã đáo hạn không được chuyển thành cổ phiếu trong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xml:space="preserve">- Số lượng từng loại trái phiếu đã đáo hạn không chuyển đổi thành cổ phiếu trong kỳ; </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của trái phiếu chuyển đổi được hoàn trả cho nhà đầu tư.</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e.  Trái phiếu chuyển đổi tại thời điểm cuối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Kỳ hạn gốc và kỳ hạn còn lại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Số lượng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Mệnh giá, lãi suất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Tỷ lệ chuyển đổi thành cổ phiếu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Lãi suất chiết khấu dùng để xác định giá trị phần nợ gốc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phần nợ gốc và phần quyền chọn cổ phiếu của từng loại trái phiếu chuyển đổi.</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g) Thuyết minh chi tiết về trái phiếu các bên liên quan nắm giữ (theo từng loại trái phiếu)</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
          <w:i/>
          <w:sz w:val="24"/>
          <w:szCs w:val="24"/>
        </w:rPr>
      </w:pPr>
      <w:r w:rsidRPr="008C556F">
        <w:rPr>
          <w:rFonts w:ascii="Times New Roman" w:hAnsi="Times New Roman"/>
          <w:b/>
          <w:i/>
          <w:sz w:val="24"/>
          <w:szCs w:val="24"/>
        </w:rPr>
        <w:t>18. Cổ phiếu ưu đãi phân loại là nợ phải trả</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Mệnh giá;</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Đối tượng được phát hành (ban lãnh đạo, cán bộ, nhân viên, đối tượng khác);</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Điều khoản mua lại (Thời gian, giá mua lại, các điều khoản cơ bản khác trong hợp đồng phát hành);</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Giá trị đã mua lại trong kỳ;</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r w:rsidRPr="008C556F">
        <w:rPr>
          <w:rFonts w:ascii="Times New Roman" w:hAnsi="Times New Roman"/>
          <w:sz w:val="24"/>
          <w:szCs w:val="24"/>
        </w:rPr>
        <w:t>- Các thuyết minh khác.</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rPr>
      </w:pPr>
    </w:p>
    <w:tbl>
      <w:tblPr>
        <w:tblW w:w="9720" w:type="dxa"/>
        <w:tblInd w:w="108" w:type="dxa"/>
        <w:tblLayout w:type="fixed"/>
        <w:tblLook w:val="01E0" w:firstRow="1" w:lastRow="1" w:firstColumn="1" w:lastColumn="1" w:noHBand="0" w:noVBand="0"/>
      </w:tblPr>
      <w:tblGrid>
        <w:gridCol w:w="5400"/>
        <w:gridCol w:w="1080"/>
        <w:gridCol w:w="1061"/>
        <w:gridCol w:w="19"/>
        <w:gridCol w:w="540"/>
        <w:gridCol w:w="540"/>
        <w:gridCol w:w="1080"/>
      </w:tblGrid>
      <w:tr w:rsidR="00302DDE" w:rsidRPr="008C556F" w:rsidTr="00526B84">
        <w:tc>
          <w:tcPr>
            <w:tcW w:w="5400" w:type="dxa"/>
          </w:tcPr>
          <w:p w:rsidR="00302DDE" w:rsidRPr="008C556F" w:rsidRDefault="00302DDE" w:rsidP="00526B84">
            <w:pPr>
              <w:spacing w:line="0" w:lineRule="atLeast"/>
              <w:rPr>
                <w:rFonts w:ascii="Times New Roman" w:hAnsi="Times New Roman"/>
                <w:b/>
                <w:i/>
                <w:sz w:val="24"/>
                <w:szCs w:val="24"/>
              </w:rPr>
            </w:pPr>
            <w:r w:rsidRPr="008C556F">
              <w:rPr>
                <w:rFonts w:ascii="Times New Roman" w:hAnsi="Times New Roman"/>
                <w:b/>
                <w:i/>
                <w:sz w:val="24"/>
                <w:szCs w:val="24"/>
              </w:rPr>
              <w:t>19. Thuế và các khoản phải nộp nhà nước</w:t>
            </w:r>
          </w:p>
          <w:p w:rsidR="00302DDE" w:rsidRPr="008C556F" w:rsidRDefault="00302DDE" w:rsidP="00526B84">
            <w:pPr>
              <w:spacing w:line="0" w:lineRule="atLeast"/>
              <w:rPr>
                <w:rFonts w:ascii="Times New Roman" w:hAnsi="Times New Roman"/>
                <w:sz w:val="24"/>
                <w:szCs w:val="24"/>
              </w:rPr>
            </w:pP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p w:rsidR="00302DDE" w:rsidRPr="008C556F" w:rsidRDefault="00302DDE" w:rsidP="00526B84">
            <w:pPr>
              <w:spacing w:line="0" w:lineRule="atLeast"/>
              <w:jc w:val="center"/>
              <w:rPr>
                <w:rFonts w:ascii="Times New Roman" w:hAnsi="Times New Roman"/>
                <w:sz w:val="24"/>
                <w:szCs w:val="24"/>
                <w:lang w:val="nl-NL"/>
              </w:rPr>
            </w:pPr>
          </w:p>
        </w:tc>
        <w:tc>
          <w:tcPr>
            <w:tcW w:w="1080" w:type="dxa"/>
            <w:gridSpan w:val="2"/>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Số phải nộp trong năm</w:t>
            </w:r>
          </w:p>
        </w:tc>
        <w:tc>
          <w:tcPr>
            <w:tcW w:w="1080" w:type="dxa"/>
            <w:gridSpan w:val="2"/>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Số đã thực nộp trong năm</w:t>
            </w: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540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Phải nộp (chi tiết theo từng loại thuế)</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Cộng</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 Phải thu (chi tiết theo từng loại thuế)</w:t>
            </w:r>
          </w:p>
          <w:p w:rsidR="00302DDE" w:rsidRPr="008C556F" w:rsidRDefault="00302DDE" w:rsidP="00526B84">
            <w:pPr>
              <w:spacing w:line="0" w:lineRule="atLeast"/>
              <w:rPr>
                <w:rFonts w:ascii="Times New Roman" w:hAnsi="Times New Roman"/>
                <w:sz w:val="24"/>
                <w:szCs w:val="24"/>
                <w:lang w:val="nl-NL"/>
              </w:rPr>
            </w:pP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c>
          <w:tcPr>
            <w:tcW w:w="1080" w:type="dxa"/>
            <w:gridSpan w:val="2"/>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c>
          <w:tcPr>
            <w:tcW w:w="1080" w:type="dxa"/>
            <w:gridSpan w:val="2"/>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c>
          <w:tcPr>
            <w:tcW w:w="108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7541" w:type="dxa"/>
            <w:gridSpan w:val="3"/>
          </w:tcPr>
          <w:p w:rsidR="00302DDE" w:rsidRPr="008C556F" w:rsidRDefault="00302DDE" w:rsidP="00526B84">
            <w:pPr>
              <w:tabs>
                <w:tab w:val="left" w:pos="2872"/>
              </w:tabs>
              <w:spacing w:line="0" w:lineRule="atLeast"/>
              <w:ind w:left="360" w:firstLine="706"/>
              <w:rPr>
                <w:rFonts w:ascii="Times New Roman" w:hAnsi="Times New Roman"/>
                <w:b/>
                <w:sz w:val="24"/>
                <w:szCs w:val="24"/>
                <w:lang w:val="nl-NL"/>
              </w:rPr>
            </w:pPr>
            <w:r w:rsidRPr="008C556F">
              <w:rPr>
                <w:rFonts w:ascii="Times New Roman" w:hAnsi="Times New Roman"/>
                <w:b/>
                <w:sz w:val="24"/>
                <w:szCs w:val="24"/>
                <w:lang w:val="nl-NL"/>
              </w:rPr>
              <w:t xml:space="preserve">                   Cộng                                            ...             ...</w:t>
            </w:r>
          </w:p>
          <w:p w:rsidR="00302DDE" w:rsidRPr="008C556F" w:rsidRDefault="00302DDE" w:rsidP="00526B84">
            <w:pPr>
              <w:tabs>
                <w:tab w:val="left" w:pos="2872"/>
              </w:tabs>
              <w:spacing w:line="0" w:lineRule="atLeast"/>
              <w:ind w:left="360" w:firstLine="706"/>
              <w:rPr>
                <w:rFonts w:ascii="Times New Roman" w:hAnsi="Times New Roman"/>
                <w:b/>
                <w:sz w:val="24"/>
                <w:szCs w:val="24"/>
                <w:lang w:val="nl-NL"/>
              </w:rPr>
            </w:pPr>
          </w:p>
        </w:tc>
        <w:tc>
          <w:tcPr>
            <w:tcW w:w="1099" w:type="dxa"/>
            <w:gridSpan w:val="3"/>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08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c>
          <w:tcPr>
            <w:tcW w:w="6480" w:type="dxa"/>
            <w:gridSpan w:val="2"/>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20. Chi phí phải trả</w:t>
            </w:r>
            <w:r w:rsidRPr="008C556F">
              <w:rPr>
                <w:rFonts w:ascii="Times New Roman" w:hAnsi="Times New Roman"/>
                <w:sz w:val="24"/>
                <w:szCs w:val="24"/>
                <w:lang w:val="nl-NL"/>
              </w:rPr>
              <w:t xml:space="preserve"> </w:t>
            </w:r>
            <w:r w:rsidRPr="008C556F">
              <w:rPr>
                <w:rFonts w:ascii="Times New Roman" w:hAnsi="Times New Roman"/>
                <w:b/>
                <w:i/>
                <w:sz w:val="24"/>
                <w:szCs w:val="24"/>
                <w:lang w:val="nl-NL"/>
              </w:rPr>
              <w:t xml:space="preserve"> </w:t>
            </w:r>
          </w:p>
        </w:tc>
        <w:tc>
          <w:tcPr>
            <w:tcW w:w="1620"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620"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480" w:type="dxa"/>
            <w:gridSpan w:val="2"/>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Trích trước chi phí tiền lương trong thời gian nghỉ phép;</w:t>
            </w:r>
          </w:p>
          <w:p w:rsidR="00302DDE" w:rsidRPr="008C556F" w:rsidRDefault="00302DDE" w:rsidP="00526B84">
            <w:pPr>
              <w:tabs>
                <w:tab w:val="left" w:pos="2839"/>
              </w:tabs>
              <w:spacing w:line="0" w:lineRule="atLeast"/>
              <w:rPr>
                <w:rFonts w:ascii="Times New Roman" w:hAnsi="Times New Roman"/>
                <w:b/>
                <w:sz w:val="24"/>
                <w:szCs w:val="24"/>
                <w:lang w:val="nl-NL"/>
              </w:rPr>
            </w:pPr>
            <w:r w:rsidRPr="008C556F">
              <w:rPr>
                <w:rFonts w:ascii="Times New Roman" w:hAnsi="Times New Roman"/>
                <w:sz w:val="24"/>
                <w:szCs w:val="24"/>
                <w:lang w:val="nl-NL"/>
              </w:rPr>
              <w:t>- Chi phí trong thời gian ngừng kinh doanh;</w:t>
            </w:r>
            <w:r w:rsidRPr="008C556F">
              <w:rPr>
                <w:rFonts w:ascii="Times New Roman" w:hAnsi="Times New Roman"/>
                <w:b/>
                <w:sz w:val="24"/>
                <w:szCs w:val="24"/>
                <w:lang w:val="nl-NL"/>
              </w:rPr>
              <w:t xml:space="preserve">     </w:t>
            </w:r>
          </w:p>
          <w:p w:rsidR="00302DDE" w:rsidRPr="008C556F" w:rsidRDefault="00302DDE" w:rsidP="00526B84">
            <w:pPr>
              <w:tabs>
                <w:tab w:val="left" w:pos="2839"/>
              </w:tabs>
              <w:spacing w:line="0" w:lineRule="atLeast"/>
              <w:rPr>
                <w:rFonts w:ascii="Times New Roman" w:hAnsi="Times New Roman"/>
                <w:b/>
                <w:sz w:val="24"/>
                <w:szCs w:val="24"/>
                <w:lang w:val="nl-NL"/>
              </w:rPr>
            </w:pPr>
            <w:r w:rsidRPr="008C556F">
              <w:rPr>
                <w:rFonts w:ascii="Times New Roman" w:hAnsi="Times New Roman"/>
                <w:sz w:val="24"/>
                <w:szCs w:val="24"/>
                <w:lang w:val="nl-NL"/>
              </w:rPr>
              <w:t>- Chi phí trích trước tạm tính giá vốn;</w:t>
            </w:r>
            <w:r w:rsidRPr="008C556F">
              <w:rPr>
                <w:rFonts w:ascii="Times New Roman" w:hAnsi="Times New Roman"/>
                <w:b/>
                <w:sz w:val="24"/>
                <w:szCs w:val="24"/>
                <w:lang w:val="nl-NL"/>
              </w:rPr>
              <w:t xml:space="preserve">                                      </w:t>
            </w:r>
          </w:p>
          <w:p w:rsidR="00302DDE" w:rsidRPr="008C556F" w:rsidRDefault="00302DDE" w:rsidP="00526B84">
            <w:pPr>
              <w:tabs>
                <w:tab w:val="left" w:pos="2839"/>
              </w:tabs>
              <w:spacing w:line="0" w:lineRule="atLeast"/>
              <w:rPr>
                <w:rFonts w:ascii="Times New Roman" w:hAnsi="Times New Roman"/>
                <w:sz w:val="24"/>
                <w:szCs w:val="24"/>
                <w:lang w:val="nl-NL"/>
              </w:rPr>
            </w:pPr>
            <w:r w:rsidRPr="008C556F">
              <w:rPr>
                <w:rFonts w:ascii="Times New Roman" w:hAnsi="Times New Roman"/>
                <w:sz w:val="24"/>
                <w:szCs w:val="24"/>
                <w:lang w:val="nl-NL"/>
              </w:rPr>
              <w:t>- Các khoản trích trước khác;</w:t>
            </w:r>
          </w:p>
          <w:p w:rsidR="00302DDE" w:rsidRPr="008C556F" w:rsidRDefault="00302DDE" w:rsidP="00526B84">
            <w:pPr>
              <w:tabs>
                <w:tab w:val="left" w:pos="2839"/>
              </w:tabs>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Lãi vay </w:t>
            </w:r>
          </w:p>
          <w:p w:rsidR="00302DDE" w:rsidRPr="008C556F" w:rsidRDefault="00302DDE" w:rsidP="00526B84">
            <w:pPr>
              <w:tabs>
                <w:tab w:val="left" w:pos="2839"/>
              </w:tabs>
              <w:spacing w:line="0" w:lineRule="atLeast"/>
              <w:rPr>
                <w:rFonts w:ascii="Times New Roman" w:hAnsi="Times New Roman"/>
                <w:sz w:val="24"/>
                <w:szCs w:val="24"/>
                <w:lang w:val="nl-NL"/>
              </w:rPr>
            </w:pPr>
            <w:r w:rsidRPr="008C556F">
              <w:rPr>
                <w:rFonts w:ascii="Times New Roman" w:hAnsi="Times New Roman"/>
                <w:sz w:val="24"/>
                <w:szCs w:val="24"/>
                <w:lang w:val="nl-NL"/>
              </w:rPr>
              <w:t>- Các khoản khác (chi tiết từng khoản)</w:t>
            </w:r>
          </w:p>
          <w:p w:rsidR="00302DDE" w:rsidRPr="008C556F" w:rsidRDefault="00302DDE" w:rsidP="00526B84">
            <w:pPr>
              <w:tabs>
                <w:tab w:val="left" w:pos="2839"/>
              </w:tabs>
              <w:spacing w:line="0" w:lineRule="atLeast"/>
              <w:rPr>
                <w:rFonts w:ascii="Times New Roman" w:hAnsi="Times New Roman"/>
                <w:sz w:val="24"/>
                <w:szCs w:val="24"/>
                <w:lang w:val="nl-NL"/>
              </w:rPr>
            </w:pPr>
          </w:p>
        </w:tc>
        <w:tc>
          <w:tcPr>
            <w:tcW w:w="1620" w:type="dxa"/>
            <w:gridSpan w:val="3"/>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p w:rsidR="00302DDE" w:rsidRPr="008C556F" w:rsidRDefault="00302DDE" w:rsidP="00526B84">
            <w:pPr>
              <w:spacing w:line="0" w:lineRule="atLeast"/>
              <w:jc w:val="center"/>
              <w:rPr>
                <w:rFonts w:ascii="Times New Roman" w:hAnsi="Times New Roman"/>
                <w:sz w:val="24"/>
                <w:szCs w:val="24"/>
                <w:lang w:val="nl-NL"/>
              </w:rPr>
            </w:pPr>
          </w:p>
        </w:tc>
        <w:tc>
          <w:tcPr>
            <w:tcW w:w="1620" w:type="dxa"/>
            <w:gridSpan w:val="2"/>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6480" w:type="dxa"/>
            <w:gridSpan w:val="2"/>
          </w:tcPr>
          <w:p w:rsidR="00302DDE" w:rsidRPr="008C556F" w:rsidRDefault="00302DDE" w:rsidP="00526B84">
            <w:pPr>
              <w:tabs>
                <w:tab w:val="left" w:pos="2839"/>
              </w:tabs>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Cộng</w:t>
            </w:r>
          </w:p>
          <w:p w:rsidR="00302DDE" w:rsidRPr="008C556F" w:rsidRDefault="00302DDE" w:rsidP="00526B84">
            <w:pPr>
              <w:spacing w:line="0" w:lineRule="atLeast"/>
              <w:rPr>
                <w:rFonts w:ascii="Times New Roman" w:hAnsi="Times New Roman"/>
                <w:sz w:val="24"/>
                <w:szCs w:val="24"/>
                <w:lang w:val="nl-NL"/>
              </w:rPr>
            </w:pPr>
          </w:p>
        </w:tc>
        <w:tc>
          <w:tcPr>
            <w:tcW w:w="1620" w:type="dxa"/>
            <w:gridSpan w:val="3"/>
          </w:tcPr>
          <w:p w:rsidR="00302DDE" w:rsidRPr="008C556F" w:rsidRDefault="00302DDE" w:rsidP="00526B84">
            <w:pPr>
              <w:spacing w:line="0" w:lineRule="atLeast"/>
              <w:jc w:val="center"/>
              <w:rPr>
                <w:rFonts w:ascii="Times New Roman" w:hAnsi="Times New Roman"/>
                <w:sz w:val="24"/>
                <w:szCs w:val="24"/>
                <w:highlight w:val="cyan"/>
                <w:lang w:val="nl-NL"/>
              </w:rPr>
            </w:pPr>
          </w:p>
        </w:tc>
        <w:tc>
          <w:tcPr>
            <w:tcW w:w="1620" w:type="dxa"/>
            <w:gridSpan w:val="2"/>
          </w:tcPr>
          <w:p w:rsidR="00302DDE" w:rsidRPr="008C556F" w:rsidRDefault="00302DDE" w:rsidP="00526B84">
            <w:pPr>
              <w:spacing w:line="0" w:lineRule="atLeast"/>
              <w:jc w:val="center"/>
              <w:rPr>
                <w:rFonts w:ascii="Times New Roman" w:hAnsi="Times New Roman"/>
                <w:sz w:val="24"/>
                <w:szCs w:val="24"/>
                <w:highlight w:val="cyan"/>
                <w:lang w:val="nl-NL"/>
              </w:rPr>
            </w:pPr>
          </w:p>
        </w:tc>
      </w:tr>
      <w:tr w:rsidR="00302DDE" w:rsidRPr="008C556F" w:rsidTr="00526B84">
        <w:tc>
          <w:tcPr>
            <w:tcW w:w="6480" w:type="dxa"/>
            <w:gridSpan w:val="2"/>
          </w:tcPr>
          <w:p w:rsidR="00302DDE" w:rsidRPr="008C556F" w:rsidRDefault="00302DDE" w:rsidP="00526B84">
            <w:pPr>
              <w:spacing w:line="0" w:lineRule="atLeast"/>
              <w:ind w:left="850" w:hanging="1900"/>
              <w:rPr>
                <w:rFonts w:ascii="Times New Roman" w:hAnsi="Times New Roman"/>
                <w:b/>
                <w:i/>
                <w:sz w:val="24"/>
                <w:szCs w:val="24"/>
                <w:lang w:val="nl-NL"/>
              </w:rPr>
            </w:pPr>
            <w:r w:rsidRPr="008C556F">
              <w:rPr>
                <w:rFonts w:ascii="Times New Roman" w:hAnsi="Times New Roman"/>
                <w:b/>
                <w:i/>
                <w:sz w:val="24"/>
                <w:szCs w:val="24"/>
                <w:lang w:val="nl-NL"/>
              </w:rPr>
              <w:t xml:space="preserve">               21. Phải trả khác</w:t>
            </w:r>
          </w:p>
          <w:p w:rsidR="00302DDE" w:rsidRPr="008C556F" w:rsidRDefault="00302DDE" w:rsidP="00526B84">
            <w:pPr>
              <w:spacing w:line="0" w:lineRule="atLeast"/>
              <w:ind w:left="850" w:hanging="1900"/>
              <w:rPr>
                <w:rFonts w:ascii="Times New Roman" w:hAnsi="Times New Roman"/>
                <w:sz w:val="24"/>
                <w:szCs w:val="24"/>
                <w:lang w:val="nl-NL"/>
              </w:rPr>
            </w:pPr>
            <w:r w:rsidRPr="008C556F">
              <w:rPr>
                <w:rFonts w:ascii="Times New Roman" w:hAnsi="Times New Roman"/>
                <w:sz w:val="24"/>
                <w:szCs w:val="24"/>
                <w:lang w:val="nl-NL"/>
              </w:rPr>
              <w:t>A</w:t>
            </w:r>
          </w:p>
        </w:tc>
        <w:tc>
          <w:tcPr>
            <w:tcW w:w="1620" w:type="dxa"/>
            <w:gridSpan w:val="3"/>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620" w:type="dxa"/>
            <w:gridSpan w:val="2"/>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480" w:type="dxa"/>
            <w:gridSpan w:val="2"/>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Các khoản phải trả</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Tài sản thừa chờ giải quyết;</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Kinh phí công đoàn;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Bảo hiểm xã hội;</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Bảo hiểm y tế;</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Bảo hiểm thất nghiệp;</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Phải trả về cổ phần hoá;</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Nhận ký quỹ, ký cược;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tức, lợi nhuận phải trả;</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phải trả, phải nộp khác.</w:t>
            </w:r>
          </w:p>
          <w:p w:rsidR="00302DDE" w:rsidRPr="008C556F" w:rsidRDefault="00302DDE" w:rsidP="00526B84">
            <w:pPr>
              <w:tabs>
                <w:tab w:val="left" w:pos="2860"/>
              </w:tabs>
              <w:spacing w:line="0" w:lineRule="atLeast"/>
              <w:rPr>
                <w:rFonts w:ascii="Times New Roman" w:hAnsi="Times New Roman"/>
                <w:sz w:val="24"/>
                <w:szCs w:val="24"/>
                <w:lang w:val="nl-NL"/>
              </w:rPr>
            </w:pPr>
          </w:p>
          <w:p w:rsidR="00302DDE" w:rsidRPr="008C556F" w:rsidRDefault="00302DDE" w:rsidP="00526B84">
            <w:pPr>
              <w:tabs>
                <w:tab w:val="left" w:pos="2860"/>
              </w:tabs>
              <w:spacing w:line="0" w:lineRule="atLeast"/>
              <w:rPr>
                <w:rFonts w:ascii="Times New Roman" w:hAnsi="Times New Roman"/>
                <w:sz w:val="24"/>
                <w:szCs w:val="24"/>
                <w:lang w:val="nl-NL"/>
              </w:rPr>
            </w:pPr>
            <w:r w:rsidRPr="008C556F">
              <w:rPr>
                <w:rFonts w:ascii="Times New Roman" w:hAnsi="Times New Roman"/>
                <w:sz w:val="24"/>
                <w:szCs w:val="24"/>
                <w:lang w:val="nl-NL"/>
              </w:rPr>
              <w:t>b) Số nợ quá hạn chưa thanh toán (chi tiết từng khoản mục, lý do chưa thanh toán nợ quá hạn)</w:t>
            </w:r>
          </w:p>
        </w:tc>
        <w:tc>
          <w:tcPr>
            <w:tcW w:w="1620" w:type="dxa"/>
            <w:gridSpan w:val="3"/>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p w:rsidR="00302DDE" w:rsidRPr="008C556F" w:rsidRDefault="00302DDE" w:rsidP="00526B84">
            <w:pPr>
              <w:spacing w:line="0" w:lineRule="atLeast"/>
              <w:jc w:val="center"/>
              <w:rPr>
                <w:rFonts w:ascii="Times New Roman" w:hAnsi="Times New Roman"/>
                <w:sz w:val="24"/>
                <w:szCs w:val="24"/>
                <w:lang w:val="nl-NL"/>
              </w:rPr>
            </w:pPr>
          </w:p>
        </w:tc>
        <w:tc>
          <w:tcPr>
            <w:tcW w:w="1620" w:type="dxa"/>
            <w:gridSpan w:val="2"/>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p w:rsidR="00302DDE" w:rsidRPr="008C556F" w:rsidRDefault="00302DDE" w:rsidP="00526B84">
            <w:pPr>
              <w:spacing w:line="0" w:lineRule="atLeast"/>
              <w:jc w:val="center"/>
              <w:rPr>
                <w:rFonts w:ascii="Times New Roman" w:hAnsi="Times New Roman"/>
                <w:sz w:val="24"/>
                <w:szCs w:val="24"/>
                <w:lang w:val="nl-NL"/>
              </w:rPr>
            </w:pPr>
          </w:p>
        </w:tc>
      </w:tr>
    </w:tbl>
    <w:p w:rsidR="00302DDE" w:rsidRPr="008C556F" w:rsidRDefault="00302DDE" w:rsidP="00302DDE">
      <w:pPr>
        <w:rPr>
          <w:rFonts w:ascii="Times New Roman" w:hAnsi="Times New Roman"/>
          <w:sz w:val="24"/>
          <w:szCs w:val="24"/>
        </w:rPr>
      </w:pPr>
    </w:p>
    <w:tbl>
      <w:tblPr>
        <w:tblW w:w="9720" w:type="dxa"/>
        <w:tblInd w:w="108" w:type="dxa"/>
        <w:tblLayout w:type="fixed"/>
        <w:tblLook w:val="01E0" w:firstRow="1" w:lastRow="1" w:firstColumn="1" w:lastColumn="1" w:noHBand="0" w:noVBand="0"/>
      </w:tblPr>
      <w:tblGrid>
        <w:gridCol w:w="6480"/>
        <w:gridCol w:w="1620"/>
        <w:gridCol w:w="1620"/>
      </w:tblGrid>
      <w:tr w:rsidR="00302DDE" w:rsidRPr="008C556F" w:rsidTr="00526B84">
        <w:tc>
          <w:tcPr>
            <w:tcW w:w="6480" w:type="dxa"/>
          </w:tcPr>
          <w:p w:rsidR="00302DDE" w:rsidRPr="008C556F" w:rsidRDefault="00302DDE" w:rsidP="00526B84">
            <w:pPr>
              <w:spacing w:line="0" w:lineRule="atLeast"/>
              <w:ind w:left="850" w:hanging="1900"/>
              <w:rPr>
                <w:rFonts w:ascii="Times New Roman" w:hAnsi="Times New Roman"/>
                <w:b/>
                <w:i/>
                <w:sz w:val="24"/>
                <w:szCs w:val="24"/>
              </w:rPr>
            </w:pPr>
            <w:r w:rsidRPr="008C556F">
              <w:rPr>
                <w:rFonts w:ascii="Times New Roman" w:hAnsi="Times New Roman"/>
                <w:b/>
                <w:i/>
                <w:sz w:val="24"/>
                <w:szCs w:val="24"/>
              </w:rPr>
              <w:t xml:space="preserve">               22. Doanh thu chưa thực hiện</w:t>
            </w:r>
          </w:p>
          <w:p w:rsidR="00302DDE" w:rsidRPr="008C556F" w:rsidRDefault="00302DDE" w:rsidP="00526B84">
            <w:pPr>
              <w:spacing w:line="0" w:lineRule="atLeast"/>
              <w:ind w:left="850" w:hanging="1900"/>
              <w:rPr>
                <w:rFonts w:ascii="Times New Roman" w:hAnsi="Times New Roman"/>
                <w:sz w:val="24"/>
                <w:szCs w:val="24"/>
              </w:rPr>
            </w:pPr>
            <w:r w:rsidRPr="008C556F">
              <w:rPr>
                <w:rFonts w:ascii="Times New Roman" w:hAnsi="Times New Roman"/>
                <w:sz w:val="24"/>
                <w:szCs w:val="24"/>
              </w:rPr>
              <w:t>a</w:t>
            </w:r>
          </w:p>
        </w:tc>
        <w:tc>
          <w:tcPr>
            <w:tcW w:w="16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6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48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Các khoản doanh thu chưa thực hiện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Doanh thu nhận trước;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Doanh thu từ chương trình khách hàng truyền thống;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doanh thu chưa thực hiện khác.</w:t>
            </w:r>
          </w:p>
          <w:p w:rsidR="00302DDE" w:rsidRPr="008C556F" w:rsidRDefault="00302DDE" w:rsidP="00526B84">
            <w:pPr>
              <w:tabs>
                <w:tab w:val="left" w:pos="2860"/>
              </w:tabs>
              <w:spacing w:line="0" w:lineRule="atLeast"/>
              <w:rPr>
                <w:rFonts w:ascii="Times New Roman" w:hAnsi="Times New Roman"/>
                <w:sz w:val="24"/>
                <w:szCs w:val="24"/>
                <w:lang w:val="nl-NL"/>
              </w:rPr>
            </w:pPr>
          </w:p>
          <w:p w:rsidR="00302DDE" w:rsidRPr="008C556F" w:rsidRDefault="00302DDE" w:rsidP="00526B84">
            <w:pPr>
              <w:tabs>
                <w:tab w:val="left" w:pos="2860"/>
              </w:tabs>
              <w:spacing w:line="0" w:lineRule="atLeast"/>
              <w:rPr>
                <w:rFonts w:ascii="Times New Roman" w:hAnsi="Times New Roman"/>
                <w:sz w:val="24"/>
                <w:szCs w:val="24"/>
                <w:lang w:val="nl-NL"/>
              </w:rPr>
            </w:pPr>
            <w:r w:rsidRPr="008C556F">
              <w:rPr>
                <w:rFonts w:ascii="Times New Roman" w:hAnsi="Times New Roman"/>
                <w:sz w:val="24"/>
                <w:szCs w:val="24"/>
                <w:lang w:val="nl-NL"/>
              </w:rPr>
              <w:t>b) Khả năng không thực hiện được hợp đồng với khách hàng (chi tiết từng khoản mục, lý do khong có khả năng thực hiện).</w:t>
            </w:r>
          </w:p>
        </w:tc>
        <w:tc>
          <w:tcPr>
            <w:tcW w:w="162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p w:rsidR="00302DDE" w:rsidRPr="008C556F" w:rsidRDefault="00302DDE" w:rsidP="00526B84">
            <w:pPr>
              <w:spacing w:line="0" w:lineRule="atLeast"/>
              <w:jc w:val="center"/>
              <w:rPr>
                <w:rFonts w:ascii="Times New Roman" w:hAnsi="Times New Roman"/>
                <w:sz w:val="24"/>
                <w:szCs w:val="24"/>
                <w:lang w:val="nl-NL"/>
              </w:rPr>
            </w:pPr>
          </w:p>
        </w:tc>
        <w:tc>
          <w:tcPr>
            <w:tcW w:w="162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p w:rsidR="00302DDE" w:rsidRPr="008C556F" w:rsidRDefault="00302DDE" w:rsidP="00526B84">
            <w:pPr>
              <w:spacing w:line="0" w:lineRule="atLeast"/>
              <w:jc w:val="center"/>
              <w:rPr>
                <w:rFonts w:ascii="Times New Roman" w:hAnsi="Times New Roman"/>
                <w:sz w:val="24"/>
                <w:szCs w:val="24"/>
                <w:lang w:val="nl-NL"/>
              </w:rPr>
            </w:pPr>
          </w:p>
        </w:tc>
      </w:tr>
    </w:tbl>
    <w:p w:rsidR="00302DDE" w:rsidRPr="008C556F" w:rsidRDefault="00302DDE" w:rsidP="00302DDE">
      <w:pPr>
        <w:rPr>
          <w:rFonts w:ascii="Times New Roman" w:hAnsi="Times New Roman"/>
          <w:sz w:val="24"/>
          <w:szCs w:val="24"/>
        </w:rPr>
      </w:pPr>
    </w:p>
    <w:tbl>
      <w:tblPr>
        <w:tblW w:w="9720" w:type="dxa"/>
        <w:tblInd w:w="108" w:type="dxa"/>
        <w:tblLayout w:type="fixed"/>
        <w:tblLook w:val="01E0" w:firstRow="1" w:lastRow="1" w:firstColumn="1" w:lastColumn="1" w:noHBand="0" w:noVBand="0"/>
      </w:tblPr>
      <w:tblGrid>
        <w:gridCol w:w="6480"/>
        <w:gridCol w:w="1620"/>
        <w:gridCol w:w="1620"/>
      </w:tblGrid>
      <w:tr w:rsidR="00302DDE" w:rsidRPr="008C556F" w:rsidTr="00526B84">
        <w:tc>
          <w:tcPr>
            <w:tcW w:w="6480" w:type="dxa"/>
          </w:tcPr>
          <w:p w:rsidR="00302DDE" w:rsidRPr="008C556F" w:rsidRDefault="00302DDE" w:rsidP="00526B84">
            <w:pPr>
              <w:spacing w:line="0" w:lineRule="atLeast"/>
              <w:ind w:left="850" w:hanging="850"/>
              <w:rPr>
                <w:rFonts w:ascii="Times New Roman" w:hAnsi="Times New Roman"/>
                <w:sz w:val="24"/>
                <w:szCs w:val="24"/>
              </w:rPr>
            </w:pPr>
            <w:r w:rsidRPr="008C556F">
              <w:rPr>
                <w:rFonts w:ascii="Times New Roman" w:hAnsi="Times New Roman"/>
                <w:b/>
                <w:i/>
                <w:sz w:val="24"/>
                <w:szCs w:val="24"/>
              </w:rPr>
              <w:t>23. Dự phòng phải trả</w:t>
            </w:r>
          </w:p>
        </w:tc>
        <w:tc>
          <w:tcPr>
            <w:tcW w:w="16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6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480" w:type="dxa"/>
          </w:tcPr>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bảo hành sản phẩm hàng hóa;</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bảo hành công trình xây dựng;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tái cơ cấu;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phải trả khác (Chi phí sửa chữa TSCĐ định kỳ, chi phí hoàn nguyên môi trường...)</w:t>
            </w:r>
          </w:p>
          <w:p w:rsidR="00302DDE" w:rsidRPr="008C556F" w:rsidRDefault="00302DDE" w:rsidP="00526B84">
            <w:pPr>
              <w:tabs>
                <w:tab w:val="left" w:pos="2860"/>
              </w:tabs>
              <w:spacing w:line="0" w:lineRule="atLeast"/>
              <w:rPr>
                <w:rFonts w:ascii="Times New Roman" w:hAnsi="Times New Roman"/>
                <w:sz w:val="24"/>
                <w:szCs w:val="24"/>
                <w:lang w:val="nl-NL"/>
              </w:rPr>
            </w:pPr>
          </w:p>
        </w:tc>
        <w:tc>
          <w:tcPr>
            <w:tcW w:w="162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p w:rsidR="00302DDE" w:rsidRPr="008C556F" w:rsidRDefault="00302DDE" w:rsidP="00526B84">
            <w:pPr>
              <w:spacing w:line="0" w:lineRule="atLeast"/>
              <w:jc w:val="center"/>
              <w:rPr>
                <w:rFonts w:ascii="Times New Roman" w:hAnsi="Times New Roman"/>
                <w:sz w:val="24"/>
                <w:szCs w:val="24"/>
                <w:lang w:val="nl-NL"/>
              </w:rPr>
            </w:pPr>
          </w:p>
        </w:tc>
        <w:tc>
          <w:tcPr>
            <w:tcW w:w="162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Giá     Số có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trị    khả năng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trả nợ</w:t>
            </w:r>
          </w:p>
          <w:p w:rsidR="00302DDE" w:rsidRPr="008C556F" w:rsidRDefault="00302DDE" w:rsidP="00526B84">
            <w:pPr>
              <w:spacing w:line="0" w:lineRule="atLeast"/>
              <w:jc w:val="center"/>
              <w:rPr>
                <w:rFonts w:ascii="Times New Roman" w:hAnsi="Times New Roman"/>
                <w:sz w:val="24"/>
                <w:szCs w:val="24"/>
                <w:lang w:val="nl-NL"/>
              </w:rPr>
            </w:pPr>
          </w:p>
        </w:tc>
      </w:tr>
    </w:tbl>
    <w:p w:rsidR="00302DDE" w:rsidRPr="008C556F" w:rsidRDefault="00302DDE" w:rsidP="00302DDE">
      <w:pPr>
        <w:rPr>
          <w:rFonts w:ascii="Times New Roman" w:hAnsi="Times New Roman"/>
          <w:sz w:val="24"/>
          <w:szCs w:val="24"/>
        </w:rPr>
      </w:pPr>
    </w:p>
    <w:p w:rsidR="00302DDE" w:rsidRPr="008C556F" w:rsidRDefault="00302DDE" w:rsidP="00302DDE">
      <w:pPr>
        <w:rPr>
          <w:rFonts w:ascii="Times New Roman" w:hAnsi="Times New Roman"/>
          <w:b/>
          <w:i/>
          <w:sz w:val="24"/>
          <w:szCs w:val="24"/>
        </w:rPr>
      </w:pPr>
      <w:r w:rsidRPr="008C556F">
        <w:rPr>
          <w:rFonts w:ascii="Times New Roman" w:hAnsi="Times New Roman"/>
          <w:b/>
          <w:i/>
          <w:sz w:val="24"/>
          <w:szCs w:val="24"/>
        </w:rPr>
        <w:t>24. Tài sản thuế thu nhập hoãn lại và thuế thu nhập hoãn lại phải trả</w:t>
      </w:r>
    </w:p>
    <w:p w:rsidR="00302DDE" w:rsidRPr="008C556F" w:rsidRDefault="00302DDE" w:rsidP="00302DDE">
      <w:pPr>
        <w:spacing w:line="0" w:lineRule="atLeast"/>
        <w:jc w:val="both"/>
        <w:rPr>
          <w:rFonts w:ascii="Times New Roman" w:hAnsi="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440"/>
        <w:gridCol w:w="1260"/>
      </w:tblGrid>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spacing w:line="0" w:lineRule="atLeast"/>
              <w:jc w:val="both"/>
              <w:rPr>
                <w:rFonts w:ascii="Times New Roman" w:hAnsi="Times New Roman"/>
                <w:sz w:val="24"/>
                <w:szCs w:val="24"/>
              </w:rPr>
            </w:pPr>
            <w:r w:rsidRPr="008C556F">
              <w:rPr>
                <w:rFonts w:ascii="Times New Roman" w:hAnsi="Times New Roman"/>
                <w:sz w:val="24"/>
                <w:szCs w:val="24"/>
              </w:rPr>
              <w:t>a. Tài sản thuế thu nhập hoãn lại:</w:t>
            </w:r>
          </w:p>
          <w:p w:rsidR="00302DDE" w:rsidRPr="008C556F" w:rsidRDefault="00302DDE" w:rsidP="00526B84">
            <w:pPr>
              <w:rPr>
                <w:rFonts w:ascii="Times New Roman" w:hAnsi="Times New Roman"/>
                <w:sz w:val="24"/>
                <w:szCs w:val="24"/>
              </w:rPr>
            </w:pPr>
          </w:p>
        </w:tc>
        <w:tc>
          <w:tcPr>
            <w:tcW w:w="144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r w:rsidRPr="008C556F">
              <w:rPr>
                <w:rFonts w:ascii="Times New Roman" w:hAnsi="Times New Roman"/>
                <w:sz w:val="24"/>
                <w:szCs w:val="24"/>
              </w:rPr>
              <w:t>Cuối năm</w:t>
            </w:r>
          </w:p>
        </w:tc>
        <w:tc>
          <w:tcPr>
            <w:tcW w:w="126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r w:rsidRPr="008C556F">
              <w:rPr>
                <w:rFonts w:ascii="Times New Roman" w:hAnsi="Times New Roman"/>
                <w:sz w:val="24"/>
                <w:szCs w:val="24"/>
              </w:rPr>
              <w:t>Đầu năm</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r w:rsidRPr="008C556F">
              <w:rPr>
                <w:rFonts w:ascii="Times New Roman" w:hAnsi="Times New Roman"/>
                <w:sz w:val="24"/>
                <w:szCs w:val="24"/>
              </w:rPr>
              <w:t>- Thuế suất thuế TNDN sử dụng để xác định giá trị tài sản thuế thu nhập hoãn lại</w:t>
            </w:r>
          </w:p>
        </w:tc>
        <w:tc>
          <w:tcPr>
            <w:tcW w:w="144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p>
        </w:tc>
        <w:tc>
          <w:tcPr>
            <w:tcW w:w="126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rPr>
            </w:pP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ind w:left="252" w:hanging="252"/>
              <w:rPr>
                <w:rFonts w:ascii="Times New Roman" w:hAnsi="Times New Roman"/>
                <w:sz w:val="24"/>
                <w:szCs w:val="24"/>
              </w:rPr>
            </w:pPr>
            <w:r w:rsidRPr="008C556F">
              <w:rPr>
                <w:rFonts w:ascii="Times New Roman" w:hAnsi="Times New Roman"/>
                <w:sz w:val="24"/>
                <w:szCs w:val="24"/>
              </w:rPr>
              <w:t>- Tài sản thuế thu nhập hoãn lại liên quan đến khoản chênh lệch tạm thời được khấu trừ</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rPr>
            </w:pPr>
            <w:r w:rsidRPr="008C556F">
              <w:rPr>
                <w:rFonts w:ascii="Times New Roman" w:hAnsi="Times New Roman"/>
                <w:sz w:val="24"/>
                <w:szCs w:val="24"/>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rPr>
            </w:pPr>
            <w:r w:rsidRPr="008C556F">
              <w:rPr>
                <w:rFonts w:ascii="Times New Roman" w:hAnsi="Times New Roman"/>
                <w:sz w:val="24"/>
                <w:szCs w:val="24"/>
              </w:rPr>
              <w:t>…</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ind w:left="252" w:hanging="252"/>
              <w:rPr>
                <w:rFonts w:ascii="Times New Roman" w:hAnsi="Times New Roman"/>
                <w:sz w:val="24"/>
                <w:szCs w:val="24"/>
              </w:rPr>
            </w:pPr>
            <w:r w:rsidRPr="008C556F">
              <w:rPr>
                <w:rFonts w:ascii="Times New Roman" w:hAnsi="Times New Roman"/>
                <w:sz w:val="24"/>
                <w:szCs w:val="24"/>
              </w:rPr>
              <w:t>- Tài sản thuế thu nhập hoãn lại liên quan đến khoản lỗ tính thuế chưa sử dụng</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ind w:left="252" w:hanging="252"/>
              <w:rPr>
                <w:rFonts w:ascii="Times New Roman" w:hAnsi="Times New Roman"/>
                <w:sz w:val="24"/>
                <w:szCs w:val="24"/>
                <w:lang w:val="nl-NL"/>
              </w:rPr>
            </w:pPr>
            <w:r w:rsidRPr="008C556F">
              <w:rPr>
                <w:rFonts w:ascii="Times New Roman" w:hAnsi="Times New Roman"/>
                <w:sz w:val="24"/>
                <w:szCs w:val="24"/>
                <w:lang w:val="nl-NL"/>
              </w:rPr>
              <w:t>- Tài sản thuế thu nhập hoãn lại liên quan đến khoản ưu đãi tính thuế chưa sử dụng</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ind w:left="252" w:hanging="252"/>
              <w:rPr>
                <w:rFonts w:ascii="Times New Roman" w:hAnsi="Times New Roman"/>
                <w:sz w:val="24"/>
                <w:szCs w:val="24"/>
                <w:lang w:val="nl-NL"/>
              </w:rPr>
            </w:pPr>
            <w:r w:rsidRPr="008C556F">
              <w:rPr>
                <w:rFonts w:ascii="Times New Roman" w:hAnsi="Times New Roman"/>
                <w:sz w:val="24"/>
                <w:szCs w:val="24"/>
                <w:lang w:val="nl-NL"/>
              </w:rPr>
              <w:t>- Số bù trừ với thuế thu nhập hoãn lại phải trả</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20" w:type="dxa"/>
            <w:tcBorders>
              <w:top w:val="nil"/>
              <w:left w:val="nil"/>
              <w:bottom w:val="nil"/>
              <w:right w:val="nil"/>
            </w:tcBorders>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w:t>
            </w:r>
            <w:r w:rsidRPr="008C556F">
              <w:rPr>
                <w:rFonts w:ascii="Times New Roman" w:hAnsi="Times New Roman"/>
                <w:b/>
                <w:sz w:val="24"/>
                <w:szCs w:val="24"/>
                <w:lang w:val="nl-NL"/>
              </w:rPr>
              <w:t xml:space="preserve">Tài sản thuế thu nhập hoãn lại </w:t>
            </w:r>
          </w:p>
        </w:tc>
        <w:tc>
          <w:tcPr>
            <w:tcW w:w="144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260" w:type="dxa"/>
            <w:tcBorders>
              <w:top w:val="nil"/>
              <w:left w:val="nil"/>
              <w:bottom w:val="nil"/>
              <w:right w:val="nil"/>
            </w:tcBorders>
            <w:shd w:val="clear" w:color="auto" w:fill="auto"/>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10440" w:type="dxa"/>
        <w:tblInd w:w="-612" w:type="dxa"/>
        <w:tblLook w:val="01E0" w:firstRow="1" w:lastRow="1" w:firstColumn="1" w:lastColumn="1" w:noHBand="0" w:noVBand="0"/>
      </w:tblPr>
      <w:tblGrid>
        <w:gridCol w:w="746"/>
        <w:gridCol w:w="6994"/>
        <w:gridCol w:w="1440"/>
        <w:gridCol w:w="1260"/>
      </w:tblGrid>
      <w:tr w:rsidR="00302DDE" w:rsidRPr="008C556F" w:rsidTr="00526B84">
        <w:tc>
          <w:tcPr>
            <w:tcW w:w="746" w:type="dxa"/>
          </w:tcPr>
          <w:p w:rsidR="00302DDE" w:rsidRPr="008C556F" w:rsidRDefault="00302DDE" w:rsidP="00526B84">
            <w:pPr>
              <w:jc w:val="center"/>
              <w:rPr>
                <w:rFonts w:ascii="Times New Roman" w:hAnsi="Times New Roman"/>
                <w:sz w:val="24"/>
                <w:szCs w:val="24"/>
                <w:lang w:val="nl-NL"/>
              </w:rPr>
            </w:pPr>
          </w:p>
        </w:tc>
        <w:tc>
          <w:tcPr>
            <w:tcW w:w="6994"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b- Thuế thu nhập hoãn lại phải trả</w:t>
            </w:r>
          </w:p>
        </w:tc>
        <w:tc>
          <w:tcPr>
            <w:tcW w:w="144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Cuối năm</w:t>
            </w:r>
          </w:p>
        </w:tc>
        <w:tc>
          <w:tcPr>
            <w:tcW w:w="126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Đầu năm </w:t>
            </w:r>
          </w:p>
        </w:tc>
      </w:tr>
      <w:tr w:rsidR="00302DDE" w:rsidRPr="008C556F" w:rsidTr="00526B84">
        <w:tc>
          <w:tcPr>
            <w:tcW w:w="746" w:type="dxa"/>
          </w:tcPr>
          <w:p w:rsidR="00302DDE" w:rsidRPr="008C556F" w:rsidRDefault="00302DDE" w:rsidP="00526B84">
            <w:pPr>
              <w:jc w:val="center"/>
              <w:rPr>
                <w:rFonts w:ascii="Times New Roman" w:hAnsi="Times New Roman"/>
                <w:sz w:val="24"/>
                <w:szCs w:val="24"/>
                <w:lang w:val="nl-NL"/>
              </w:rPr>
            </w:pPr>
          </w:p>
        </w:tc>
        <w:tc>
          <w:tcPr>
            <w:tcW w:w="6994"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Thuế suất thuế TNDN sử dụng để xác định giá trị thuế thu nhập hoãn lại phải trả</w:t>
            </w:r>
          </w:p>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Thuế thu nhập hoãn lại phải trả phát sinh từ các khoản chênh lệch tạm thời chịu thuế</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Số bù trừ với tài sản thuế thu nhập hoãn lại</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26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i/>
          <w:sz w:val="24"/>
          <w:szCs w:val="24"/>
          <w:lang w:val="nl-NL"/>
        </w:rPr>
      </w:pPr>
      <w:r w:rsidRPr="008C556F">
        <w:rPr>
          <w:rFonts w:ascii="Times New Roman" w:hAnsi="Times New Roman"/>
          <w:b/>
          <w:i/>
          <w:sz w:val="24"/>
          <w:szCs w:val="24"/>
          <w:lang w:val="nl-NL"/>
        </w:rPr>
        <w:t>25. Vốn chủ sở hữu</w:t>
      </w:r>
    </w:p>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a) Bảng đối chiếu biến động của vốn chủ sở hữu</w:t>
      </w:r>
      <w:r w:rsidRPr="008C556F">
        <w:rPr>
          <w:rFonts w:ascii="Times New Roman" w:hAnsi="Times New Roman"/>
          <w:sz w:val="24"/>
          <w:szCs w:val="24"/>
          <w:lang w:val="nl-NL"/>
        </w:rPr>
        <w:tab/>
      </w:r>
    </w:p>
    <w:p w:rsidR="00302DDE" w:rsidRPr="008C556F" w:rsidRDefault="00302DDE" w:rsidP="00302DDE">
      <w:pPr>
        <w:jc w:val="both"/>
        <w:rPr>
          <w:rFonts w:ascii="Times New Roman" w:hAnsi="Times New Roman"/>
          <w:sz w:val="24"/>
          <w:szCs w:val="24"/>
          <w:lang w:val="nl-NL"/>
        </w:rPr>
      </w:pPr>
    </w:p>
    <w:tbl>
      <w:tblPr>
        <w:tblW w:w="9877"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2880"/>
        <w:gridCol w:w="783"/>
        <w:gridCol w:w="776"/>
        <w:gridCol w:w="900"/>
        <w:gridCol w:w="720"/>
        <w:gridCol w:w="781"/>
        <w:gridCol w:w="720"/>
        <w:gridCol w:w="956"/>
        <w:gridCol w:w="664"/>
        <w:gridCol w:w="697"/>
      </w:tblGrid>
      <w:tr w:rsidR="00302DDE" w:rsidRPr="008C556F" w:rsidTr="00526B84">
        <w:tc>
          <w:tcPr>
            <w:tcW w:w="2880" w:type="dxa"/>
            <w:tcBorders>
              <w:top w:val="single" w:sz="4" w:space="0" w:color="auto"/>
              <w:left w:val="single" w:sz="4" w:space="0" w:color="auto"/>
              <w:bottom w:val="dotted" w:sz="4"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6997" w:type="dxa"/>
            <w:gridSpan w:val="9"/>
            <w:tcBorders>
              <w:top w:val="single" w:sz="4" w:space="0" w:color="auto"/>
              <w:bottom w:val="single" w:sz="4"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Các khoản mục thuộc vốn chủ sở hữu</w:t>
            </w:r>
          </w:p>
        </w:tc>
      </w:tr>
      <w:tr w:rsidR="00302DDE" w:rsidRPr="008C556F" w:rsidTr="00526B84">
        <w:tc>
          <w:tcPr>
            <w:tcW w:w="2880" w:type="dxa"/>
            <w:tcBorders>
              <w:top w:val="single" w:sz="4" w:space="0" w:color="auto"/>
              <w:left w:val="single" w:sz="4" w:space="0" w:color="auto"/>
              <w:bottom w:val="dotted" w:sz="4"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783"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Vốn góp của chủ sở hữu</w:t>
            </w:r>
          </w:p>
        </w:tc>
        <w:tc>
          <w:tcPr>
            <w:tcW w:w="776"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Thặng dư vốn cổ phần</w:t>
            </w:r>
          </w:p>
        </w:tc>
        <w:tc>
          <w:tcPr>
            <w:tcW w:w="900"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Quyền chọn chuyển đổi trái phiếu</w:t>
            </w:r>
          </w:p>
        </w:tc>
        <w:tc>
          <w:tcPr>
            <w:tcW w:w="720"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Vốn khác của chủ sở hữu </w:t>
            </w:r>
          </w:p>
        </w:tc>
        <w:tc>
          <w:tcPr>
            <w:tcW w:w="781" w:type="dxa"/>
            <w:tcBorders>
              <w:top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Chênh lệch đánh giá lại tài sản </w:t>
            </w:r>
          </w:p>
        </w:tc>
        <w:tc>
          <w:tcPr>
            <w:tcW w:w="720" w:type="dxa"/>
            <w:tcBorders>
              <w:top w:val="single" w:sz="4" w:space="0" w:color="auto"/>
            </w:tcBorders>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Chênh lệch </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tỷ giá </w:t>
            </w:r>
          </w:p>
        </w:tc>
        <w:tc>
          <w:tcPr>
            <w:tcW w:w="956" w:type="dxa"/>
            <w:tcBorders>
              <w:top w:val="single" w:sz="4" w:space="0" w:color="auto"/>
            </w:tcBorders>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LNST thuế chưa phân phối và các quỹ</w:t>
            </w:r>
          </w:p>
        </w:tc>
        <w:tc>
          <w:tcPr>
            <w:tcW w:w="664" w:type="dxa"/>
            <w:tcBorders>
              <w:top w:val="single" w:sz="4" w:space="0" w:color="auto"/>
            </w:tcBorders>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Các  khoản mục  khác</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697" w:type="dxa"/>
            <w:tcBorders>
              <w:top w:val="single" w:sz="4" w:space="0" w:color="auto"/>
            </w:tcBorders>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Cộng</w:t>
            </w:r>
          </w:p>
        </w:tc>
      </w:tr>
      <w:tr w:rsidR="00302DDE" w:rsidRPr="008C556F" w:rsidTr="00526B84">
        <w:tc>
          <w:tcPr>
            <w:tcW w:w="2880" w:type="dxa"/>
            <w:tcBorders>
              <w:top w:val="dotted" w:sz="4" w:space="0" w:color="auto"/>
              <w:left w:val="single" w:sz="4" w:space="0" w:color="auto"/>
              <w:bottom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A</w:t>
            </w:r>
          </w:p>
        </w:tc>
        <w:tc>
          <w:tcPr>
            <w:tcW w:w="783"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w:t>
            </w:r>
          </w:p>
        </w:tc>
        <w:tc>
          <w:tcPr>
            <w:tcW w:w="776"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90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w:t>
            </w:r>
          </w:p>
        </w:tc>
        <w:tc>
          <w:tcPr>
            <w:tcW w:w="78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5</w:t>
            </w:r>
          </w:p>
        </w:tc>
        <w:tc>
          <w:tcPr>
            <w:tcW w:w="72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6</w:t>
            </w:r>
          </w:p>
        </w:tc>
        <w:tc>
          <w:tcPr>
            <w:tcW w:w="956"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7</w:t>
            </w:r>
          </w:p>
        </w:tc>
        <w:tc>
          <w:tcPr>
            <w:tcW w:w="664"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8</w:t>
            </w:r>
          </w:p>
        </w:tc>
        <w:tc>
          <w:tcPr>
            <w:tcW w:w="697"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2880" w:type="dxa"/>
            <w:tcBorders>
              <w:top w:val="single" w:sz="4" w:space="0" w:color="auto"/>
            </w:tcBorders>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Số dư đầu năm trước</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Tăng vốn trong   </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năm trước</w:t>
            </w:r>
          </w:p>
          <w:p w:rsidR="00302DDE" w:rsidRPr="008C556F" w:rsidRDefault="00302DDE" w:rsidP="00526B84">
            <w:pPr>
              <w:ind w:left="176" w:hanging="176"/>
              <w:jc w:val="both"/>
              <w:rPr>
                <w:rFonts w:ascii="Times New Roman" w:hAnsi="Times New Roman"/>
                <w:sz w:val="24"/>
                <w:szCs w:val="24"/>
                <w:lang w:val="nl-NL"/>
              </w:rPr>
            </w:pPr>
            <w:r w:rsidRPr="008C556F">
              <w:rPr>
                <w:rFonts w:ascii="Times New Roman" w:hAnsi="Times New Roman"/>
                <w:sz w:val="24"/>
                <w:szCs w:val="24"/>
                <w:lang w:val="nl-NL"/>
              </w:rPr>
              <w:t>- Lãi trong</w:t>
            </w:r>
          </w:p>
          <w:p w:rsidR="00302DDE" w:rsidRPr="008C556F" w:rsidRDefault="00302DDE" w:rsidP="00526B84">
            <w:pPr>
              <w:ind w:left="176" w:hanging="176"/>
              <w:jc w:val="both"/>
              <w:rPr>
                <w:rFonts w:ascii="Times New Roman" w:hAnsi="Times New Roman"/>
                <w:sz w:val="24"/>
                <w:szCs w:val="24"/>
                <w:lang w:val="nl-NL"/>
              </w:rPr>
            </w:pPr>
            <w:r w:rsidRPr="008C556F">
              <w:rPr>
                <w:rFonts w:ascii="Times New Roman" w:hAnsi="Times New Roman"/>
                <w:sz w:val="24"/>
                <w:szCs w:val="24"/>
                <w:lang w:val="nl-NL"/>
              </w:rPr>
              <w:t xml:space="preserve">   năm trước</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Tăng khác</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Giảm vốn trong</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xml:space="preserve">   năm trước</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Lỗ trong năm</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xml:space="preserve">   trước</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Giảm khác</w:t>
            </w:r>
          </w:p>
        </w:tc>
        <w:tc>
          <w:tcPr>
            <w:tcW w:w="783" w:type="dxa"/>
          </w:tcPr>
          <w:p w:rsidR="00302DDE" w:rsidRPr="008C556F" w:rsidRDefault="00302DDE" w:rsidP="00526B84">
            <w:pPr>
              <w:spacing w:line="0" w:lineRule="atLeast"/>
              <w:jc w:val="both"/>
              <w:rPr>
                <w:rFonts w:ascii="Times New Roman" w:hAnsi="Times New Roman"/>
                <w:sz w:val="24"/>
                <w:szCs w:val="24"/>
                <w:lang w:val="nl-NL"/>
              </w:rPr>
            </w:pPr>
          </w:p>
        </w:tc>
        <w:tc>
          <w:tcPr>
            <w:tcW w:w="776" w:type="dxa"/>
          </w:tcPr>
          <w:p w:rsidR="00302DDE" w:rsidRPr="008C556F" w:rsidRDefault="00302DDE" w:rsidP="00526B84">
            <w:pPr>
              <w:spacing w:line="0" w:lineRule="atLeast"/>
              <w:jc w:val="both"/>
              <w:rPr>
                <w:rFonts w:ascii="Times New Roman" w:hAnsi="Times New Roman"/>
                <w:sz w:val="24"/>
                <w:szCs w:val="24"/>
                <w:lang w:val="nl-NL"/>
              </w:rPr>
            </w:pPr>
          </w:p>
        </w:tc>
        <w:tc>
          <w:tcPr>
            <w:tcW w:w="900" w:type="dxa"/>
          </w:tcPr>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tc>
        <w:tc>
          <w:tcPr>
            <w:tcW w:w="720" w:type="dxa"/>
          </w:tcPr>
          <w:p w:rsidR="00302DDE" w:rsidRPr="008C556F" w:rsidRDefault="00302DDE" w:rsidP="00526B84">
            <w:pPr>
              <w:spacing w:line="0" w:lineRule="atLeast"/>
              <w:jc w:val="both"/>
              <w:rPr>
                <w:rFonts w:ascii="Times New Roman" w:hAnsi="Times New Roman"/>
                <w:sz w:val="24"/>
                <w:szCs w:val="24"/>
                <w:lang w:val="nl-NL"/>
              </w:rPr>
            </w:pPr>
          </w:p>
        </w:tc>
        <w:tc>
          <w:tcPr>
            <w:tcW w:w="781" w:type="dxa"/>
          </w:tcPr>
          <w:p w:rsidR="00302DDE" w:rsidRPr="008C556F" w:rsidRDefault="00302DDE" w:rsidP="00526B84">
            <w:pPr>
              <w:spacing w:line="0" w:lineRule="atLeast"/>
              <w:jc w:val="both"/>
              <w:rPr>
                <w:rFonts w:ascii="Times New Roman" w:hAnsi="Times New Roman"/>
                <w:sz w:val="24"/>
                <w:szCs w:val="24"/>
                <w:lang w:val="nl-NL"/>
              </w:rPr>
            </w:pPr>
          </w:p>
        </w:tc>
        <w:tc>
          <w:tcPr>
            <w:tcW w:w="720"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956"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664"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697" w:type="dxa"/>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2880" w:type="dxa"/>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Số dư đầu năm nay</w:t>
            </w:r>
          </w:p>
        </w:tc>
        <w:tc>
          <w:tcPr>
            <w:tcW w:w="783" w:type="dxa"/>
          </w:tcPr>
          <w:p w:rsidR="00302DDE" w:rsidRPr="008C556F" w:rsidRDefault="00302DDE" w:rsidP="00526B84">
            <w:pPr>
              <w:spacing w:line="0" w:lineRule="atLeast"/>
              <w:jc w:val="both"/>
              <w:rPr>
                <w:rFonts w:ascii="Times New Roman" w:hAnsi="Times New Roman"/>
                <w:sz w:val="24"/>
                <w:szCs w:val="24"/>
                <w:lang w:val="nl-NL"/>
              </w:rPr>
            </w:pPr>
          </w:p>
        </w:tc>
        <w:tc>
          <w:tcPr>
            <w:tcW w:w="776" w:type="dxa"/>
          </w:tcPr>
          <w:p w:rsidR="00302DDE" w:rsidRPr="008C556F" w:rsidRDefault="00302DDE" w:rsidP="00526B84">
            <w:pPr>
              <w:spacing w:line="0" w:lineRule="atLeast"/>
              <w:jc w:val="both"/>
              <w:rPr>
                <w:rFonts w:ascii="Times New Roman" w:hAnsi="Times New Roman"/>
                <w:sz w:val="24"/>
                <w:szCs w:val="24"/>
                <w:lang w:val="nl-NL"/>
              </w:rPr>
            </w:pPr>
          </w:p>
        </w:tc>
        <w:tc>
          <w:tcPr>
            <w:tcW w:w="900" w:type="dxa"/>
          </w:tcPr>
          <w:p w:rsidR="00302DDE" w:rsidRPr="008C556F" w:rsidRDefault="00302DDE" w:rsidP="00526B84">
            <w:pPr>
              <w:spacing w:line="0" w:lineRule="atLeast"/>
              <w:jc w:val="both"/>
              <w:rPr>
                <w:rFonts w:ascii="Times New Roman" w:hAnsi="Times New Roman"/>
                <w:sz w:val="24"/>
                <w:szCs w:val="24"/>
                <w:lang w:val="nl-NL"/>
              </w:rPr>
            </w:pPr>
          </w:p>
        </w:tc>
        <w:tc>
          <w:tcPr>
            <w:tcW w:w="720" w:type="dxa"/>
          </w:tcPr>
          <w:p w:rsidR="00302DDE" w:rsidRPr="008C556F" w:rsidRDefault="00302DDE" w:rsidP="00526B84">
            <w:pPr>
              <w:spacing w:line="0" w:lineRule="atLeast"/>
              <w:jc w:val="both"/>
              <w:rPr>
                <w:rFonts w:ascii="Times New Roman" w:hAnsi="Times New Roman"/>
                <w:sz w:val="24"/>
                <w:szCs w:val="24"/>
                <w:lang w:val="nl-NL"/>
              </w:rPr>
            </w:pPr>
          </w:p>
        </w:tc>
        <w:tc>
          <w:tcPr>
            <w:tcW w:w="781" w:type="dxa"/>
          </w:tcPr>
          <w:p w:rsidR="00302DDE" w:rsidRPr="008C556F" w:rsidRDefault="00302DDE" w:rsidP="00526B84">
            <w:pPr>
              <w:spacing w:line="0" w:lineRule="atLeast"/>
              <w:jc w:val="both"/>
              <w:rPr>
                <w:rFonts w:ascii="Times New Roman" w:hAnsi="Times New Roman"/>
                <w:sz w:val="24"/>
                <w:szCs w:val="24"/>
                <w:lang w:val="nl-NL"/>
              </w:rPr>
            </w:pPr>
          </w:p>
        </w:tc>
        <w:tc>
          <w:tcPr>
            <w:tcW w:w="720"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956"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664" w:type="dxa"/>
            <w:shd w:val="clear" w:color="auto" w:fill="auto"/>
          </w:tcPr>
          <w:p w:rsidR="00302DDE" w:rsidRPr="008C556F" w:rsidRDefault="00302DDE" w:rsidP="00526B84">
            <w:pPr>
              <w:spacing w:line="0" w:lineRule="atLeast"/>
              <w:jc w:val="both"/>
              <w:rPr>
                <w:rFonts w:ascii="Times New Roman" w:hAnsi="Times New Roman"/>
                <w:sz w:val="24"/>
                <w:szCs w:val="24"/>
                <w:lang w:val="nl-NL"/>
              </w:rPr>
            </w:pPr>
          </w:p>
        </w:tc>
        <w:tc>
          <w:tcPr>
            <w:tcW w:w="697" w:type="dxa"/>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2880" w:type="dxa"/>
          </w:tcPr>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Tăng vốn trong</w:t>
            </w:r>
          </w:p>
          <w:p w:rsidR="00302DDE" w:rsidRPr="008C556F" w:rsidRDefault="00302DDE" w:rsidP="00526B84">
            <w:pPr>
              <w:ind w:left="252" w:hanging="252"/>
              <w:jc w:val="both"/>
              <w:rPr>
                <w:rFonts w:ascii="Times New Roman" w:hAnsi="Times New Roman"/>
                <w:sz w:val="24"/>
                <w:szCs w:val="24"/>
                <w:lang w:val="nl-NL"/>
              </w:rPr>
            </w:pPr>
            <w:r w:rsidRPr="008C556F">
              <w:rPr>
                <w:rFonts w:ascii="Times New Roman" w:hAnsi="Times New Roman"/>
                <w:sz w:val="24"/>
                <w:szCs w:val="24"/>
                <w:lang w:val="nl-NL"/>
              </w:rPr>
              <w:t xml:space="preserve">   năm nay</w:t>
            </w:r>
          </w:p>
          <w:p w:rsidR="00302DDE" w:rsidRPr="008C556F" w:rsidRDefault="00302DDE" w:rsidP="00526B84">
            <w:pPr>
              <w:ind w:left="176" w:hanging="176"/>
              <w:jc w:val="both"/>
              <w:rPr>
                <w:rFonts w:ascii="Times New Roman" w:hAnsi="Times New Roman"/>
                <w:sz w:val="24"/>
                <w:szCs w:val="24"/>
                <w:lang w:val="nl-NL"/>
              </w:rPr>
            </w:pPr>
            <w:r w:rsidRPr="008C556F">
              <w:rPr>
                <w:rFonts w:ascii="Times New Roman" w:hAnsi="Times New Roman"/>
                <w:sz w:val="24"/>
                <w:szCs w:val="24"/>
                <w:lang w:val="nl-NL"/>
              </w:rPr>
              <w:t>- Lãi trong năm nay</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Tăng khác</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Giảm vốn trong</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   năm nay</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Lỗ trong năm nay</w:t>
            </w:r>
          </w:p>
          <w:p w:rsidR="00302DDE" w:rsidRPr="008C556F" w:rsidRDefault="00302DDE" w:rsidP="00526B84">
            <w:pPr>
              <w:jc w:val="both"/>
              <w:rPr>
                <w:rFonts w:ascii="Times New Roman" w:hAnsi="Times New Roman"/>
                <w:sz w:val="24"/>
                <w:szCs w:val="24"/>
                <w:lang w:val="nl-NL"/>
              </w:rPr>
            </w:pPr>
            <w:r w:rsidRPr="008C556F">
              <w:rPr>
                <w:rFonts w:ascii="Times New Roman" w:hAnsi="Times New Roman"/>
                <w:sz w:val="24"/>
                <w:szCs w:val="24"/>
                <w:lang w:val="nl-NL"/>
              </w:rPr>
              <w:t>- Giảm khác</w:t>
            </w:r>
          </w:p>
        </w:tc>
        <w:tc>
          <w:tcPr>
            <w:tcW w:w="783" w:type="dxa"/>
          </w:tcPr>
          <w:p w:rsidR="00302DDE" w:rsidRPr="008C556F" w:rsidRDefault="00302DDE" w:rsidP="00526B84">
            <w:pPr>
              <w:jc w:val="both"/>
              <w:rPr>
                <w:rFonts w:ascii="Times New Roman" w:hAnsi="Times New Roman"/>
                <w:sz w:val="24"/>
                <w:szCs w:val="24"/>
                <w:lang w:val="nl-NL"/>
              </w:rPr>
            </w:pPr>
          </w:p>
        </w:tc>
        <w:tc>
          <w:tcPr>
            <w:tcW w:w="776" w:type="dxa"/>
          </w:tcPr>
          <w:p w:rsidR="00302DDE" w:rsidRPr="008C556F" w:rsidRDefault="00302DDE" w:rsidP="00526B84">
            <w:pPr>
              <w:jc w:val="both"/>
              <w:rPr>
                <w:rFonts w:ascii="Times New Roman" w:hAnsi="Times New Roman"/>
                <w:sz w:val="24"/>
                <w:szCs w:val="24"/>
                <w:lang w:val="nl-NL"/>
              </w:rPr>
            </w:pPr>
          </w:p>
        </w:tc>
        <w:tc>
          <w:tcPr>
            <w:tcW w:w="900" w:type="dxa"/>
          </w:tcPr>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both"/>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tc>
        <w:tc>
          <w:tcPr>
            <w:tcW w:w="720" w:type="dxa"/>
          </w:tcPr>
          <w:p w:rsidR="00302DDE" w:rsidRPr="008C556F" w:rsidRDefault="00302DDE" w:rsidP="00526B84">
            <w:pPr>
              <w:jc w:val="both"/>
              <w:rPr>
                <w:rFonts w:ascii="Times New Roman" w:hAnsi="Times New Roman"/>
                <w:sz w:val="24"/>
                <w:szCs w:val="24"/>
                <w:lang w:val="nl-NL"/>
              </w:rPr>
            </w:pPr>
          </w:p>
        </w:tc>
        <w:tc>
          <w:tcPr>
            <w:tcW w:w="781" w:type="dxa"/>
          </w:tcPr>
          <w:p w:rsidR="00302DDE" w:rsidRPr="008C556F" w:rsidRDefault="00302DDE" w:rsidP="00526B84">
            <w:pPr>
              <w:jc w:val="both"/>
              <w:rPr>
                <w:rFonts w:ascii="Times New Roman" w:hAnsi="Times New Roman"/>
                <w:sz w:val="24"/>
                <w:szCs w:val="24"/>
                <w:lang w:val="nl-NL"/>
              </w:rPr>
            </w:pPr>
          </w:p>
        </w:tc>
        <w:tc>
          <w:tcPr>
            <w:tcW w:w="720" w:type="dxa"/>
            <w:shd w:val="clear" w:color="auto" w:fill="auto"/>
          </w:tcPr>
          <w:p w:rsidR="00302DDE" w:rsidRPr="008C556F" w:rsidRDefault="00302DDE" w:rsidP="00526B84">
            <w:pPr>
              <w:jc w:val="both"/>
              <w:rPr>
                <w:rFonts w:ascii="Times New Roman" w:hAnsi="Times New Roman"/>
                <w:sz w:val="24"/>
                <w:szCs w:val="24"/>
                <w:lang w:val="nl-NL"/>
              </w:rPr>
            </w:pPr>
          </w:p>
        </w:tc>
        <w:tc>
          <w:tcPr>
            <w:tcW w:w="956" w:type="dxa"/>
            <w:shd w:val="clear" w:color="auto" w:fill="auto"/>
          </w:tcPr>
          <w:p w:rsidR="00302DDE" w:rsidRPr="008C556F" w:rsidRDefault="00302DDE" w:rsidP="00526B84">
            <w:pPr>
              <w:jc w:val="both"/>
              <w:rPr>
                <w:rFonts w:ascii="Times New Roman" w:hAnsi="Times New Roman"/>
                <w:sz w:val="24"/>
                <w:szCs w:val="24"/>
                <w:lang w:val="nl-NL"/>
              </w:rPr>
            </w:pPr>
          </w:p>
        </w:tc>
        <w:tc>
          <w:tcPr>
            <w:tcW w:w="664" w:type="dxa"/>
            <w:shd w:val="clear" w:color="auto" w:fill="auto"/>
          </w:tcPr>
          <w:p w:rsidR="00302DDE" w:rsidRPr="008C556F" w:rsidRDefault="00302DDE" w:rsidP="00526B84">
            <w:pPr>
              <w:jc w:val="both"/>
              <w:rPr>
                <w:rFonts w:ascii="Times New Roman" w:hAnsi="Times New Roman"/>
                <w:sz w:val="24"/>
                <w:szCs w:val="24"/>
                <w:lang w:val="nl-NL"/>
              </w:rPr>
            </w:pPr>
          </w:p>
        </w:tc>
        <w:tc>
          <w:tcPr>
            <w:tcW w:w="697" w:type="dxa"/>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2880" w:type="dxa"/>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Số dư cuối năm nay</w:t>
            </w:r>
          </w:p>
        </w:tc>
        <w:tc>
          <w:tcPr>
            <w:tcW w:w="783" w:type="dxa"/>
          </w:tcPr>
          <w:p w:rsidR="00302DDE" w:rsidRPr="008C556F" w:rsidRDefault="00302DDE" w:rsidP="00526B84">
            <w:pPr>
              <w:jc w:val="both"/>
              <w:rPr>
                <w:rFonts w:ascii="Times New Roman" w:hAnsi="Times New Roman"/>
                <w:sz w:val="24"/>
                <w:szCs w:val="24"/>
                <w:lang w:val="nl-NL"/>
              </w:rPr>
            </w:pPr>
          </w:p>
        </w:tc>
        <w:tc>
          <w:tcPr>
            <w:tcW w:w="776" w:type="dxa"/>
          </w:tcPr>
          <w:p w:rsidR="00302DDE" w:rsidRPr="008C556F" w:rsidRDefault="00302DDE" w:rsidP="00526B84">
            <w:pPr>
              <w:jc w:val="both"/>
              <w:rPr>
                <w:rFonts w:ascii="Times New Roman" w:hAnsi="Times New Roman"/>
                <w:sz w:val="24"/>
                <w:szCs w:val="24"/>
                <w:lang w:val="nl-NL"/>
              </w:rPr>
            </w:pPr>
          </w:p>
        </w:tc>
        <w:tc>
          <w:tcPr>
            <w:tcW w:w="900" w:type="dxa"/>
          </w:tcPr>
          <w:p w:rsidR="00302DDE" w:rsidRPr="008C556F" w:rsidRDefault="00302DDE" w:rsidP="00526B84">
            <w:pPr>
              <w:jc w:val="both"/>
              <w:rPr>
                <w:rFonts w:ascii="Times New Roman" w:hAnsi="Times New Roman"/>
                <w:sz w:val="24"/>
                <w:szCs w:val="24"/>
                <w:lang w:val="nl-NL"/>
              </w:rPr>
            </w:pPr>
          </w:p>
        </w:tc>
        <w:tc>
          <w:tcPr>
            <w:tcW w:w="720" w:type="dxa"/>
          </w:tcPr>
          <w:p w:rsidR="00302DDE" w:rsidRPr="008C556F" w:rsidRDefault="00302DDE" w:rsidP="00526B84">
            <w:pPr>
              <w:jc w:val="both"/>
              <w:rPr>
                <w:rFonts w:ascii="Times New Roman" w:hAnsi="Times New Roman"/>
                <w:sz w:val="24"/>
                <w:szCs w:val="24"/>
                <w:lang w:val="nl-NL"/>
              </w:rPr>
            </w:pPr>
          </w:p>
        </w:tc>
        <w:tc>
          <w:tcPr>
            <w:tcW w:w="781" w:type="dxa"/>
          </w:tcPr>
          <w:p w:rsidR="00302DDE" w:rsidRPr="008C556F" w:rsidRDefault="00302DDE" w:rsidP="00526B84">
            <w:pPr>
              <w:jc w:val="both"/>
              <w:rPr>
                <w:rFonts w:ascii="Times New Roman" w:hAnsi="Times New Roman"/>
                <w:sz w:val="24"/>
                <w:szCs w:val="24"/>
                <w:lang w:val="nl-NL"/>
              </w:rPr>
            </w:pPr>
          </w:p>
        </w:tc>
        <w:tc>
          <w:tcPr>
            <w:tcW w:w="720" w:type="dxa"/>
            <w:shd w:val="clear" w:color="auto" w:fill="auto"/>
          </w:tcPr>
          <w:p w:rsidR="00302DDE" w:rsidRPr="008C556F" w:rsidRDefault="00302DDE" w:rsidP="00526B84">
            <w:pPr>
              <w:jc w:val="both"/>
              <w:rPr>
                <w:rFonts w:ascii="Times New Roman" w:hAnsi="Times New Roman"/>
                <w:sz w:val="24"/>
                <w:szCs w:val="24"/>
                <w:lang w:val="nl-NL"/>
              </w:rPr>
            </w:pPr>
          </w:p>
        </w:tc>
        <w:tc>
          <w:tcPr>
            <w:tcW w:w="956" w:type="dxa"/>
            <w:shd w:val="clear" w:color="auto" w:fill="auto"/>
          </w:tcPr>
          <w:p w:rsidR="00302DDE" w:rsidRPr="008C556F" w:rsidRDefault="00302DDE" w:rsidP="00526B84">
            <w:pPr>
              <w:jc w:val="both"/>
              <w:rPr>
                <w:rFonts w:ascii="Times New Roman" w:hAnsi="Times New Roman"/>
                <w:sz w:val="24"/>
                <w:szCs w:val="24"/>
                <w:lang w:val="nl-NL"/>
              </w:rPr>
            </w:pPr>
          </w:p>
        </w:tc>
        <w:tc>
          <w:tcPr>
            <w:tcW w:w="664" w:type="dxa"/>
            <w:shd w:val="clear" w:color="auto" w:fill="auto"/>
          </w:tcPr>
          <w:p w:rsidR="00302DDE" w:rsidRPr="008C556F" w:rsidRDefault="00302DDE" w:rsidP="00526B84">
            <w:pPr>
              <w:jc w:val="both"/>
              <w:rPr>
                <w:rFonts w:ascii="Times New Roman" w:hAnsi="Times New Roman"/>
                <w:sz w:val="24"/>
                <w:szCs w:val="24"/>
                <w:lang w:val="nl-NL"/>
              </w:rPr>
            </w:pPr>
          </w:p>
        </w:tc>
        <w:tc>
          <w:tcPr>
            <w:tcW w:w="697" w:type="dxa"/>
          </w:tcPr>
          <w:p w:rsidR="00302DDE" w:rsidRPr="008C556F" w:rsidRDefault="00302DDE" w:rsidP="00526B84">
            <w:pPr>
              <w:jc w:val="both"/>
              <w:rPr>
                <w:rFonts w:ascii="Times New Roman" w:hAnsi="Times New Roman"/>
                <w:sz w:val="24"/>
                <w:szCs w:val="24"/>
                <w:lang w:val="nl-NL"/>
              </w:rPr>
            </w:pPr>
          </w:p>
        </w:tc>
      </w:tr>
    </w:tbl>
    <w:p w:rsidR="00302DDE" w:rsidRPr="008C556F" w:rsidRDefault="00302DDE" w:rsidP="00302DDE">
      <w:pPr>
        <w:spacing w:line="0" w:lineRule="atLeast"/>
        <w:ind w:firstLine="720"/>
        <w:jc w:val="both"/>
        <w:rPr>
          <w:rFonts w:ascii="Times New Roman" w:hAnsi="Times New Roman"/>
          <w:sz w:val="24"/>
          <w:szCs w:val="24"/>
          <w:lang w:val="nl-NL"/>
        </w:rPr>
      </w:pPr>
    </w:p>
    <w:tbl>
      <w:tblPr>
        <w:tblW w:w="9540" w:type="dxa"/>
        <w:tblInd w:w="108" w:type="dxa"/>
        <w:tblLayout w:type="fixed"/>
        <w:tblLook w:val="01E0" w:firstRow="1" w:lastRow="1" w:firstColumn="1" w:lastColumn="1" w:noHBand="0" w:noVBand="0"/>
      </w:tblPr>
      <w:tblGrid>
        <w:gridCol w:w="6660"/>
        <w:gridCol w:w="1440"/>
        <w:gridCol w:w="1440"/>
      </w:tblGrid>
      <w:tr w:rsidR="00302DDE" w:rsidRPr="008C556F" w:rsidTr="00526B84">
        <w:tc>
          <w:tcPr>
            <w:tcW w:w="6660"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b) Chi tiết vốn góp của chủ sở hữu</w:t>
            </w:r>
          </w:p>
          <w:p w:rsidR="00302DDE" w:rsidRPr="008C556F" w:rsidRDefault="00302DDE" w:rsidP="00526B84">
            <w:pPr>
              <w:spacing w:line="0" w:lineRule="atLeast"/>
              <w:jc w:val="both"/>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660" w:type="dxa"/>
          </w:tcPr>
          <w:p w:rsidR="00302DDE" w:rsidRPr="008C556F" w:rsidRDefault="00302DDE" w:rsidP="00526B84">
            <w:pPr>
              <w:spacing w:line="0" w:lineRule="atLeast"/>
              <w:ind w:left="182" w:hanging="182"/>
              <w:rPr>
                <w:rFonts w:ascii="Times New Roman" w:hAnsi="Times New Roman"/>
                <w:sz w:val="24"/>
                <w:szCs w:val="24"/>
                <w:lang w:val="nl-NL"/>
              </w:rPr>
            </w:pPr>
            <w:r w:rsidRPr="008C556F">
              <w:rPr>
                <w:rFonts w:ascii="Times New Roman" w:hAnsi="Times New Roman"/>
                <w:sz w:val="24"/>
                <w:szCs w:val="24"/>
                <w:lang w:val="nl-NL"/>
              </w:rPr>
              <w:t>- Vốn góp của công ty mẹ (nếu là công ty con)</w:t>
            </w:r>
          </w:p>
          <w:p w:rsidR="00302DDE" w:rsidRPr="008C556F" w:rsidRDefault="00302DDE" w:rsidP="00526B84">
            <w:pPr>
              <w:spacing w:line="0" w:lineRule="atLeast"/>
              <w:ind w:left="182" w:hanging="182"/>
              <w:rPr>
                <w:rFonts w:ascii="Times New Roman" w:hAnsi="Times New Roman"/>
                <w:sz w:val="24"/>
                <w:szCs w:val="24"/>
                <w:lang w:val="nl-NL"/>
              </w:rPr>
            </w:pPr>
            <w:r w:rsidRPr="008C556F">
              <w:rPr>
                <w:rFonts w:ascii="Times New Roman" w:hAnsi="Times New Roman"/>
                <w:sz w:val="24"/>
                <w:szCs w:val="24"/>
                <w:lang w:val="nl-NL"/>
              </w:rPr>
              <w:t>- Vốn góp của các đối tượng khác</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660" w:type="dxa"/>
          </w:tcPr>
          <w:p w:rsidR="00302DDE" w:rsidRPr="008C556F" w:rsidRDefault="00302DDE" w:rsidP="00526B84">
            <w:pPr>
              <w:tabs>
                <w:tab w:val="left" w:pos="2847"/>
              </w:tabs>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540" w:type="dxa"/>
        <w:tblInd w:w="108" w:type="dxa"/>
        <w:tblLook w:val="01E0" w:firstRow="1" w:lastRow="1" w:firstColumn="1" w:lastColumn="1" w:noHBand="0" w:noVBand="0"/>
      </w:tblPr>
      <w:tblGrid>
        <w:gridCol w:w="6660"/>
        <w:gridCol w:w="1440"/>
        <w:gridCol w:w="1440"/>
      </w:tblGrid>
      <w:tr w:rsidR="00302DDE" w:rsidRPr="008C556F" w:rsidTr="00526B84">
        <w:tc>
          <w:tcPr>
            <w:tcW w:w="666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c) Các giao dịch về vốn với các chủ sở hữu và phân phối cổ tức, chia lợi nhuận</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66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Vốn đầu tư của chủ sở hữu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Vốn góp đầu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Vốn góp tăng trong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Vốn góp giảm trong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Vốn góp cuối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tức, lợi nhuận đã chia</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d) Cổ phiếu</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768" w:type="dxa"/>
          </w:tcPr>
          <w:p w:rsidR="00302DDE" w:rsidRPr="008C556F" w:rsidRDefault="00302DDE" w:rsidP="00526B84">
            <w:pPr>
              <w:tabs>
                <w:tab w:val="left" w:pos="284"/>
              </w:tabs>
              <w:spacing w:line="0" w:lineRule="atLeast"/>
              <w:rPr>
                <w:rFonts w:ascii="Times New Roman" w:hAnsi="Times New Roman"/>
                <w:sz w:val="24"/>
                <w:szCs w:val="24"/>
                <w:lang w:val="nl-NL"/>
              </w:rPr>
            </w:pPr>
            <w:r w:rsidRPr="008C556F">
              <w:rPr>
                <w:rFonts w:ascii="Times New Roman" w:hAnsi="Times New Roman"/>
                <w:sz w:val="24"/>
                <w:szCs w:val="24"/>
                <w:lang w:val="nl-NL"/>
              </w:rPr>
              <w:t>- Số lượng cổ phiếu đăng ký phát hành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Số lượng cổ phiếu đã bán ra công chúng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phổ thông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ưu đãi (loại được phân loại là vốn chủ sở hữu)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Số lượng cổ phiếu được mua lại (cổ phiếu quỹ)</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phổ thông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Cổ phiếu ưu đãi (loại được phân loại là vốn chủ sở hữu)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Số lượng cổ phiếu đang lưu hành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phổ thông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Cổ phiếu ưu đãi (loại được phân loại là vốn chủ sở hữu)</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i/>
          <w:sz w:val="24"/>
          <w:szCs w:val="24"/>
          <w:lang w:val="nl-NL"/>
        </w:rPr>
      </w:pPr>
      <w:r w:rsidRPr="008C556F">
        <w:rPr>
          <w:rFonts w:ascii="Times New Roman" w:hAnsi="Times New Roman"/>
          <w:i/>
          <w:sz w:val="24"/>
          <w:szCs w:val="24"/>
          <w:lang w:val="nl-NL"/>
        </w:rPr>
        <w:lastRenderedPageBreak/>
        <w:t xml:space="preserve">     * Mệnh giá cổ phiếu đang lưu hành :..............................</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đ) Cổ tức</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tức đã công bố sau ngày kết thúc kỳ kế toán năm:</w:t>
      </w:r>
    </w:p>
    <w:p w:rsidR="00302DDE" w:rsidRPr="008C556F" w:rsidRDefault="00302DDE" w:rsidP="00302DDE">
      <w:pPr>
        <w:tabs>
          <w:tab w:val="left" w:pos="360"/>
        </w:tabs>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tức đã công bố trên cổ phiếu phổ thông:.................</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tức đã công bố trên cổ phiếu ưu đãi:..................</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Cổ tức của cổ phiếu ưu đãi lũy kế chưa được ghi nhận:.......</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e)  Các quỹ của doanh nghiệp: </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Quỹ đầu tư phát triển;</w:t>
      </w: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Quỹ khác thuộc vốn chủ sở hữu.</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g) Thu nhập và chi phí, lãi hoặc lỗ được ghi nhận trực tiếp vào vốn chủ sở hữu theo qui định của các chuẩn mực kế toán cụ thể.</w:t>
      </w:r>
    </w:p>
    <w:p w:rsidR="00302DDE" w:rsidRPr="008C556F" w:rsidRDefault="00302DDE" w:rsidP="00302DDE">
      <w:pPr>
        <w:spacing w:line="0" w:lineRule="atLeast"/>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 xml:space="preserve">26. Chênh lệch đánh giá lại tài sản </w:t>
            </w:r>
          </w:p>
          <w:p w:rsidR="00302DDE" w:rsidRPr="008C556F" w:rsidRDefault="00302DDE" w:rsidP="00526B84">
            <w:pPr>
              <w:spacing w:line="0" w:lineRule="atLeast"/>
              <w:rPr>
                <w:rFonts w:ascii="Times New Roman" w:hAnsi="Times New Roman"/>
                <w:b/>
                <w:i/>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Lí do thay đổi giữa số đầu năm và cuối năm (đánh giá lại trong trường hợp nào, tài sản nào được đánh giá lại, theo quyết định nào?...).</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27. Chênh lệch tỷ giá</w:t>
            </w:r>
          </w:p>
          <w:p w:rsidR="00302DDE" w:rsidRPr="008C556F" w:rsidRDefault="00302DDE" w:rsidP="00526B84">
            <w:pPr>
              <w:spacing w:line="0" w:lineRule="atLeast"/>
              <w:rPr>
                <w:rFonts w:ascii="Times New Roman" w:hAnsi="Times New Roman"/>
                <w:b/>
                <w:i/>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Chênh lệch tỷ giá do chuyển đổi BCTC lập bằng ngoại tệ sang VND</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Chênh lệch tỷ giá phát sinh vì các nguyên nhân khác (nói rõ nguyên nhân)</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28. Nguồn kinh phí</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Nguồn kinh phí được cấp trong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sự nghiệp</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Nguồn kinh phí còn lại cuối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ind w:firstLine="720"/>
        <w:jc w:val="both"/>
        <w:rPr>
          <w:rFonts w:ascii="Times New Roman" w:hAnsi="Times New Roman"/>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29. Các khoản mục ngoài Bảng Cân đối kế toán</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Cuối năm</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Đầu năm</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Tài sản thuê ngoài: Tổng số tiền thuê tối thiểu trong tương lai của hợp đồng thuê hoạt động tài sản không hủy ngang theo các thời hạn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Từ 1 năm trở xuống;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Trên 1 năm đến 5 năm;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Trên 5 năm;</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xml:space="preserve">b) Tài sản nhận giữ hộ: Doanh nghiệp phải thuyết minh chi tiết về số lượng, chủng loại, quy cách, phẩm chất của từng loại tài sản tại thời điểm cuối kỳ. </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xml:space="preserve">- Vật tư hàng hoá nhận giữ hộ, gia công, nhận ủy thác: Doanh nghiệp phải thuyết minh chi tiết về số lượng, chủng loại, quy cách, phẩm chất tại thời điểm cuối kỳ. </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xml:space="preserve">- Hàng hoá nhận bán hộ, nhận ký gửi, nhận cầm cố, thế chấp: Doanh nghiệp phải thuyết minh chi tiết về số lượng, chủng loại, quy cách, phẩm chất từng loại hàng hoá; </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c) Ngoại tệ các loại: Doanh nghiệp phải thuyết minh chi tiết số lượng từng loại ngoại tệ tính theo nguyên tệ. Vàng tiền tệ phải trình bày khối lượng theo đơn vị tính trong nước và quốc tế Ounce, thuyết minh giá trị tính theo USD.</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lastRenderedPageBreak/>
        <w:t>d) Kim khí quý, đá quý: Doanh nghiệp phải thuyết minh chi tiết giá gốc, số lượng (theo đơn vị tính quốc tế) và chủng loại các loại kim khí quý, đá quý.</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đ) Nợ khó đòi đã xử lý: Doanh nghiệp phải thuyết minh chi tiết giá trị (theo nguyên tệ) các khoản nợ khó đòi đã xử lý trong vòng 10 năm kể từ ngày xử lý theo từng đối tượng, nguyên nhân đã xoá sổ kế toán nợ khó đòi.</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e) Các thông tin khác về các khoản mục ngoài Bảng cân đối kế toán</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i/>
          <w:sz w:val="24"/>
          <w:szCs w:val="24"/>
          <w:lang w:val="nl-NL"/>
        </w:rPr>
      </w:pPr>
      <w:r w:rsidRPr="008C556F">
        <w:rPr>
          <w:rFonts w:ascii="Times New Roman" w:hAnsi="Times New Roman"/>
          <w:b/>
          <w:i/>
          <w:sz w:val="24"/>
          <w:szCs w:val="24"/>
          <w:lang w:val="nl-NL"/>
        </w:rPr>
        <w:t>30. Các thông tin khác do doanh nghiệp tự thuyết minh, giải trình.</w:t>
      </w:r>
    </w:p>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 xml:space="preserve">VII. Thông tin bổ sung cho các khoản mục trình bày trong Báo cáo kết quả hoạt động kinh doanh                                    </w:t>
      </w:r>
    </w:p>
    <w:p w:rsidR="00302DDE" w:rsidRPr="008C556F" w:rsidRDefault="00302DDE" w:rsidP="00302DDE">
      <w:pPr>
        <w:spacing w:line="0" w:lineRule="atLeast"/>
        <w:jc w:val="right"/>
        <w:rPr>
          <w:rFonts w:ascii="Times New Roman" w:hAnsi="Times New Roman"/>
          <w:b/>
          <w:i/>
          <w:sz w:val="24"/>
          <w:szCs w:val="24"/>
          <w:lang w:val="nl-NL"/>
        </w:rPr>
      </w:pP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b/>
          <w:i/>
          <w:sz w:val="24"/>
          <w:szCs w:val="24"/>
          <w:lang w:val="nl-NL"/>
        </w:rPr>
        <w:tab/>
      </w:r>
      <w:r w:rsidRPr="008C556F">
        <w:rPr>
          <w:rFonts w:ascii="Times New Roman" w:hAnsi="Times New Roman"/>
          <w:i/>
          <w:sz w:val="24"/>
          <w:szCs w:val="24"/>
          <w:lang w:val="nl-NL"/>
        </w:rPr>
        <w:t>Đơn vị tính:.............</w:t>
      </w:r>
    </w:p>
    <w:tbl>
      <w:tblPr>
        <w:tblW w:w="10244" w:type="dxa"/>
        <w:tblLook w:val="01E0" w:firstRow="1" w:lastRow="1" w:firstColumn="1" w:lastColumn="1" w:noHBand="0" w:noVBand="0"/>
      </w:tblPr>
      <w:tblGrid>
        <w:gridCol w:w="7004"/>
        <w:gridCol w:w="1440"/>
        <w:gridCol w:w="1800"/>
      </w:tblGrid>
      <w:tr w:rsidR="00302DDE" w:rsidRPr="008C556F" w:rsidTr="00526B84">
        <w:tc>
          <w:tcPr>
            <w:tcW w:w="7004" w:type="dxa"/>
          </w:tcPr>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80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7004"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1. Tổng doanh thu bán hàng và cung cấp dịch vụ</w:t>
            </w:r>
          </w:p>
          <w:p w:rsidR="00302DDE" w:rsidRPr="008C556F" w:rsidRDefault="00302DDE" w:rsidP="00526B84">
            <w:pPr>
              <w:spacing w:line="0" w:lineRule="atLeast"/>
              <w:rPr>
                <w:rFonts w:ascii="Times New Roman" w:hAnsi="Times New Roman"/>
                <w:sz w:val="24"/>
                <w:szCs w:val="24"/>
                <w:lang w:val="nl-NL"/>
              </w:rPr>
            </w:pP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a) Doanh thu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Doanh thu bán hàng;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Doanh thu cung cấp dịch vụ;</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80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04"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Doanh thu hợp đồng xây dựng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Doanh thu của hợp đồng xây dựng được ghi nhận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Tổng doanh thu luỹ kế của hợp đồng xây dựng được ghi nhận đến thời điểm lập Báo cáo tài chính;</w:t>
            </w:r>
          </w:p>
        </w:tc>
        <w:tc>
          <w:tcPr>
            <w:tcW w:w="1440" w:type="dxa"/>
          </w:tcPr>
          <w:p w:rsidR="00302DDE" w:rsidRPr="008C556F" w:rsidRDefault="00302DDE" w:rsidP="00526B84">
            <w:pPr>
              <w:ind w:firstLine="706"/>
              <w:jc w:val="center"/>
              <w:rPr>
                <w:rFonts w:ascii="Times New Roman" w:hAnsi="Times New Roman"/>
                <w:sz w:val="24"/>
                <w:szCs w:val="24"/>
                <w:lang w:val="nl-NL"/>
              </w:rPr>
            </w:pPr>
          </w:p>
          <w:p w:rsidR="00302DDE" w:rsidRPr="008C556F" w:rsidRDefault="00302DDE" w:rsidP="00526B84">
            <w:pPr>
              <w:ind w:firstLine="706"/>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rPr>
                <w:rFonts w:ascii="Times New Roman" w:hAnsi="Times New Roman"/>
                <w:sz w:val="24"/>
                <w:szCs w:val="24"/>
                <w:lang w:val="nl-NL"/>
              </w:rPr>
            </w:pPr>
          </w:p>
        </w:tc>
        <w:tc>
          <w:tcPr>
            <w:tcW w:w="1800" w:type="dxa"/>
          </w:tcPr>
          <w:p w:rsidR="00302DDE" w:rsidRPr="008C556F" w:rsidRDefault="00302DDE" w:rsidP="00526B84">
            <w:pPr>
              <w:ind w:firstLine="706"/>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rPr>
                <w:rFonts w:ascii="Times New Roman" w:hAnsi="Times New Roman"/>
                <w:sz w:val="24"/>
                <w:szCs w:val="24"/>
                <w:lang w:val="nl-NL"/>
              </w:rPr>
            </w:pPr>
          </w:p>
        </w:tc>
      </w:tr>
      <w:tr w:rsidR="00302DDE" w:rsidRPr="008C556F" w:rsidTr="00526B84">
        <w:tc>
          <w:tcPr>
            <w:tcW w:w="7004" w:type="dxa"/>
          </w:tcPr>
          <w:p w:rsidR="00302DDE" w:rsidRPr="008C556F" w:rsidRDefault="00302DDE" w:rsidP="00526B84">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Cộng</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c>
          <w:tcPr>
            <w:tcW w:w="1800"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7004"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b) Doanh thu đối với các bên liên quan (chi tiết từng đối tượng)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c) Trường hợp ghi nhận doanh thu cho thuê tài sản là tổng số tiền nhận trước, doanh nghiệp phải thuyết minh thêm để so sánh sự khác biệt giữa việc ghi nhận doanh thu theo phương pháp phân bổ dần theo thời gian </w:t>
            </w:r>
            <w:r w:rsidRPr="008C556F">
              <w:rPr>
                <w:rFonts w:ascii="Times New Roman" w:hAnsi="Times New Roman"/>
                <w:sz w:val="24"/>
                <w:szCs w:val="24"/>
                <w:lang w:val="nl-NL"/>
              </w:rPr>
              <w:lastRenderedPageBreak/>
              <w:t>cho thuê; Khả năng suy giảm lợi nhuận và luồng tiền trong tương lai do đã ghi nhận doanh thu đối với toàn bộ số tiền nhận trước</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c>
          <w:tcPr>
            <w:tcW w:w="1800"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7004"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 xml:space="preserve">2. Các khoản giảm trừ doanh thu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Trong đó:</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Chiết khấu thương mại;</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Giảm giá hàng bán;</w:t>
            </w:r>
          </w:p>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sz w:val="24"/>
                <w:szCs w:val="24"/>
                <w:lang w:val="nl-NL"/>
              </w:rPr>
              <w:t>- Hàng bán bị trả lại;</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ind w:firstLine="706"/>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80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ind w:firstLine="706"/>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ind w:firstLine="720"/>
        <w:jc w:val="both"/>
        <w:rPr>
          <w:rFonts w:ascii="Times New Roman" w:hAnsi="Times New Roman"/>
          <w:b/>
          <w:i/>
          <w:sz w:val="24"/>
          <w:szCs w:val="24"/>
          <w:lang w:val="nl-NL"/>
        </w:rPr>
      </w:pPr>
    </w:p>
    <w:tbl>
      <w:tblPr>
        <w:tblW w:w="9648" w:type="dxa"/>
        <w:tblLook w:val="01E0" w:firstRow="1" w:lastRow="1" w:firstColumn="1" w:lastColumn="1" w:noHBand="0" w:noVBand="0"/>
      </w:tblPr>
      <w:tblGrid>
        <w:gridCol w:w="7308"/>
        <w:gridCol w:w="1080"/>
        <w:gridCol w:w="1260"/>
      </w:tblGrid>
      <w:tr w:rsidR="00302DDE" w:rsidRPr="008C556F" w:rsidTr="00526B84">
        <w:tc>
          <w:tcPr>
            <w:tcW w:w="7308"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3. Giá vốn hàng bán</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26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730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vốn của hàng hóa đã bán;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vốn của thành phẩm đã bán;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Trong đó: Giá vốn trích trước của hàng hoá bất động sản bao gồm:</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Hạng mục chi phí trích trước;</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Giá trị trích trước vào chi phí của từng hạng mục;</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Thời gian chi phí dự kiến phát sinh.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vốn của dịch vụ đã cung cấp;</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trị còn lại, chi phí nhượng bán, thanh lý của BĐS đầu tư;</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phí kinh doanh Bất động sản đầu tư;</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trị hàng tồn kho mất mát trong kỳ;</w:t>
            </w:r>
          </w:p>
          <w:p w:rsidR="00302DDE" w:rsidRPr="008C556F" w:rsidRDefault="00302DDE" w:rsidP="00526B84">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sz w:val="24"/>
                <w:szCs w:val="24"/>
                <w:lang w:val="nl-NL"/>
              </w:rPr>
            </w:pPr>
            <w:r w:rsidRPr="008C556F">
              <w:rPr>
                <w:rFonts w:ascii="Times New Roman" w:hAnsi="Times New Roman"/>
                <w:sz w:val="24"/>
                <w:szCs w:val="24"/>
                <w:lang w:val="nl-NL"/>
              </w:rPr>
              <w:t>- Giá trị từng loại hàng tồn kho hao hụt ngoài định mức trong kỳ;</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chi phí vượt mức bình thường khác được tính trực tiếp vào giá vốn;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giảm giá hàng tồn kho;</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ghi giảm giá vốn hàng bán.</w:t>
            </w:r>
          </w:p>
        </w:tc>
        <w:tc>
          <w:tcPr>
            <w:tcW w:w="108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c>
          <w:tcPr>
            <w:tcW w:w="126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7308" w:type="dxa"/>
          </w:tcPr>
          <w:p w:rsidR="00302DDE" w:rsidRPr="008C556F" w:rsidRDefault="00302DDE" w:rsidP="00526B84">
            <w:pPr>
              <w:tabs>
                <w:tab w:val="left" w:pos="2846"/>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08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26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ind w:firstLine="720"/>
        <w:jc w:val="both"/>
        <w:rPr>
          <w:rFonts w:ascii="Times New Roman" w:hAnsi="Times New Roman"/>
          <w:b/>
          <w:i/>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rPr>
                <w:rFonts w:ascii="Times New Roman" w:hAnsi="Times New Roman"/>
                <w:sz w:val="24"/>
                <w:szCs w:val="24"/>
                <w:lang w:val="nl-NL"/>
              </w:rPr>
            </w:pPr>
            <w:r w:rsidRPr="008C556F">
              <w:rPr>
                <w:rFonts w:ascii="Times New Roman" w:hAnsi="Times New Roman"/>
                <w:b/>
                <w:i/>
                <w:sz w:val="24"/>
                <w:szCs w:val="24"/>
                <w:lang w:val="nl-NL"/>
              </w:rPr>
              <w:t>4. Doanh thu hoạt động tài chính</w:t>
            </w:r>
            <w:r w:rsidRPr="008C556F">
              <w:rPr>
                <w:rFonts w:ascii="Times New Roman" w:hAnsi="Times New Roman"/>
                <w:sz w:val="24"/>
                <w:szCs w:val="24"/>
                <w:lang w:val="nl-NL"/>
              </w:rPr>
              <w:t xml:space="preserve"> </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Lãi tiền gửi, tiền cho vay</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Lãi bán các khoản đầu tư;</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Cổ tức, lợi nhuận được chia;</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Lãi chênh lệch tỷ giá;</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Lãi bán hàng trả chậm, chiết khấu thanh toán;</w:t>
            </w:r>
          </w:p>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Doanh thu hoạt động tài chính khác.</w:t>
            </w:r>
          </w:p>
          <w:p w:rsidR="00302DDE" w:rsidRPr="008C556F" w:rsidRDefault="00302DDE" w:rsidP="00526B84">
            <w:pPr>
              <w:tabs>
                <w:tab w:val="left" w:pos="2813"/>
              </w:tabs>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440" w:type="dxa"/>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40" w:type="dxa"/>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ind w:firstLine="720"/>
        <w:jc w:val="both"/>
        <w:rPr>
          <w:rFonts w:ascii="Times New Roman" w:hAnsi="Times New Roman"/>
          <w:b/>
          <w:i/>
          <w:sz w:val="24"/>
          <w:szCs w:val="24"/>
          <w:lang w:val="nl-NL"/>
        </w:rPr>
      </w:pPr>
    </w:p>
    <w:tbl>
      <w:tblPr>
        <w:tblW w:w="10008" w:type="dxa"/>
        <w:tblLook w:val="01E0" w:firstRow="1" w:lastRow="1" w:firstColumn="1" w:lastColumn="1" w:noHBand="0" w:noVBand="0"/>
      </w:tblPr>
      <w:tblGrid>
        <w:gridCol w:w="7090"/>
        <w:gridCol w:w="1440"/>
        <w:gridCol w:w="1478"/>
      </w:tblGrid>
      <w:tr w:rsidR="00302DDE" w:rsidRPr="008C556F" w:rsidTr="00526B84">
        <w:tc>
          <w:tcPr>
            <w:tcW w:w="709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b/>
                <w:i/>
                <w:sz w:val="24"/>
                <w:szCs w:val="24"/>
                <w:lang w:val="nl-NL"/>
              </w:rPr>
              <w:t>5. Chi phí tài chính</w:t>
            </w:r>
            <w:r w:rsidRPr="008C556F">
              <w:rPr>
                <w:rFonts w:ascii="Times New Roman" w:hAnsi="Times New Roman"/>
                <w:sz w:val="24"/>
                <w:szCs w:val="24"/>
                <w:lang w:val="nl-NL"/>
              </w:rPr>
              <w:t xml:space="preserve"> </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78"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709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Lãi tiền vay;</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Chiết khấu thanh toán, lãi bán hàng trả chậm; </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Lỗ do thanh lý các khoản đầu tư tài chính;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Lỗ chênh lệch tỷ giá;</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Dự phòng giảm giá chứng khoán kinh doanh và tổn thất đầu tư;</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Chi phí tài chính khác.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ghi giảm chi phí tài chính</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78"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7090" w:type="dxa"/>
          </w:tcPr>
          <w:p w:rsidR="00302DDE" w:rsidRPr="008C556F" w:rsidRDefault="00302DDE" w:rsidP="00526B84">
            <w:pPr>
              <w:tabs>
                <w:tab w:val="left" w:pos="2829"/>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78"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b/>
          <w:i/>
          <w:sz w:val="24"/>
          <w:szCs w:val="24"/>
          <w:lang w:val="nl-NL"/>
        </w:rPr>
      </w:pPr>
    </w:p>
    <w:tbl>
      <w:tblPr>
        <w:tblW w:w="9678" w:type="dxa"/>
        <w:tblLook w:val="01E0" w:firstRow="1" w:lastRow="1" w:firstColumn="1" w:lastColumn="1" w:noHBand="0" w:noVBand="0"/>
      </w:tblPr>
      <w:tblGrid>
        <w:gridCol w:w="6768"/>
        <w:gridCol w:w="1440"/>
        <w:gridCol w:w="1470"/>
      </w:tblGrid>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b/>
                <w:i/>
                <w:sz w:val="24"/>
                <w:szCs w:val="24"/>
                <w:lang w:val="nl-NL"/>
              </w:rPr>
              <w:t>6. Thu nhập khác</w:t>
            </w:r>
            <w:r w:rsidRPr="008C556F">
              <w:rPr>
                <w:rFonts w:ascii="Times New Roman" w:hAnsi="Times New Roman"/>
                <w:sz w:val="24"/>
                <w:szCs w:val="24"/>
                <w:lang w:val="nl-NL"/>
              </w:rPr>
              <w:t xml:space="preserve"> </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Thanh lý, nhượng bán TSCĐ;</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Lãi do đánh giá lại tài sản;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Tiền phạt thu được;</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Thuế được giảm;</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khác.</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tabs>
                <w:tab w:val="left" w:pos="2829"/>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lastRenderedPageBreak/>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7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b/>
                <w:i/>
                <w:sz w:val="24"/>
                <w:szCs w:val="24"/>
                <w:lang w:val="nl-NL"/>
              </w:rPr>
              <w:t>7. Chi phí khác</w:t>
            </w:r>
            <w:r w:rsidRPr="008C556F">
              <w:rPr>
                <w:rFonts w:ascii="Times New Roman" w:hAnsi="Times New Roman"/>
                <w:sz w:val="24"/>
                <w:szCs w:val="24"/>
                <w:lang w:val="nl-NL"/>
              </w:rPr>
              <w:t xml:space="preserve"> </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Giá trị còn lại TSCĐ và chi phí thanh lý, nhượng bán TSCĐ;</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Lỗ do đánh giá lại tài sản;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bị phạt;</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Các khoản khác.</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7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tabs>
                <w:tab w:val="left" w:pos="2829"/>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7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spacing w:line="0" w:lineRule="atLeast"/>
        <w:jc w:val="both"/>
        <w:rPr>
          <w:rFonts w:ascii="Times New Roman" w:hAnsi="Times New Roman"/>
          <w:b/>
          <w:i/>
          <w:sz w:val="24"/>
          <w:szCs w:val="24"/>
          <w:lang w:val="nl-NL"/>
        </w:rPr>
      </w:pPr>
    </w:p>
    <w:tbl>
      <w:tblPr>
        <w:tblW w:w="9648" w:type="dxa"/>
        <w:tblLook w:val="01E0" w:firstRow="1" w:lastRow="1" w:firstColumn="1" w:lastColumn="1" w:noHBand="0" w:noVBand="0"/>
      </w:tblPr>
      <w:tblGrid>
        <w:gridCol w:w="6768"/>
        <w:gridCol w:w="1440"/>
        <w:gridCol w:w="1440"/>
      </w:tblGrid>
      <w:tr w:rsidR="00302DDE" w:rsidRPr="008C556F" w:rsidTr="00526B84">
        <w:tc>
          <w:tcPr>
            <w:tcW w:w="6768" w:type="dxa"/>
          </w:tcPr>
          <w:p w:rsidR="00302DDE" w:rsidRPr="008C556F" w:rsidRDefault="00302DDE" w:rsidP="00526B84">
            <w:pPr>
              <w:spacing w:line="0" w:lineRule="atLeast"/>
              <w:jc w:val="both"/>
              <w:rPr>
                <w:rFonts w:ascii="Times New Roman" w:hAnsi="Times New Roman"/>
                <w:b/>
                <w:i/>
                <w:sz w:val="24"/>
                <w:szCs w:val="24"/>
                <w:lang w:val="nl-NL"/>
              </w:rPr>
            </w:pPr>
            <w:r w:rsidRPr="008C556F">
              <w:rPr>
                <w:rFonts w:ascii="Times New Roman" w:hAnsi="Times New Roman"/>
                <w:sz w:val="24"/>
                <w:szCs w:val="24"/>
                <w:lang w:val="nl-NL"/>
              </w:rPr>
              <w:t xml:space="preserve"> </w:t>
            </w:r>
            <w:r w:rsidRPr="008C556F">
              <w:rPr>
                <w:rFonts w:ascii="Times New Roman" w:hAnsi="Times New Roman"/>
                <w:b/>
                <w:i/>
                <w:sz w:val="24"/>
                <w:szCs w:val="24"/>
                <w:lang w:val="nl-NL"/>
              </w:rPr>
              <w:t xml:space="preserve">8. Chi phí bán hàng và chi phí quản lý doanh nghiệp </w:t>
            </w:r>
          </w:p>
          <w:p w:rsidR="00302DDE" w:rsidRPr="008C556F" w:rsidRDefault="00302DDE" w:rsidP="00526B84">
            <w:pPr>
              <w:spacing w:line="0" w:lineRule="atLeast"/>
              <w:rPr>
                <w:rFonts w:ascii="Times New Roman" w:hAnsi="Times New Roman"/>
                <w:b/>
                <w:i/>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68" w:type="dxa"/>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a) Các khoản chi phí quản lý doanh nghiệp phát sinh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Chi tiết các khoản chiếm từ 10% trở lên trên tổng chi phí QLDN;</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khoản chi phí QLDN khác.</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b) Các khoản chi phí bán hàng phát sinh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Chi tiết các khoản chiếm từ 10% trở lên trên tỏng chi phí bán hàng;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khoản chi phí bán hàng khác.</w:t>
            </w:r>
          </w:p>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c) Các khoản ghi giảm chi phí bán hàng và chi phí quản lý doanh nghiệp</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Hoàn nhập dự phòng bảo hành sản phẩm, hàng hóa;</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Hoàn nhập dự phòng tái cơ cấu, dự phòng khác;</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khoản ghi giảm khác</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6768" w:type="dxa"/>
          </w:tcPr>
          <w:p w:rsidR="00302DDE" w:rsidRPr="008C556F" w:rsidRDefault="00302DDE" w:rsidP="00526B84">
            <w:pPr>
              <w:spacing w:line="0" w:lineRule="atLeast"/>
              <w:rPr>
                <w:rFonts w:ascii="Times New Roman" w:hAnsi="Times New Roman"/>
                <w:b/>
                <w:i/>
                <w:sz w:val="24"/>
                <w:szCs w:val="24"/>
                <w:lang w:val="nl-NL"/>
              </w:rPr>
            </w:pPr>
            <w:r w:rsidRPr="008C556F">
              <w:rPr>
                <w:rFonts w:ascii="Times New Roman" w:hAnsi="Times New Roman"/>
                <w:b/>
                <w:i/>
                <w:sz w:val="24"/>
                <w:szCs w:val="24"/>
                <w:lang w:val="nl-NL"/>
              </w:rPr>
              <w:t>9. Chi phí sản xuất, kinh doanh theo yếu tố</w:t>
            </w:r>
          </w:p>
          <w:p w:rsidR="00302DDE" w:rsidRPr="008C556F" w:rsidRDefault="00302DDE" w:rsidP="00526B84">
            <w:pPr>
              <w:spacing w:line="0" w:lineRule="atLeast"/>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c>
          <w:tcPr>
            <w:tcW w:w="1440" w:type="dxa"/>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6768"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Chi phí nguyên liệu, vật liệu;</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xml:space="preserve">    - Chi phí nhân công;</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Chi phí khấu hao tài sản cố định;</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Chi phí dịch vụ mua ngoài;</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Chi phí khác bằng tiền.</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768" w:type="dxa"/>
          </w:tcPr>
          <w:p w:rsidR="00302DDE" w:rsidRPr="008C556F" w:rsidRDefault="00302DDE" w:rsidP="00526B84">
            <w:pPr>
              <w:tabs>
                <w:tab w:val="left" w:pos="2829"/>
              </w:tabs>
              <w:spacing w:line="0" w:lineRule="atLeast"/>
              <w:ind w:left="360"/>
              <w:rPr>
                <w:rFonts w:ascii="Times New Roman" w:hAnsi="Times New Roman"/>
                <w:b/>
                <w:sz w:val="24"/>
                <w:szCs w:val="24"/>
                <w:lang w:val="nl-NL"/>
              </w:rPr>
            </w:pPr>
            <w:r w:rsidRPr="008C556F">
              <w:rPr>
                <w:rFonts w:ascii="Times New Roman" w:hAnsi="Times New Roman"/>
                <w:b/>
                <w:sz w:val="24"/>
                <w:szCs w:val="24"/>
                <w:lang w:val="nl-NL"/>
              </w:rPr>
              <w:lastRenderedPageBreak/>
              <w:t xml:space="preserve">                                         Cộng</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c>
          <w:tcPr>
            <w:tcW w:w="1440"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w:t>
            </w:r>
          </w:p>
        </w:tc>
      </w:tr>
    </w:tbl>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sz w:val="24"/>
          <w:szCs w:val="24"/>
          <w:lang w:val="nl-NL"/>
        </w:rPr>
        <w:tab/>
        <w:t xml:space="preserve">Ghi chú: Chỉ tiêu “Chi phí sản xuất kinh doanh theo yếu tố” </w:t>
      </w:r>
      <w:r w:rsidRPr="008C556F">
        <w:rPr>
          <w:rFonts w:ascii="Times New Roman" w:hAnsi="Times New Roman"/>
          <w:bCs/>
          <w:sz w:val="24"/>
          <w:szCs w:val="24"/>
          <w:lang w:val="nl-NL"/>
        </w:rPr>
        <w:t>là các chi phí phát sinh trong kỳ được phản ánh trong Bảng Cân đối kế toán và Báo cáo kết quả kinh doanh.</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Đối với các doanh nghiệp sản xuất, việc thuyết minh chi phí theo yếu tố được căn cứ vào số phát sinh trên các tài khoản sau:</w:t>
      </w:r>
      <w:r w:rsidRPr="008C556F">
        <w:rPr>
          <w:rFonts w:ascii="Times New Roman" w:hAnsi="Times New Roman"/>
          <w:bCs/>
          <w:sz w:val="24"/>
          <w:szCs w:val="24"/>
          <w:lang w:val="nl-NL"/>
        </w:rPr>
        <w:tab/>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621 – Chi phí nguyên vật liệu trực tiếp;</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622 – Chi phí nhân công trực tiếp;</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623 – Chi phí sử dụng máy thi công;</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627 – Chi phí sản xuất chung;</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641 – Chi phí bán hàng;</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642 – Chi phí quản lý doanh nghiệp.</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Đối với các doanh nghiệp thương mại, việc thuyết minh chi phí theo yếu tố được căn cứ vào số phát sinh trên các tài khoản sau (không bao gồm giá mua hàng hóa):</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156 – Hàng hóa;</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632 – Giá vốn hàng bán;</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641 – Chi phí bán hàng;</w:t>
      </w:r>
    </w:p>
    <w:p w:rsidR="00302DDE" w:rsidRPr="008C556F" w:rsidRDefault="00302DDE" w:rsidP="00302DDE">
      <w:pPr>
        <w:tabs>
          <w:tab w:val="left" w:pos="720"/>
          <w:tab w:val="left" w:pos="1440"/>
          <w:tab w:val="left" w:pos="2160"/>
          <w:tab w:val="left" w:pos="2880"/>
          <w:tab w:val="left" w:pos="3600"/>
          <w:tab w:val="left" w:pos="4320"/>
          <w:tab w:val="left" w:pos="5040"/>
          <w:tab w:val="left" w:pos="5760"/>
          <w:tab w:val="left" w:pos="6210"/>
        </w:tabs>
        <w:jc w:val="both"/>
        <w:rPr>
          <w:rFonts w:ascii="Times New Roman" w:hAnsi="Times New Roman"/>
          <w:bCs/>
          <w:sz w:val="24"/>
          <w:szCs w:val="24"/>
          <w:lang w:val="nl-NL"/>
        </w:rPr>
      </w:pPr>
      <w:r w:rsidRPr="008C556F">
        <w:rPr>
          <w:rFonts w:ascii="Times New Roman" w:hAnsi="Times New Roman"/>
          <w:bCs/>
          <w:sz w:val="24"/>
          <w:szCs w:val="24"/>
          <w:lang w:val="nl-NL"/>
        </w:rPr>
        <w:tab/>
        <w:t>+ Tài khoản 642 – Chi phí quản lý doanh nghiệp.</w:t>
      </w:r>
    </w:p>
    <w:p w:rsidR="00302DDE" w:rsidRPr="008C556F" w:rsidRDefault="00302DDE" w:rsidP="00302DDE">
      <w:pPr>
        <w:ind w:firstLine="720"/>
        <w:jc w:val="both"/>
        <w:rPr>
          <w:rFonts w:ascii="Times New Roman" w:hAnsi="Times New Roman"/>
          <w:sz w:val="24"/>
          <w:szCs w:val="24"/>
          <w:lang w:val="nl-NL"/>
        </w:rPr>
      </w:pP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 Doanh nghiệp có quyền lựa chọn căn cứ khác nhưng phải đảm bảo thuyết minh đầy đủ chi phí theo yếu tố.</w:t>
      </w:r>
    </w:p>
    <w:p w:rsidR="00302DDE" w:rsidRPr="008C556F" w:rsidRDefault="00302DDE" w:rsidP="00302DDE">
      <w:pPr>
        <w:spacing w:line="0" w:lineRule="atLeast"/>
        <w:jc w:val="both"/>
        <w:rPr>
          <w:rFonts w:ascii="Times New Roman" w:hAnsi="Times New Roman"/>
          <w:sz w:val="24"/>
          <w:szCs w:val="24"/>
          <w:lang w:val="nl-NL"/>
        </w:rPr>
      </w:pPr>
    </w:p>
    <w:tbl>
      <w:tblPr>
        <w:tblW w:w="9720" w:type="dxa"/>
        <w:tblInd w:w="-72" w:type="dxa"/>
        <w:tblLook w:val="01E0" w:firstRow="1" w:lastRow="1" w:firstColumn="1" w:lastColumn="1" w:noHBand="0" w:noVBand="0"/>
      </w:tblPr>
      <w:tblGrid>
        <w:gridCol w:w="6840"/>
        <w:gridCol w:w="1440"/>
        <w:gridCol w:w="1440"/>
      </w:tblGrid>
      <w:tr w:rsidR="00302DDE" w:rsidRPr="008C556F" w:rsidTr="00526B84">
        <w:tc>
          <w:tcPr>
            <w:tcW w:w="6840" w:type="dxa"/>
            <w:shd w:val="clear" w:color="auto" w:fill="auto"/>
          </w:tcPr>
          <w:p w:rsidR="00302DDE" w:rsidRPr="008C556F" w:rsidRDefault="00302DDE" w:rsidP="00526B84">
            <w:pPr>
              <w:jc w:val="both"/>
              <w:rPr>
                <w:rFonts w:ascii="Times New Roman" w:hAnsi="Times New Roman"/>
                <w:sz w:val="24"/>
                <w:szCs w:val="24"/>
                <w:lang w:val="nl-NL"/>
              </w:rPr>
            </w:pPr>
            <w:r w:rsidRPr="008C556F">
              <w:rPr>
                <w:rFonts w:ascii="Times New Roman" w:hAnsi="Times New Roman"/>
                <w:b/>
                <w:i/>
                <w:sz w:val="24"/>
                <w:szCs w:val="24"/>
                <w:lang w:val="nl-NL"/>
              </w:rPr>
              <w:lastRenderedPageBreak/>
              <w:t>10. Chi phí thuế thu nhập doanh nghiệp hiện hành</w:t>
            </w:r>
            <w:r w:rsidRPr="008C556F">
              <w:rPr>
                <w:rFonts w:ascii="Times New Roman" w:hAnsi="Times New Roman"/>
                <w:sz w:val="24"/>
                <w:szCs w:val="24"/>
                <w:lang w:val="nl-NL"/>
              </w:rPr>
              <w:t xml:space="preserve"> </w:t>
            </w:r>
          </w:p>
        </w:tc>
        <w:tc>
          <w:tcPr>
            <w:tcW w:w="144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shd w:val="clear" w:color="auto" w:fill="auto"/>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840" w:type="dxa"/>
            <w:shd w:val="clear" w:color="auto" w:fill="auto"/>
          </w:tcPr>
          <w:p w:rsidR="00302DDE" w:rsidRPr="008C556F" w:rsidRDefault="00302DDE" w:rsidP="00526B84">
            <w:pPr>
              <w:ind w:left="252" w:hanging="252"/>
              <w:rPr>
                <w:rFonts w:ascii="Times New Roman" w:hAnsi="Times New Roman"/>
                <w:sz w:val="24"/>
                <w:szCs w:val="24"/>
                <w:lang w:val="nl-NL"/>
              </w:rPr>
            </w:pPr>
            <w:r w:rsidRPr="008C556F">
              <w:rPr>
                <w:rFonts w:ascii="Times New Roman" w:hAnsi="Times New Roman"/>
                <w:sz w:val="24"/>
                <w:szCs w:val="24"/>
                <w:lang w:val="nl-NL"/>
              </w:rPr>
              <w:t>-  Chi phí thuế thu nhập doanh nghiệp tính trên thu nhập chịu thuế năm hiện hành</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52" w:hanging="252"/>
              <w:rPr>
                <w:rFonts w:ascii="Times New Roman" w:hAnsi="Times New Roman"/>
                <w:sz w:val="24"/>
                <w:szCs w:val="24"/>
                <w:lang w:val="nl-NL"/>
              </w:rPr>
            </w:pPr>
            <w:r w:rsidRPr="008C556F">
              <w:rPr>
                <w:rFonts w:ascii="Times New Roman" w:hAnsi="Times New Roman"/>
                <w:sz w:val="24"/>
                <w:szCs w:val="24"/>
                <w:lang w:val="nl-NL"/>
              </w:rPr>
              <w:t>- Điều chỉnh chi phí thuế thu nhập doanh nghiệp của các năm   trước vào chi phí thuế thu nhập hiện hành năm nay</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xml:space="preserve">- Tổng chi phí thuế thu nhập doanh nghiệp hiện hành </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jc w:val="both"/>
        <w:rPr>
          <w:rFonts w:ascii="Times New Roman" w:hAnsi="Times New Roman"/>
          <w:sz w:val="24"/>
          <w:szCs w:val="24"/>
          <w:lang w:val="nl-NL"/>
        </w:rPr>
      </w:pPr>
    </w:p>
    <w:tbl>
      <w:tblPr>
        <w:tblW w:w="9720" w:type="dxa"/>
        <w:tblInd w:w="-72" w:type="dxa"/>
        <w:tblLook w:val="01E0" w:firstRow="1" w:lastRow="1" w:firstColumn="1" w:lastColumn="1" w:noHBand="0" w:noVBand="0"/>
      </w:tblPr>
      <w:tblGrid>
        <w:gridCol w:w="6840"/>
        <w:gridCol w:w="1440"/>
        <w:gridCol w:w="1440"/>
      </w:tblGrid>
      <w:tr w:rsidR="00302DDE" w:rsidRPr="008C556F" w:rsidTr="00526B84">
        <w:tc>
          <w:tcPr>
            <w:tcW w:w="684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b/>
                <w:bCs/>
                <w:i/>
                <w:iCs/>
                <w:sz w:val="24"/>
                <w:szCs w:val="24"/>
                <w:lang w:val="nl-NL"/>
              </w:rPr>
              <w:t>11. Chi phí thuế thu nhập doanh nghiệp hoãn lại</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Chi phí thuế thu nhập doanh nghiệp hoãn lại phát sinh từ các khoản chênh lệch tạm thời phải chịu thuế;</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Chi phí thuế thu nhập doanh nghiệp hoãn lại phát sinh từ việc hoàn nhập tài sản thuế thu nhập hoãn lại;</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Thu nhập thuế thu nhập doanh nghiệp hoãn lại phát sinh từ các khoản chênh lệch tạm thời được khấu trừ;</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Thu nhập thuế thu nhập doanh nghiệp hoãn lại phát sinh từ các khoản lỗ tính thuế và ưu đãi thuế chưa sử dụng;</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ind w:left="226" w:hanging="226"/>
              <w:rPr>
                <w:rFonts w:ascii="Times New Roman" w:hAnsi="Times New Roman"/>
                <w:sz w:val="24"/>
                <w:szCs w:val="24"/>
                <w:lang w:val="nl-NL"/>
              </w:rPr>
            </w:pPr>
            <w:r w:rsidRPr="008C556F">
              <w:rPr>
                <w:rFonts w:ascii="Times New Roman" w:hAnsi="Times New Roman"/>
                <w:sz w:val="24"/>
                <w:szCs w:val="24"/>
                <w:lang w:val="nl-NL"/>
              </w:rPr>
              <w:t>- Thu nhập thuế thu nhập doanh nghiệp hoãn lại phát sinh từ việc hoàn nhập thuế thu nhập hoãn lại phải trả;</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6840" w:type="dxa"/>
            <w:shd w:val="clear" w:color="auto" w:fill="auto"/>
          </w:tcPr>
          <w:p w:rsidR="00302DDE" w:rsidRPr="008C556F" w:rsidRDefault="00302DDE" w:rsidP="00526B84">
            <w:pPr>
              <w:rPr>
                <w:rFonts w:ascii="Times New Roman" w:hAnsi="Times New Roman"/>
                <w:sz w:val="24"/>
                <w:szCs w:val="24"/>
                <w:lang w:val="nl-NL"/>
              </w:rPr>
            </w:pPr>
            <w:r w:rsidRPr="008C556F">
              <w:rPr>
                <w:rFonts w:ascii="Times New Roman" w:hAnsi="Times New Roman"/>
                <w:sz w:val="24"/>
                <w:szCs w:val="24"/>
                <w:lang w:val="nl-NL"/>
              </w:rPr>
              <w:t>- Tổng chi phí thuế thu nhập doanh nghiệp hoãn lại.</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c>
          <w:tcPr>
            <w:tcW w:w="1440" w:type="dxa"/>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w:t>
            </w:r>
          </w:p>
        </w:tc>
      </w:tr>
    </w:tbl>
    <w:p w:rsidR="00302DDE" w:rsidRPr="008C556F" w:rsidRDefault="00302DDE" w:rsidP="00302DDE">
      <w:pPr>
        <w:spacing w:line="0" w:lineRule="atLeast"/>
        <w:rPr>
          <w:rFonts w:ascii="Times New Roman" w:hAnsi="Times New Roman"/>
          <w:b/>
          <w:sz w:val="24"/>
          <w:szCs w:val="24"/>
          <w:lang w:val="nl-NL"/>
        </w:rPr>
      </w:pPr>
    </w:p>
    <w:p w:rsidR="00302DDE" w:rsidRPr="008C556F" w:rsidRDefault="00302DDE" w:rsidP="00302DDE">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 xml:space="preserve">VIII. Thông tin bổ sung cho các khoản mục trình bày trong Báo cáo lưu chuyển tiền tệ                       </w:t>
      </w:r>
    </w:p>
    <w:p w:rsidR="00302DDE" w:rsidRPr="008C556F" w:rsidRDefault="00302DDE" w:rsidP="00302DDE">
      <w:pPr>
        <w:spacing w:line="0" w:lineRule="atLeast"/>
        <w:jc w:val="right"/>
        <w:rPr>
          <w:rFonts w:ascii="Times New Roman" w:hAnsi="Times New Roman"/>
          <w:b/>
          <w:sz w:val="24"/>
          <w:szCs w:val="24"/>
          <w:lang w:val="nl-NL"/>
        </w:rPr>
      </w:pPr>
    </w:p>
    <w:p w:rsidR="00302DDE" w:rsidRPr="008C556F" w:rsidRDefault="00302DDE" w:rsidP="00302DDE">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 xml:space="preserve"> 1. Các giao dịch không bằng tiền ảnh hưởng đến BCLCTT trong tương lai </w:t>
      </w:r>
    </w:p>
    <w:tbl>
      <w:tblPr>
        <w:tblW w:w="0" w:type="auto"/>
        <w:tblInd w:w="108" w:type="dxa"/>
        <w:tblLook w:val="01E0" w:firstRow="1" w:lastRow="1" w:firstColumn="1" w:lastColumn="1" w:noHBand="0" w:noVBand="0"/>
      </w:tblPr>
      <w:tblGrid>
        <w:gridCol w:w="405"/>
        <w:gridCol w:w="6045"/>
        <w:gridCol w:w="1383"/>
        <w:gridCol w:w="1419"/>
      </w:tblGrid>
      <w:tr w:rsidR="00302DDE" w:rsidRPr="008C556F" w:rsidTr="00526B84">
        <w:tc>
          <w:tcPr>
            <w:tcW w:w="411" w:type="dxa"/>
          </w:tcPr>
          <w:p w:rsidR="00302DDE" w:rsidRPr="008C556F" w:rsidRDefault="00302DDE" w:rsidP="00526B84">
            <w:pPr>
              <w:spacing w:line="0" w:lineRule="atLeast"/>
              <w:jc w:val="both"/>
              <w:rPr>
                <w:rFonts w:ascii="Times New Roman" w:hAnsi="Times New Roman"/>
                <w:sz w:val="24"/>
                <w:szCs w:val="24"/>
                <w:lang w:val="nl-NL"/>
              </w:rPr>
            </w:pPr>
          </w:p>
        </w:tc>
        <w:tc>
          <w:tcPr>
            <w:tcW w:w="6338" w:type="dxa"/>
          </w:tcPr>
          <w:p w:rsidR="00302DDE" w:rsidRPr="008C556F" w:rsidRDefault="00302DDE" w:rsidP="00526B84">
            <w:pPr>
              <w:tabs>
                <w:tab w:val="num" w:pos="750"/>
              </w:tabs>
              <w:spacing w:line="0" w:lineRule="atLeast"/>
              <w:ind w:left="720" w:hanging="540"/>
              <w:jc w:val="both"/>
              <w:rPr>
                <w:rFonts w:ascii="Times New Roman" w:hAnsi="Times New Roman"/>
                <w:sz w:val="24"/>
                <w:szCs w:val="24"/>
                <w:lang w:val="nl-NL"/>
              </w:rPr>
            </w:pPr>
          </w:p>
        </w:tc>
        <w:tc>
          <w:tcPr>
            <w:tcW w:w="142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nay</w:t>
            </w:r>
          </w:p>
        </w:tc>
        <w:tc>
          <w:tcPr>
            <w:tcW w:w="1457"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Năm trước</w:t>
            </w:r>
          </w:p>
        </w:tc>
      </w:tr>
      <w:tr w:rsidR="00302DDE" w:rsidRPr="008C556F" w:rsidTr="00526B84">
        <w:tc>
          <w:tcPr>
            <w:tcW w:w="6749" w:type="dxa"/>
            <w:gridSpan w:val="2"/>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Mua tài sản bằng cách nhận các khoản nợ liên quan trực tiếp hoặc thông qua nghiệp vụ cho thuê tài chính;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Mua doanh nghiệp thông qua phát hành cổ phiếu;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Chuyển nợ thành vốn chủ sở hữu;</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Các giao dịch phi tiền tệ khác</w:t>
            </w:r>
          </w:p>
        </w:tc>
        <w:tc>
          <w:tcPr>
            <w:tcW w:w="1421" w:type="dxa"/>
          </w:tcPr>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c>
          <w:tcPr>
            <w:tcW w:w="1457" w:type="dxa"/>
          </w:tcPr>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w:t>
            </w:r>
          </w:p>
        </w:tc>
      </w:tr>
      <w:tr w:rsidR="00302DDE" w:rsidRPr="008C556F" w:rsidTr="00526B84">
        <w:tc>
          <w:tcPr>
            <w:tcW w:w="9627" w:type="dxa"/>
            <w:gridSpan w:val="4"/>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lastRenderedPageBreak/>
              <w:t>2. Các khoản tiền do doanh nghiệp nắm giữ nhưng không được sử dụng:</w:t>
            </w:r>
            <w:r w:rsidRPr="008C556F">
              <w:rPr>
                <w:rFonts w:ascii="Times New Roman" w:hAnsi="Times New Roman"/>
                <w:sz w:val="24"/>
                <w:szCs w:val="24"/>
                <w:lang w:val="nl-NL"/>
              </w:rPr>
              <w:t xml:space="preserve">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302DDE" w:rsidRPr="008C556F" w:rsidTr="00526B84">
        <w:tc>
          <w:tcPr>
            <w:tcW w:w="9627" w:type="dxa"/>
            <w:gridSpan w:val="4"/>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3. Số tiền đi vay thực thu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đi vay theo khế ước thông thường;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phát hành trái phiếu thường;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phát hành trái phiếu chuyển đổi;</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phát hành cổ phiếu ưu đãi phân loại là nợ phải trả;</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Tiền thu từ giao dịch mua bán lại trái phiếu Chính phủ và REPO chứng khoán; </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thu từ đi vay dưới hình thức khác.</w:t>
            </w:r>
          </w:p>
        </w:tc>
      </w:tr>
      <w:tr w:rsidR="00302DDE" w:rsidRPr="008C556F" w:rsidTr="00526B84">
        <w:tc>
          <w:tcPr>
            <w:tcW w:w="9627" w:type="dxa"/>
            <w:gridSpan w:val="4"/>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4. Số tiền đã thực trả gốc vay trong kỳ:</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trả nợ gốc vay theo khế ước thông thường;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trả nợ gốc trái phiếu thường;</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trả nợ gốc trái phiếu chuyển đổi;</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trả nợ gốc cổ phiếu ưu đãi phân loại là nợ phải trả;</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Tiền chi trả cho giao dịch mua bán lại trái  phiếu Chính phủ và REPO chứng khoán;</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Tiền trả nợ vay dưới hình thức khác </w:t>
            </w:r>
          </w:p>
        </w:tc>
      </w:tr>
    </w:tbl>
    <w:p w:rsidR="00302DDE" w:rsidRPr="008C556F" w:rsidRDefault="00302DDE" w:rsidP="00302DDE">
      <w:pPr>
        <w:spacing w:line="0" w:lineRule="atLeast"/>
        <w:jc w:val="both"/>
        <w:rPr>
          <w:rFonts w:ascii="Times New Roman" w:hAnsi="Times New Roman"/>
          <w:sz w:val="24"/>
          <w:szCs w:val="24"/>
          <w:lang w:val="nl-NL"/>
        </w:rPr>
      </w:pPr>
    </w:p>
    <w:p w:rsidR="00302DDE" w:rsidRPr="008C556F" w:rsidRDefault="00302DDE" w:rsidP="00302DDE">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IX. Những thông tin khác</w:t>
      </w:r>
    </w:p>
    <w:p w:rsidR="00302DDE" w:rsidRPr="008C556F" w:rsidRDefault="00302DDE" w:rsidP="00302DDE">
      <w:pPr>
        <w:rPr>
          <w:rFonts w:ascii="Times New Roman" w:hAnsi="Times New Roman"/>
          <w:sz w:val="24"/>
          <w:szCs w:val="24"/>
          <w:lang w:val="nl-NL"/>
        </w:rPr>
      </w:pPr>
      <w:r w:rsidRPr="008C556F">
        <w:rPr>
          <w:rFonts w:ascii="Times New Roman" w:hAnsi="Times New Roman"/>
          <w:sz w:val="24"/>
          <w:szCs w:val="24"/>
          <w:lang w:val="nl-NL"/>
        </w:rPr>
        <w:t>1. Những khoản nợ tiềm tàng, khoản cam kết và những thông tin tài chính khác: …………</w:t>
      </w:r>
    </w:p>
    <w:p w:rsidR="00302DDE" w:rsidRPr="008C556F" w:rsidRDefault="00302DDE" w:rsidP="00302DDE">
      <w:pPr>
        <w:rPr>
          <w:rFonts w:ascii="Times New Roman" w:hAnsi="Times New Roman"/>
          <w:sz w:val="24"/>
          <w:szCs w:val="24"/>
          <w:lang w:val="nl-NL"/>
        </w:rPr>
      </w:pPr>
      <w:r w:rsidRPr="008C556F">
        <w:rPr>
          <w:rFonts w:ascii="Times New Roman" w:hAnsi="Times New Roman"/>
          <w:sz w:val="24"/>
          <w:szCs w:val="24"/>
          <w:lang w:val="nl-NL"/>
        </w:rPr>
        <w:t>2. Những sự kiện phát sinh sau ngày kết thúc kỳ kế toán năm:………………………………</w:t>
      </w:r>
    </w:p>
    <w:p w:rsidR="00302DDE" w:rsidRPr="008C556F" w:rsidRDefault="00302DDE" w:rsidP="00302DDE">
      <w:pPr>
        <w:jc w:val="both"/>
        <w:rPr>
          <w:rFonts w:ascii="Times New Roman" w:hAnsi="Times New Roman"/>
          <w:sz w:val="24"/>
          <w:szCs w:val="24"/>
          <w:lang w:val="nl-NL"/>
        </w:rPr>
      </w:pPr>
      <w:r w:rsidRPr="008C556F">
        <w:rPr>
          <w:rFonts w:ascii="Times New Roman" w:hAnsi="Times New Roman"/>
          <w:sz w:val="24"/>
          <w:szCs w:val="24"/>
          <w:lang w:val="nl-NL"/>
        </w:rPr>
        <w:t>3. Thông tin về các bên liên quan (ngoài các thông tin đã được thuyết minh ở các phần trên).</w:t>
      </w:r>
    </w:p>
    <w:p w:rsidR="00302DDE" w:rsidRPr="008C556F" w:rsidRDefault="00302DDE" w:rsidP="00302DDE">
      <w:pPr>
        <w:ind w:left="360" w:hanging="360"/>
        <w:rPr>
          <w:rFonts w:ascii="Times New Roman" w:hAnsi="Times New Roman"/>
          <w:sz w:val="24"/>
          <w:szCs w:val="24"/>
          <w:lang w:val="nl-NL"/>
        </w:rPr>
      </w:pPr>
      <w:r w:rsidRPr="008C556F">
        <w:rPr>
          <w:rFonts w:ascii="Times New Roman" w:hAnsi="Times New Roman"/>
          <w:sz w:val="24"/>
          <w:szCs w:val="24"/>
          <w:lang w:val="nl-NL"/>
        </w:rPr>
        <w:t xml:space="preserve">4. Trình bày tài sản, doanh thu, kết quả kinh doanh theo bộ phận (theo lĩnh vực kinh doanh hoặc khu vực địa lý) theo quy định của Chuẩn mực kế toán số 28 “Báo cáo bộ phận”(1):. </w:t>
      </w:r>
    </w:p>
    <w:p w:rsidR="00302DDE" w:rsidRPr="008C556F" w:rsidRDefault="00302DDE" w:rsidP="00302DDE">
      <w:pPr>
        <w:ind w:left="360" w:hanging="360"/>
        <w:rPr>
          <w:rFonts w:ascii="Times New Roman" w:hAnsi="Times New Roman"/>
          <w:sz w:val="24"/>
          <w:szCs w:val="24"/>
          <w:lang w:val="nl-NL"/>
        </w:rPr>
      </w:pPr>
      <w:r w:rsidRPr="008C556F">
        <w:rPr>
          <w:rFonts w:ascii="Times New Roman" w:hAnsi="Times New Roman"/>
          <w:sz w:val="24"/>
          <w:szCs w:val="24"/>
          <w:lang w:val="nl-NL"/>
        </w:rPr>
        <w:t>5. Thông tin so sánh (những thay đổi về thông tin trong Báo cáo tài chính của các niên độ kế toán trước): ……………………………..………...................………………………………</w:t>
      </w:r>
    </w:p>
    <w:p w:rsidR="00302DDE" w:rsidRPr="008C556F" w:rsidRDefault="00302DDE" w:rsidP="00302DDE">
      <w:pPr>
        <w:rPr>
          <w:rFonts w:ascii="Times New Roman" w:hAnsi="Times New Roman"/>
          <w:sz w:val="24"/>
          <w:szCs w:val="24"/>
          <w:lang w:val="nl-NL"/>
        </w:rPr>
      </w:pPr>
      <w:r w:rsidRPr="008C556F">
        <w:rPr>
          <w:rFonts w:ascii="Times New Roman" w:hAnsi="Times New Roman"/>
          <w:sz w:val="24"/>
          <w:szCs w:val="24"/>
          <w:lang w:val="nl-NL"/>
        </w:rPr>
        <w:t>6. Những thông tin khác. .............................................................................................................</w:t>
      </w:r>
    </w:p>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sz w:val="24"/>
          <w:szCs w:val="24"/>
          <w:lang w:val="nl-NL"/>
        </w:rPr>
        <w:lastRenderedPageBreak/>
        <w:t xml:space="preserve">   </w:t>
      </w: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ind w:left="360"/>
        <w:jc w:val="both"/>
        <w:rPr>
          <w:rFonts w:ascii="Times New Roman" w:hAnsi="Times New Roman"/>
          <w:b/>
          <w:i/>
          <w:sz w:val="24"/>
          <w:szCs w:val="24"/>
          <w:lang w:val="nl-NL"/>
        </w:rPr>
      </w:pPr>
    </w:p>
    <w:p w:rsidR="00302DDE" w:rsidRPr="008C556F" w:rsidRDefault="00302DDE" w:rsidP="00302DDE">
      <w:pPr>
        <w:ind w:left="360"/>
        <w:jc w:val="both"/>
        <w:rPr>
          <w:rFonts w:ascii="Times New Roman" w:hAnsi="Times New Roman"/>
          <w:b/>
          <w:i/>
          <w:sz w:val="24"/>
          <w:szCs w:val="24"/>
          <w:lang w:val="nl-NL"/>
        </w:rPr>
      </w:pPr>
      <w:r w:rsidRPr="008C556F">
        <w:rPr>
          <w:rFonts w:ascii="Times New Roman" w:hAnsi="Times New Roman"/>
          <w:b/>
          <w:i/>
          <w:sz w:val="24"/>
          <w:szCs w:val="24"/>
          <w:lang w:val="nl-NL"/>
        </w:rPr>
        <w:t xml:space="preserve">Ghi chú: </w:t>
      </w: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rPr>
          <w:rFonts w:ascii="Times New Roman" w:hAnsi="Times New Roman"/>
          <w:b/>
          <w:sz w:val="24"/>
          <w:szCs w:val="24"/>
          <w:lang w:val="nl-NL"/>
        </w:rPr>
      </w:pPr>
    </w:p>
    <w:p w:rsidR="00302DDE" w:rsidRPr="008C556F" w:rsidRDefault="00302DDE" w:rsidP="00302DDE">
      <w:pPr>
        <w:rPr>
          <w:rFonts w:ascii="Times New Roman" w:hAnsi="Times New Roman"/>
          <w:b/>
          <w:sz w:val="24"/>
          <w:szCs w:val="24"/>
          <w:lang w:val="nl-NL"/>
        </w:rPr>
      </w:pPr>
      <w:r w:rsidRPr="008C556F">
        <w:rPr>
          <w:rFonts w:ascii="Times New Roman" w:hAnsi="Times New Roman"/>
          <w:b/>
          <w:sz w:val="24"/>
          <w:szCs w:val="24"/>
          <w:lang w:val="nl-NL"/>
        </w:rPr>
        <w:t>7. Bảng cân đối kế toán giữa niên độ (dạng đầy đủ)</w:t>
      </w:r>
    </w:p>
    <w:tbl>
      <w:tblPr>
        <w:tblW w:w="9828" w:type="dxa"/>
        <w:tblLook w:val="01E0" w:firstRow="1" w:lastRow="1" w:firstColumn="1" w:lastColumn="1" w:noHBand="0" w:noVBand="0"/>
      </w:tblPr>
      <w:tblGrid>
        <w:gridCol w:w="3563"/>
        <w:gridCol w:w="6265"/>
      </w:tblGrid>
      <w:tr w:rsidR="00302DDE" w:rsidRPr="008C556F" w:rsidTr="00526B84">
        <w:tc>
          <w:tcPr>
            <w:tcW w:w="3563" w:type="dxa"/>
          </w:tcPr>
          <w:p w:rsidR="00302DDE" w:rsidRPr="008C556F" w:rsidRDefault="00302DDE" w:rsidP="00526B84">
            <w:pPr>
              <w:spacing w:line="0" w:lineRule="atLeast"/>
              <w:rPr>
                <w:rFonts w:ascii="Times New Roman" w:hAnsi="Times New Roman"/>
                <w:b/>
                <w:bCs/>
                <w:sz w:val="24"/>
                <w:szCs w:val="24"/>
                <w:lang w:val="nl-NL"/>
              </w:rPr>
            </w:pPr>
            <w:r w:rsidRPr="008C556F">
              <w:rPr>
                <w:rFonts w:ascii="Times New Roman" w:hAnsi="Times New Roman"/>
                <w:b/>
                <w:bCs/>
                <w:sz w:val="24"/>
                <w:szCs w:val="24"/>
                <w:lang w:val="nl-NL"/>
              </w:rPr>
              <w:t>Đơn vị báo cáo:………………....</w:t>
            </w:r>
          </w:p>
        </w:tc>
        <w:tc>
          <w:tcPr>
            <w:tcW w:w="6265"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Mẫu số B 01a – DN</w:t>
            </w:r>
          </w:p>
        </w:tc>
      </w:tr>
      <w:tr w:rsidR="00302DDE" w:rsidRPr="008C556F" w:rsidTr="00526B84">
        <w:tc>
          <w:tcPr>
            <w:tcW w:w="3563" w:type="dxa"/>
          </w:tcPr>
          <w:p w:rsidR="00302DDE" w:rsidRPr="008C556F" w:rsidRDefault="00302DDE" w:rsidP="00526B84">
            <w:pPr>
              <w:spacing w:line="0" w:lineRule="atLeast"/>
              <w:rPr>
                <w:rFonts w:ascii="Times New Roman" w:hAnsi="Times New Roman"/>
                <w:b/>
                <w:bCs/>
                <w:sz w:val="24"/>
                <w:szCs w:val="24"/>
                <w:lang w:val="nl-NL"/>
              </w:rPr>
            </w:pPr>
            <w:r w:rsidRPr="008C556F">
              <w:rPr>
                <w:rFonts w:ascii="Times New Roman" w:hAnsi="Times New Roman"/>
                <w:b/>
                <w:bCs/>
                <w:sz w:val="24"/>
                <w:szCs w:val="24"/>
                <w:lang w:val="nl-NL"/>
              </w:rPr>
              <w:t>Địa chỉ:………………………….</w:t>
            </w:r>
          </w:p>
        </w:tc>
        <w:tc>
          <w:tcPr>
            <w:tcW w:w="6265" w:type="dxa"/>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0" w:lineRule="atLeast"/>
        <w:ind w:left="2160" w:firstLine="720"/>
        <w:jc w:val="both"/>
        <w:rPr>
          <w:rFonts w:ascii="Times New Roman" w:hAnsi="Times New Roman"/>
          <w:b/>
          <w:sz w:val="24"/>
          <w:szCs w:val="24"/>
          <w:lang w:val="nl-NL"/>
        </w:rPr>
      </w:pPr>
    </w:p>
    <w:p w:rsidR="00302DDE" w:rsidRPr="008C556F" w:rsidRDefault="00302DDE" w:rsidP="00302DDE">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BẢNG CÂN ĐỐI KẾ TOÁN GIỮA NIÊN ĐỘ</w:t>
      </w:r>
    </w:p>
    <w:p w:rsidR="00302DDE" w:rsidRPr="008C556F" w:rsidRDefault="00302DDE" w:rsidP="00302DDE">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(Dạng đầy đủ)</w:t>
      </w:r>
    </w:p>
    <w:p w:rsidR="00302DDE" w:rsidRPr="008C556F" w:rsidRDefault="00302DDE" w:rsidP="00302DDE">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Quý.... năm ...</w:t>
      </w:r>
    </w:p>
    <w:p w:rsidR="00302DDE" w:rsidRPr="008C556F" w:rsidRDefault="00302DDE" w:rsidP="00302DDE">
      <w:pPr>
        <w:spacing w:line="0" w:lineRule="atLeast"/>
        <w:jc w:val="center"/>
        <w:rPr>
          <w:rFonts w:ascii="Times New Roman" w:hAnsi="Times New Roman"/>
          <w:i/>
          <w:sz w:val="24"/>
          <w:szCs w:val="24"/>
          <w:lang w:val="nl-NL"/>
        </w:rPr>
      </w:pPr>
      <w:r w:rsidRPr="008C556F">
        <w:rPr>
          <w:rFonts w:ascii="Times New Roman" w:hAnsi="Times New Roman"/>
          <w:i/>
          <w:sz w:val="24"/>
          <w:szCs w:val="24"/>
          <w:lang w:val="nl-NL"/>
        </w:rPr>
        <w:t>Tại ngày... tháng... năm...</w:t>
      </w:r>
    </w:p>
    <w:p w:rsidR="00302DDE" w:rsidRPr="008C556F" w:rsidRDefault="00302DDE" w:rsidP="00302DDE">
      <w:pPr>
        <w:spacing w:line="0" w:lineRule="atLeast"/>
        <w:ind w:left="5760"/>
        <w:jc w:val="right"/>
        <w:rPr>
          <w:rFonts w:ascii="Times New Roman" w:hAnsi="Times New Roman"/>
          <w:i/>
          <w:sz w:val="24"/>
          <w:szCs w:val="24"/>
          <w:lang w:val="nl-NL"/>
        </w:rPr>
      </w:pPr>
      <w:r w:rsidRPr="008C556F">
        <w:rPr>
          <w:rFonts w:ascii="Times New Roman" w:hAnsi="Times New Roman"/>
          <w:i/>
          <w:sz w:val="24"/>
          <w:szCs w:val="24"/>
          <w:lang w:val="nl-NL"/>
        </w:rPr>
        <w:t xml:space="preserve"> Đơn vị tính:.............</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720"/>
        <w:gridCol w:w="1080"/>
        <w:gridCol w:w="1210"/>
        <w:gridCol w:w="2030"/>
      </w:tblGrid>
      <w:tr w:rsidR="00302DDE" w:rsidRPr="008C556F" w:rsidTr="00526B84">
        <w:tc>
          <w:tcPr>
            <w:tcW w:w="5148" w:type="dxa"/>
          </w:tcPr>
          <w:p w:rsidR="00302DDE" w:rsidRPr="008C556F" w:rsidRDefault="00302DDE" w:rsidP="00526B84">
            <w:pPr>
              <w:spacing w:line="0" w:lineRule="atLeast"/>
              <w:jc w:val="center"/>
              <w:rPr>
                <w:rFonts w:ascii="Times New Roman" w:hAnsi="Times New Roman"/>
                <w:i/>
                <w:sz w:val="24"/>
                <w:szCs w:val="24"/>
                <w:lang w:val="nl-NL"/>
              </w:rPr>
            </w:pPr>
            <w:r w:rsidRPr="008C556F">
              <w:rPr>
                <w:rFonts w:ascii="Times New Roman" w:hAnsi="Times New Roman"/>
                <w:b/>
                <w:sz w:val="24"/>
                <w:szCs w:val="24"/>
                <w:lang w:val="nl-NL"/>
              </w:rPr>
              <w:t>TÀI SẢN</w:t>
            </w:r>
          </w:p>
        </w:tc>
        <w:tc>
          <w:tcPr>
            <w:tcW w:w="72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Mã</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số</w:t>
            </w:r>
          </w:p>
        </w:tc>
        <w:tc>
          <w:tcPr>
            <w:tcW w:w="1080" w:type="dxa"/>
          </w:tcPr>
          <w:p w:rsidR="00302DDE" w:rsidRPr="008C556F" w:rsidRDefault="00302DDE" w:rsidP="00526B84">
            <w:pPr>
              <w:spacing w:line="0" w:lineRule="atLeast"/>
              <w:jc w:val="center"/>
              <w:rPr>
                <w:rFonts w:ascii="Times New Roman" w:hAnsi="Times New Roman"/>
                <w:i/>
                <w:sz w:val="24"/>
                <w:szCs w:val="24"/>
                <w:lang w:val="nl-NL"/>
              </w:rPr>
            </w:pPr>
            <w:r w:rsidRPr="008C556F">
              <w:rPr>
                <w:rFonts w:ascii="Times New Roman" w:hAnsi="Times New Roman"/>
                <w:sz w:val="24"/>
                <w:szCs w:val="24"/>
                <w:lang w:val="nl-NL"/>
              </w:rPr>
              <w:t>Thuyết minh</w:t>
            </w:r>
          </w:p>
        </w:tc>
        <w:tc>
          <w:tcPr>
            <w:tcW w:w="121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Số </w:t>
            </w:r>
          </w:p>
          <w:p w:rsidR="00302DDE" w:rsidRPr="008C556F" w:rsidRDefault="00302DDE" w:rsidP="00526B84">
            <w:pPr>
              <w:spacing w:line="0" w:lineRule="atLeast"/>
              <w:jc w:val="center"/>
              <w:rPr>
                <w:rFonts w:ascii="Times New Roman" w:hAnsi="Times New Roman"/>
                <w:i/>
                <w:sz w:val="24"/>
                <w:szCs w:val="24"/>
                <w:lang w:val="nl-NL"/>
              </w:rPr>
            </w:pPr>
            <w:r w:rsidRPr="008C556F">
              <w:rPr>
                <w:rFonts w:ascii="Times New Roman" w:hAnsi="Times New Roman"/>
                <w:sz w:val="24"/>
                <w:szCs w:val="24"/>
                <w:lang w:val="nl-NL"/>
              </w:rPr>
              <w:t>cuối quý</w:t>
            </w:r>
          </w:p>
        </w:tc>
        <w:tc>
          <w:tcPr>
            <w:tcW w:w="2030"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Số </w:t>
            </w:r>
          </w:p>
          <w:p w:rsidR="00302DDE" w:rsidRPr="008C556F" w:rsidRDefault="00302DDE" w:rsidP="00526B84">
            <w:pPr>
              <w:spacing w:line="0" w:lineRule="atLeast"/>
              <w:jc w:val="center"/>
              <w:rPr>
                <w:rFonts w:ascii="Times New Roman" w:hAnsi="Times New Roman"/>
                <w:i/>
                <w:sz w:val="24"/>
                <w:szCs w:val="24"/>
                <w:lang w:val="nl-NL"/>
              </w:rPr>
            </w:pPr>
            <w:r w:rsidRPr="008C556F">
              <w:rPr>
                <w:rFonts w:ascii="Times New Roman" w:hAnsi="Times New Roman"/>
                <w:sz w:val="24"/>
                <w:szCs w:val="24"/>
                <w:lang w:val="nl-NL"/>
              </w:rPr>
              <w:t>đầu năm</w:t>
            </w:r>
          </w:p>
        </w:tc>
      </w:tr>
      <w:tr w:rsidR="00302DDE" w:rsidRPr="008C556F" w:rsidTr="00526B84">
        <w:tc>
          <w:tcPr>
            <w:tcW w:w="5148" w:type="dxa"/>
            <w:tcBorders>
              <w:bottom w:val="single" w:sz="4"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w:t>
            </w:r>
          </w:p>
        </w:tc>
        <w:tc>
          <w:tcPr>
            <w:tcW w:w="720" w:type="dxa"/>
            <w:tcBorders>
              <w:bottom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1080" w:type="dxa"/>
            <w:tcBorders>
              <w:bottom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1210" w:type="dxa"/>
            <w:tcBorders>
              <w:bottom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w:t>
            </w:r>
          </w:p>
        </w:tc>
        <w:tc>
          <w:tcPr>
            <w:tcW w:w="2030" w:type="dxa"/>
            <w:tcBorders>
              <w:bottom w:val="single" w:sz="4"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5</w:t>
            </w:r>
          </w:p>
        </w:tc>
      </w:tr>
      <w:tr w:rsidR="00302DDE" w:rsidRPr="008C556F" w:rsidTr="00526B84">
        <w:tc>
          <w:tcPr>
            <w:tcW w:w="5148" w:type="dxa"/>
            <w:tcBorders>
              <w:bottom w:val="nil"/>
            </w:tcBorders>
          </w:tcPr>
          <w:p w:rsidR="00302DDE" w:rsidRPr="008C556F" w:rsidRDefault="00302DDE" w:rsidP="00526B84">
            <w:pPr>
              <w:spacing w:line="0" w:lineRule="atLeast"/>
              <w:jc w:val="both"/>
              <w:rPr>
                <w:rFonts w:ascii="Times New Roman" w:hAnsi="Times New Roman"/>
                <w:b/>
                <w:sz w:val="24"/>
                <w:szCs w:val="24"/>
                <w:lang w:val="nl-NL"/>
              </w:rPr>
            </w:pPr>
          </w:p>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a - TÀI SẢN NGẮN HẠN (100)=110+120+130+140+150</w:t>
            </w:r>
          </w:p>
        </w:tc>
        <w:tc>
          <w:tcPr>
            <w:tcW w:w="720" w:type="dxa"/>
            <w:tcBorders>
              <w:bottom w:val="nil"/>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100</w:t>
            </w:r>
          </w:p>
        </w:tc>
        <w:tc>
          <w:tcPr>
            <w:tcW w:w="1080" w:type="dxa"/>
            <w:tcBorders>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1210" w:type="dxa"/>
            <w:tcBorders>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2030" w:type="dxa"/>
            <w:tcBorders>
              <w:bottom w:val="nil"/>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c>
          <w:tcPr>
            <w:tcW w:w="5148" w:type="dxa"/>
            <w:tcBorders>
              <w:top w:val="nil"/>
              <w:bottom w:val="nil"/>
            </w:tcBorders>
          </w:tcPr>
          <w:p w:rsidR="00302DDE" w:rsidRPr="008C556F" w:rsidRDefault="00302DDE" w:rsidP="00526B84">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I. Tiền và các khoản tương đương tiền</w:t>
            </w:r>
          </w:p>
        </w:tc>
        <w:tc>
          <w:tcPr>
            <w:tcW w:w="72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110</w:t>
            </w:r>
          </w:p>
        </w:tc>
        <w:tc>
          <w:tcPr>
            <w:tcW w:w="108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121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203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c>
          <w:tcPr>
            <w:tcW w:w="5148" w:type="dxa"/>
            <w:tcBorders>
              <w:top w:val="nil"/>
              <w:bottom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 xml:space="preserve">  1.Tiền </w:t>
            </w:r>
          </w:p>
        </w:tc>
        <w:tc>
          <w:tcPr>
            <w:tcW w:w="720" w:type="dxa"/>
            <w:tcBorders>
              <w:top w:val="nil"/>
              <w:bottom w:val="nil"/>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111</w:t>
            </w:r>
          </w:p>
        </w:tc>
        <w:tc>
          <w:tcPr>
            <w:tcW w:w="108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121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2030" w:type="dxa"/>
            <w:tcBorders>
              <w:top w:val="nil"/>
              <w:bottom w:val="nil"/>
            </w:tcBorders>
          </w:tcPr>
          <w:p w:rsidR="00302DDE" w:rsidRPr="008C556F" w:rsidRDefault="00302DDE" w:rsidP="00526B84">
            <w:pPr>
              <w:spacing w:line="0" w:lineRule="atLeast"/>
              <w:jc w:val="center"/>
              <w:rPr>
                <w:rFonts w:ascii="Times New Roman" w:hAnsi="Times New Roman"/>
                <w:b/>
                <w:sz w:val="24"/>
                <w:szCs w:val="24"/>
                <w:lang w:val="nl-NL"/>
              </w:rPr>
            </w:pPr>
          </w:p>
        </w:tc>
      </w:tr>
      <w:tr w:rsidR="00302DDE" w:rsidRPr="008C556F" w:rsidTr="00526B84">
        <w:tc>
          <w:tcPr>
            <w:tcW w:w="5148" w:type="dxa"/>
            <w:tcBorders>
              <w:top w:val="nil"/>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b/>
                <w:sz w:val="24"/>
                <w:szCs w:val="24"/>
                <w:lang w:val="nl-NL"/>
              </w:rPr>
              <w:t xml:space="preserve">   ... (*)</w:t>
            </w:r>
          </w:p>
        </w:tc>
        <w:tc>
          <w:tcPr>
            <w:tcW w:w="720" w:type="dxa"/>
            <w:tcBorders>
              <w:top w:val="nil"/>
            </w:tcBorders>
          </w:tcPr>
          <w:p w:rsidR="00302DDE" w:rsidRPr="008C556F" w:rsidRDefault="00302DDE" w:rsidP="00526B84">
            <w:pPr>
              <w:spacing w:line="0" w:lineRule="atLeast"/>
              <w:jc w:val="center"/>
              <w:rPr>
                <w:rFonts w:ascii="Times New Roman" w:hAnsi="Times New Roman"/>
                <w:sz w:val="24"/>
                <w:szCs w:val="24"/>
                <w:lang w:val="nl-NL"/>
              </w:rPr>
            </w:pPr>
          </w:p>
        </w:tc>
        <w:tc>
          <w:tcPr>
            <w:tcW w:w="1080" w:type="dxa"/>
            <w:tcBorders>
              <w:top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1210" w:type="dxa"/>
            <w:tcBorders>
              <w:top w:val="nil"/>
            </w:tcBorders>
          </w:tcPr>
          <w:p w:rsidR="00302DDE" w:rsidRPr="008C556F" w:rsidRDefault="00302DDE" w:rsidP="00526B84">
            <w:pPr>
              <w:spacing w:line="0" w:lineRule="atLeast"/>
              <w:jc w:val="center"/>
              <w:rPr>
                <w:rFonts w:ascii="Times New Roman" w:hAnsi="Times New Roman"/>
                <w:b/>
                <w:sz w:val="24"/>
                <w:szCs w:val="24"/>
                <w:lang w:val="nl-NL"/>
              </w:rPr>
            </w:pPr>
          </w:p>
        </w:tc>
        <w:tc>
          <w:tcPr>
            <w:tcW w:w="2030" w:type="dxa"/>
            <w:tcBorders>
              <w:top w:val="nil"/>
            </w:tcBorders>
          </w:tcPr>
          <w:p w:rsidR="00302DDE" w:rsidRPr="008C556F" w:rsidRDefault="00302DDE" w:rsidP="00526B84">
            <w:pPr>
              <w:spacing w:line="0" w:lineRule="atLeast"/>
              <w:jc w:val="center"/>
              <w:rPr>
                <w:rFonts w:ascii="Times New Roman" w:hAnsi="Times New Roman"/>
                <w:b/>
                <w:sz w:val="24"/>
                <w:szCs w:val="24"/>
                <w:lang w:val="nl-NL"/>
              </w:rPr>
            </w:pPr>
          </w:p>
        </w:tc>
      </w:tr>
    </w:tbl>
    <w:p w:rsidR="00302DDE" w:rsidRPr="008C556F" w:rsidRDefault="00302DDE" w:rsidP="00302DDE">
      <w:pPr>
        <w:spacing w:line="0" w:lineRule="atLeast"/>
        <w:rPr>
          <w:rFonts w:ascii="Times New Roman" w:hAnsi="Times New Roman"/>
          <w:i/>
          <w:sz w:val="24"/>
          <w:szCs w:val="24"/>
          <w:lang w:val="nl-NL"/>
        </w:rPr>
      </w:pPr>
    </w:p>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b/>
          <w:sz w:val="24"/>
          <w:szCs w:val="24"/>
          <w:lang w:val="nl-NL"/>
        </w:rPr>
        <w:tab/>
      </w:r>
      <w:r w:rsidRPr="008C556F">
        <w:rPr>
          <w:rFonts w:ascii="Times New Roman" w:hAnsi="Times New Roman"/>
          <w:b/>
          <w:sz w:val="24"/>
          <w:szCs w:val="24"/>
          <w:lang w:val="nl-NL"/>
        </w:rPr>
        <w:tab/>
      </w:r>
      <w:r w:rsidRPr="008C556F">
        <w:rPr>
          <w:rFonts w:ascii="Times New Roman" w:hAnsi="Times New Roman"/>
          <w:b/>
          <w:sz w:val="24"/>
          <w:szCs w:val="24"/>
          <w:lang w:val="nl-NL"/>
        </w:rPr>
        <w:tab/>
        <w:t xml:space="preserve">                    </w:t>
      </w:r>
      <w:r w:rsidRPr="008C556F">
        <w:rPr>
          <w:rFonts w:ascii="Times New Roman" w:hAnsi="Times New Roman"/>
          <w:b/>
          <w:sz w:val="24"/>
          <w:szCs w:val="24"/>
          <w:lang w:val="nl-NL"/>
        </w:rPr>
        <w:tab/>
      </w:r>
      <w:r w:rsidRPr="008C556F">
        <w:rPr>
          <w:rFonts w:ascii="Times New Roman" w:hAnsi="Times New Roman"/>
          <w:b/>
          <w:sz w:val="24"/>
          <w:szCs w:val="24"/>
          <w:lang w:val="nl-NL"/>
        </w:rPr>
        <w:tab/>
      </w:r>
      <w:r w:rsidRPr="008C556F">
        <w:rPr>
          <w:rFonts w:ascii="Times New Roman" w:hAnsi="Times New Roman"/>
          <w:b/>
          <w:sz w:val="24"/>
          <w:szCs w:val="24"/>
          <w:lang w:val="nl-NL"/>
        </w:rPr>
        <w:tab/>
      </w:r>
      <w:r w:rsidRPr="008C556F">
        <w:rPr>
          <w:rFonts w:ascii="Times New Roman" w:hAnsi="Times New Roman"/>
          <w:sz w:val="24"/>
          <w:szCs w:val="24"/>
          <w:lang w:val="nl-NL"/>
        </w:rPr>
        <w:t xml:space="preserve">   </w:t>
      </w: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ind w:left="360"/>
        <w:jc w:val="both"/>
        <w:rPr>
          <w:rFonts w:ascii="Times New Roman" w:hAnsi="Times New Roman"/>
          <w:b/>
          <w:i/>
          <w:sz w:val="24"/>
          <w:szCs w:val="24"/>
          <w:lang w:val="nl-NL"/>
        </w:rPr>
      </w:pPr>
      <w:r w:rsidRPr="008C556F">
        <w:rPr>
          <w:rFonts w:ascii="Times New Roman" w:hAnsi="Times New Roman"/>
          <w:b/>
          <w:i/>
          <w:sz w:val="24"/>
          <w:szCs w:val="24"/>
          <w:lang w:val="nl-NL"/>
        </w:rPr>
        <w:t xml:space="preserve">Ghi chú: </w:t>
      </w:r>
    </w:p>
    <w:p w:rsidR="00302DDE" w:rsidRPr="008C556F" w:rsidRDefault="00302DDE" w:rsidP="00302DDE">
      <w:pPr>
        <w:spacing w:line="0" w:lineRule="atLeast"/>
        <w:ind w:left="900" w:hanging="900"/>
        <w:rPr>
          <w:rFonts w:ascii="Times New Roman" w:hAnsi="Times New Roman"/>
          <w:i/>
          <w:sz w:val="24"/>
          <w:szCs w:val="24"/>
          <w:lang w:val="nl-NL"/>
        </w:rPr>
      </w:pPr>
      <w:r w:rsidRPr="008C556F">
        <w:rPr>
          <w:rFonts w:ascii="Times New Roman" w:hAnsi="Times New Roman"/>
          <w:i/>
          <w:sz w:val="24"/>
          <w:szCs w:val="24"/>
          <w:lang w:val="nl-NL"/>
        </w:rPr>
        <w:t xml:space="preserve">     (*) Nội dung các chỉ tiêu và mã số trên báo cáo này tương tự như các chỉ tiêu của Bảng cân đối kế toán năm - Mẫu số B01-DN.</w:t>
      </w: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8. Báo cáo kết quả hoạt động kinh doanh giữa niên độ (dạng đầy đủ)</w:t>
      </w:r>
    </w:p>
    <w:tbl>
      <w:tblPr>
        <w:tblW w:w="9810" w:type="dxa"/>
        <w:tblInd w:w="18" w:type="dxa"/>
        <w:tblLayout w:type="fixed"/>
        <w:tblLook w:val="0000" w:firstRow="0" w:lastRow="0" w:firstColumn="0" w:lastColumn="0" w:noHBand="0" w:noVBand="0"/>
      </w:tblPr>
      <w:tblGrid>
        <w:gridCol w:w="3590"/>
        <w:gridCol w:w="236"/>
        <w:gridCol w:w="5984"/>
      </w:tblGrid>
      <w:tr w:rsidR="00302DDE" w:rsidRPr="008C556F" w:rsidTr="00526B84">
        <w:tc>
          <w:tcPr>
            <w:tcW w:w="3590" w:type="dxa"/>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Đơn vị báo cáo: .................</w:t>
            </w:r>
          </w:p>
        </w:tc>
        <w:tc>
          <w:tcPr>
            <w:tcW w:w="236" w:type="dxa"/>
          </w:tcPr>
          <w:p w:rsidR="00302DDE" w:rsidRPr="008C556F" w:rsidRDefault="00302DDE" w:rsidP="00526B84">
            <w:pPr>
              <w:jc w:val="both"/>
              <w:rPr>
                <w:rFonts w:ascii="Times New Roman" w:hAnsi="Times New Roman"/>
                <w:sz w:val="24"/>
                <w:szCs w:val="24"/>
                <w:lang w:val="nl-NL"/>
              </w:rPr>
            </w:pPr>
          </w:p>
        </w:tc>
        <w:tc>
          <w:tcPr>
            <w:tcW w:w="5984" w:type="dxa"/>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 xml:space="preserve">                                Mẫu số B 02a – DN</w:t>
            </w:r>
          </w:p>
        </w:tc>
      </w:tr>
      <w:tr w:rsidR="00302DDE" w:rsidRPr="008C556F" w:rsidTr="00526B84">
        <w:tc>
          <w:tcPr>
            <w:tcW w:w="3590" w:type="dxa"/>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lastRenderedPageBreak/>
              <w:t>Địa chỉ:…………...............</w:t>
            </w:r>
          </w:p>
        </w:tc>
        <w:tc>
          <w:tcPr>
            <w:tcW w:w="236" w:type="dxa"/>
          </w:tcPr>
          <w:p w:rsidR="00302DDE" w:rsidRPr="008C556F" w:rsidRDefault="00302DDE" w:rsidP="00526B84">
            <w:pPr>
              <w:jc w:val="both"/>
              <w:rPr>
                <w:rFonts w:ascii="Times New Roman" w:hAnsi="Times New Roman"/>
                <w:sz w:val="24"/>
                <w:szCs w:val="24"/>
                <w:lang w:val="nl-NL"/>
              </w:rPr>
            </w:pPr>
          </w:p>
        </w:tc>
        <w:tc>
          <w:tcPr>
            <w:tcW w:w="5984" w:type="dxa"/>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pStyle w:val="Caption"/>
        <w:ind w:left="2160" w:firstLine="720"/>
        <w:jc w:val="both"/>
        <w:rPr>
          <w:rFonts w:ascii="Times New Roman" w:hAnsi="Times New Roman" w:cs="Times New Roman"/>
          <w:color w:val="0000FF"/>
          <w:sz w:val="24"/>
          <w:szCs w:val="24"/>
          <w:lang w:val="nl-NL"/>
        </w:rPr>
      </w:pPr>
    </w:p>
    <w:p w:rsidR="00302DDE" w:rsidRPr="008C556F" w:rsidRDefault="00302DDE" w:rsidP="00302DDE">
      <w:pPr>
        <w:pStyle w:val="Caption"/>
        <w:rPr>
          <w:rFonts w:ascii="Times New Roman" w:hAnsi="Times New Roman" w:cs="Times New Roman"/>
          <w:color w:val="auto"/>
          <w:sz w:val="24"/>
          <w:szCs w:val="24"/>
          <w:lang w:val="nl-NL"/>
        </w:rPr>
      </w:pPr>
      <w:r w:rsidRPr="008C556F">
        <w:rPr>
          <w:rFonts w:ascii="Times New Roman" w:hAnsi="Times New Roman" w:cs="Times New Roman"/>
          <w:color w:val="auto"/>
          <w:sz w:val="24"/>
          <w:szCs w:val="24"/>
          <w:lang w:val="nl-NL"/>
        </w:rPr>
        <w:t>BÁO CÁO KẾT QUẢ HOẠT ĐỘNG KINH DOANH GIỮA NIÊN ĐỘ</w:t>
      </w:r>
    </w:p>
    <w:p w:rsidR="00302DDE" w:rsidRPr="008C556F" w:rsidRDefault="00302DDE" w:rsidP="00302DDE">
      <w:pPr>
        <w:jc w:val="center"/>
        <w:rPr>
          <w:rFonts w:ascii="Times New Roman" w:hAnsi="Times New Roman"/>
          <w:b/>
          <w:sz w:val="24"/>
          <w:szCs w:val="24"/>
          <w:lang w:val="nl-NL"/>
        </w:rPr>
      </w:pPr>
      <w:r w:rsidRPr="008C556F">
        <w:rPr>
          <w:rFonts w:ascii="Times New Roman" w:hAnsi="Times New Roman"/>
          <w:b/>
          <w:sz w:val="24"/>
          <w:szCs w:val="24"/>
          <w:lang w:val="nl-NL"/>
        </w:rPr>
        <w:t>(Dạng đầy đủ)</w:t>
      </w:r>
    </w:p>
    <w:p w:rsidR="00302DDE" w:rsidRPr="008C556F" w:rsidRDefault="00302DDE" w:rsidP="00302DDE">
      <w:pPr>
        <w:jc w:val="center"/>
        <w:rPr>
          <w:rFonts w:ascii="Times New Roman" w:hAnsi="Times New Roman"/>
          <w:i/>
          <w:iCs/>
          <w:sz w:val="24"/>
          <w:szCs w:val="24"/>
          <w:lang w:val="nl-NL"/>
        </w:rPr>
      </w:pPr>
      <w:r w:rsidRPr="008C556F">
        <w:rPr>
          <w:rFonts w:ascii="Times New Roman" w:hAnsi="Times New Roman"/>
          <w:i/>
          <w:iCs/>
          <w:sz w:val="24"/>
          <w:szCs w:val="24"/>
          <w:lang w:val="nl-NL"/>
        </w:rPr>
        <w:t>Quý ...năm...</w:t>
      </w:r>
    </w:p>
    <w:p w:rsidR="00302DDE" w:rsidRPr="008C556F" w:rsidRDefault="00302DDE" w:rsidP="00302DDE">
      <w:pPr>
        <w:jc w:val="right"/>
        <w:rPr>
          <w:rFonts w:ascii="Times New Roman" w:hAnsi="Times New Roman"/>
          <w:i/>
          <w:iCs/>
          <w:sz w:val="24"/>
          <w:szCs w:val="24"/>
          <w:lang w:val="nl-NL"/>
        </w:rPr>
      </w:pPr>
      <w:r w:rsidRPr="008C556F">
        <w:rPr>
          <w:rFonts w:ascii="Times New Roman" w:hAnsi="Times New Roman"/>
          <w:i/>
          <w:iCs/>
          <w:sz w:val="24"/>
          <w:szCs w:val="24"/>
          <w:lang w:val="nl-NL"/>
        </w:rPr>
        <w:t xml:space="preserve">                                                                          </w:t>
      </w:r>
      <w:r w:rsidRPr="008C556F">
        <w:rPr>
          <w:rFonts w:ascii="Times New Roman" w:hAnsi="Times New Roman"/>
          <w:i/>
          <w:iCs/>
          <w:sz w:val="24"/>
          <w:szCs w:val="24"/>
          <w:lang w:val="nl-NL"/>
        </w:rPr>
        <w:tab/>
        <w:t xml:space="preserve">          </w:t>
      </w:r>
      <w:r w:rsidRPr="008C556F">
        <w:rPr>
          <w:rFonts w:ascii="Times New Roman" w:hAnsi="Times New Roman"/>
          <w:i/>
          <w:iCs/>
          <w:sz w:val="24"/>
          <w:szCs w:val="24"/>
          <w:lang w:val="nl-NL"/>
        </w:rPr>
        <w:tab/>
        <w:t xml:space="preserve">           Đơn vị tính:............</w:t>
      </w:r>
    </w:p>
    <w:tbl>
      <w:tblPr>
        <w:tblW w:w="10380"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00"/>
        <w:gridCol w:w="753"/>
        <w:gridCol w:w="1183"/>
        <w:gridCol w:w="1004"/>
        <w:gridCol w:w="960"/>
        <w:gridCol w:w="1020"/>
        <w:gridCol w:w="1260"/>
      </w:tblGrid>
      <w:tr w:rsidR="00302DDE" w:rsidRPr="008C556F" w:rsidTr="00526B84">
        <w:tc>
          <w:tcPr>
            <w:tcW w:w="4200" w:type="dxa"/>
            <w:tcBorders>
              <w:top w:val="single" w:sz="12" w:space="0" w:color="auto"/>
              <w:left w:val="single" w:sz="12"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
                <w:bCs/>
                <w:sz w:val="24"/>
                <w:szCs w:val="24"/>
                <w:lang w:val="nl-NL"/>
              </w:rPr>
            </w:pPr>
          </w:p>
          <w:p w:rsidR="00302DDE" w:rsidRPr="008C556F" w:rsidRDefault="00302DDE" w:rsidP="00526B84">
            <w:pPr>
              <w:jc w:val="center"/>
              <w:rPr>
                <w:rFonts w:ascii="Times New Roman" w:hAnsi="Times New Roman"/>
                <w:b/>
                <w:bCs/>
                <w:sz w:val="24"/>
                <w:szCs w:val="24"/>
                <w:lang w:val="nl-NL"/>
              </w:rPr>
            </w:pPr>
          </w:p>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CHỈ TIÊU</w:t>
            </w:r>
          </w:p>
        </w:tc>
        <w:tc>
          <w:tcPr>
            <w:tcW w:w="753" w:type="dxa"/>
            <w:tcBorders>
              <w:top w:val="single" w:sz="12"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 xml:space="preserve">Mã </w:t>
            </w: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số</w:t>
            </w:r>
          </w:p>
        </w:tc>
        <w:tc>
          <w:tcPr>
            <w:tcW w:w="1183" w:type="dxa"/>
            <w:tcBorders>
              <w:top w:val="single" w:sz="12"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Thuyết minh</w:t>
            </w:r>
          </w:p>
        </w:tc>
        <w:tc>
          <w:tcPr>
            <w:tcW w:w="1964" w:type="dxa"/>
            <w:gridSpan w:val="2"/>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Quý.....</w:t>
            </w:r>
          </w:p>
        </w:tc>
        <w:tc>
          <w:tcPr>
            <w:tcW w:w="2280" w:type="dxa"/>
            <w:gridSpan w:val="2"/>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Luỹ kế từ đầu năm đến cuối quý này</w:t>
            </w:r>
          </w:p>
        </w:tc>
      </w:tr>
      <w:tr w:rsidR="00302DDE" w:rsidRPr="008C556F" w:rsidTr="00526B84">
        <w:tc>
          <w:tcPr>
            <w:tcW w:w="4200" w:type="dxa"/>
            <w:tcBorders>
              <w:top w:val="nil"/>
              <w:left w:val="single" w:sz="12"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
                <w:bCs/>
                <w:sz w:val="24"/>
                <w:szCs w:val="24"/>
                <w:lang w:val="nl-NL"/>
              </w:rPr>
            </w:pPr>
          </w:p>
        </w:tc>
        <w:tc>
          <w:tcPr>
            <w:tcW w:w="753"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1183"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1004"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Năm nay</w:t>
            </w:r>
          </w:p>
        </w:tc>
        <w:tc>
          <w:tcPr>
            <w:tcW w:w="96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Năm trước</w:t>
            </w:r>
          </w:p>
        </w:tc>
        <w:tc>
          <w:tcPr>
            <w:tcW w:w="102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bCs/>
                <w:sz w:val="24"/>
                <w:szCs w:val="24"/>
                <w:lang w:val="nl-NL"/>
              </w:rPr>
              <w:t>Năm nay</w:t>
            </w:r>
          </w:p>
        </w:tc>
        <w:tc>
          <w:tcPr>
            <w:tcW w:w="126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Năm trước</w:t>
            </w:r>
          </w:p>
        </w:tc>
      </w:tr>
      <w:tr w:rsidR="00302DDE" w:rsidRPr="008C556F" w:rsidTr="00526B84">
        <w:tc>
          <w:tcPr>
            <w:tcW w:w="4200" w:type="dxa"/>
            <w:tcBorders>
              <w:top w:val="single" w:sz="6" w:space="0" w:color="auto"/>
              <w:left w:val="single" w:sz="12"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1</w:t>
            </w:r>
          </w:p>
        </w:tc>
        <w:tc>
          <w:tcPr>
            <w:tcW w:w="75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2</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3</w:t>
            </w:r>
          </w:p>
        </w:tc>
        <w:tc>
          <w:tcPr>
            <w:tcW w:w="1004"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4</w:t>
            </w:r>
          </w:p>
        </w:tc>
        <w:tc>
          <w:tcPr>
            <w:tcW w:w="9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5</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6</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7</w:t>
            </w:r>
          </w:p>
        </w:tc>
      </w:tr>
      <w:tr w:rsidR="00302DDE" w:rsidRPr="008C556F" w:rsidTr="00526B84">
        <w:tc>
          <w:tcPr>
            <w:tcW w:w="4200" w:type="dxa"/>
            <w:tcBorders>
              <w:top w:val="single" w:sz="6" w:space="0" w:color="auto"/>
              <w:left w:val="single" w:sz="12" w:space="0" w:color="auto"/>
              <w:bottom w:val="nil"/>
              <w:right w:val="single" w:sz="6" w:space="0" w:color="auto"/>
            </w:tcBorders>
            <w:shd w:val="clear" w:color="auto" w:fill="auto"/>
          </w:tcPr>
          <w:p w:rsidR="00302DDE" w:rsidRPr="008C556F" w:rsidRDefault="00302DDE" w:rsidP="00526B84">
            <w:pPr>
              <w:ind w:left="372" w:hanging="372"/>
              <w:jc w:val="both"/>
              <w:rPr>
                <w:rFonts w:ascii="Times New Roman" w:hAnsi="Times New Roman"/>
                <w:sz w:val="24"/>
                <w:szCs w:val="24"/>
                <w:lang w:val="nl-NL"/>
              </w:rPr>
            </w:pPr>
            <w:r w:rsidRPr="008C556F">
              <w:rPr>
                <w:rFonts w:ascii="Times New Roman" w:hAnsi="Times New Roman"/>
                <w:b/>
                <w:sz w:val="24"/>
                <w:szCs w:val="24"/>
                <w:lang w:val="nl-NL"/>
              </w:rPr>
              <w:t>1. Doanh thu bán hàng và cung cấp dịch vụ</w:t>
            </w:r>
          </w:p>
        </w:tc>
        <w:tc>
          <w:tcPr>
            <w:tcW w:w="753"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1183"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1004"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96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102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126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r>
      <w:tr w:rsidR="00302DDE" w:rsidRPr="008C556F" w:rsidTr="00526B84">
        <w:tc>
          <w:tcPr>
            <w:tcW w:w="4200" w:type="dxa"/>
            <w:tcBorders>
              <w:top w:val="nil"/>
              <w:left w:val="single" w:sz="12" w:space="0" w:color="auto"/>
              <w:bottom w:val="single" w:sz="8" w:space="0" w:color="auto"/>
              <w:right w:val="single" w:sz="6" w:space="0" w:color="auto"/>
            </w:tcBorders>
            <w:shd w:val="clear" w:color="auto" w:fill="auto"/>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 xml:space="preserve">      ... (*)</w:t>
            </w:r>
          </w:p>
        </w:tc>
        <w:tc>
          <w:tcPr>
            <w:tcW w:w="753" w:type="dxa"/>
            <w:tcBorders>
              <w:top w:val="nil"/>
              <w:left w:val="single" w:sz="6" w:space="0" w:color="auto"/>
              <w:bottom w:val="single" w:sz="8"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1183" w:type="dxa"/>
            <w:tcBorders>
              <w:top w:val="nil"/>
              <w:left w:val="single" w:sz="6" w:space="0" w:color="auto"/>
              <w:bottom w:val="single" w:sz="8"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1004" w:type="dxa"/>
            <w:tcBorders>
              <w:top w:val="nil"/>
              <w:left w:val="single" w:sz="6" w:space="0" w:color="auto"/>
              <w:bottom w:val="single" w:sz="8"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960" w:type="dxa"/>
            <w:tcBorders>
              <w:top w:val="nil"/>
              <w:left w:val="single" w:sz="6" w:space="0" w:color="auto"/>
              <w:bottom w:val="single" w:sz="8"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1020" w:type="dxa"/>
            <w:tcBorders>
              <w:top w:val="nil"/>
              <w:left w:val="single" w:sz="6" w:space="0" w:color="auto"/>
              <w:bottom w:val="single" w:sz="8"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c>
          <w:tcPr>
            <w:tcW w:w="1260" w:type="dxa"/>
            <w:tcBorders>
              <w:top w:val="nil"/>
              <w:left w:val="single" w:sz="6" w:space="0" w:color="auto"/>
              <w:bottom w:val="single" w:sz="8"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p>
        </w:tc>
      </w:tr>
    </w:tbl>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sz w:val="24"/>
          <w:szCs w:val="24"/>
          <w:lang w:val="nl-NL"/>
        </w:rPr>
        <w:t xml:space="preserve">   </w:t>
      </w: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ind w:left="360"/>
        <w:jc w:val="both"/>
        <w:rPr>
          <w:rFonts w:ascii="Times New Roman" w:hAnsi="Times New Roman"/>
          <w:b/>
          <w:i/>
          <w:sz w:val="24"/>
          <w:szCs w:val="24"/>
          <w:lang w:val="nl-NL"/>
        </w:rPr>
      </w:pPr>
      <w:r w:rsidRPr="008C556F">
        <w:rPr>
          <w:rFonts w:ascii="Times New Roman" w:hAnsi="Times New Roman"/>
          <w:b/>
          <w:i/>
          <w:sz w:val="24"/>
          <w:szCs w:val="24"/>
          <w:lang w:val="nl-NL"/>
        </w:rPr>
        <w:t xml:space="preserve">Ghi chú: </w:t>
      </w:r>
    </w:p>
    <w:p w:rsidR="00302DDE" w:rsidRPr="008C556F" w:rsidRDefault="00302DDE" w:rsidP="00302DDE">
      <w:pPr>
        <w:spacing w:line="0" w:lineRule="atLeast"/>
        <w:ind w:left="900" w:hanging="900"/>
        <w:rPr>
          <w:rFonts w:ascii="Times New Roman" w:hAnsi="Times New Roman"/>
          <w:i/>
          <w:sz w:val="24"/>
          <w:szCs w:val="24"/>
          <w:lang w:val="nl-NL"/>
        </w:rPr>
      </w:pPr>
      <w:r w:rsidRPr="008C556F">
        <w:rPr>
          <w:rFonts w:ascii="Times New Roman" w:hAnsi="Times New Roman"/>
          <w:i/>
          <w:sz w:val="24"/>
          <w:szCs w:val="24"/>
          <w:lang w:val="nl-NL"/>
        </w:rPr>
        <w:t xml:space="preserve">     (*) Nội dung các chỉ tiêu và mã số trên báo cáo này tương tự như các chỉ tiêu của Báo cáo kết quả hoạt động kinh doanh năm - Mẫu số B02 – DN.</w:t>
      </w: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9. Báo cáo lưu chuyển tiền tệ giữa niên độ (dạng đầy đủ)</w:t>
      </w:r>
    </w:p>
    <w:tbl>
      <w:tblPr>
        <w:tblW w:w="9990" w:type="dxa"/>
        <w:tblInd w:w="18" w:type="dxa"/>
        <w:tblLayout w:type="fixed"/>
        <w:tblLook w:val="0000" w:firstRow="0" w:lastRow="0" w:firstColumn="0" w:lastColumn="0" w:noHBand="0" w:noVBand="0"/>
      </w:tblPr>
      <w:tblGrid>
        <w:gridCol w:w="3150"/>
        <w:gridCol w:w="236"/>
        <w:gridCol w:w="6604"/>
      </w:tblGrid>
      <w:tr w:rsidR="00302DDE" w:rsidRPr="008C556F" w:rsidTr="00526B84">
        <w:tblPrEx>
          <w:tblCellMar>
            <w:top w:w="0" w:type="dxa"/>
            <w:bottom w:w="0" w:type="dxa"/>
          </w:tblCellMar>
        </w:tblPrEx>
        <w:tc>
          <w:tcPr>
            <w:tcW w:w="3150" w:type="dxa"/>
          </w:tcPr>
          <w:p w:rsidR="00302DDE" w:rsidRPr="008C556F" w:rsidRDefault="00302DDE" w:rsidP="00526B84">
            <w:pPr>
              <w:spacing w:line="240" w:lineRule="atLeast"/>
              <w:rPr>
                <w:rFonts w:ascii="Times New Roman" w:hAnsi="Times New Roman"/>
                <w:sz w:val="24"/>
                <w:szCs w:val="24"/>
                <w:lang w:val="nl-NL"/>
              </w:rPr>
            </w:pPr>
            <w:r w:rsidRPr="008C556F">
              <w:rPr>
                <w:rFonts w:ascii="Times New Roman" w:hAnsi="Times New Roman"/>
                <w:b/>
                <w:sz w:val="24"/>
                <w:szCs w:val="24"/>
                <w:lang w:val="nl-NL"/>
              </w:rPr>
              <w:t>Đơn vị báo cáo: .................</w:t>
            </w:r>
          </w:p>
        </w:tc>
        <w:tc>
          <w:tcPr>
            <w:tcW w:w="236" w:type="dxa"/>
          </w:tcPr>
          <w:p w:rsidR="00302DDE" w:rsidRPr="008C556F" w:rsidRDefault="00302DDE" w:rsidP="00526B84">
            <w:pPr>
              <w:spacing w:line="240" w:lineRule="atLeast"/>
              <w:jc w:val="right"/>
              <w:rPr>
                <w:rFonts w:ascii="Times New Roman" w:hAnsi="Times New Roman"/>
                <w:sz w:val="24"/>
                <w:szCs w:val="24"/>
                <w:lang w:val="nl-NL"/>
              </w:rPr>
            </w:pPr>
          </w:p>
        </w:tc>
        <w:tc>
          <w:tcPr>
            <w:tcW w:w="6604" w:type="dxa"/>
          </w:tcPr>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 xml:space="preserve">                       Mẫu số B 03a – DN</w:t>
            </w:r>
          </w:p>
        </w:tc>
      </w:tr>
      <w:tr w:rsidR="00302DDE" w:rsidRPr="008C556F" w:rsidTr="00526B84">
        <w:tblPrEx>
          <w:tblCellMar>
            <w:top w:w="0" w:type="dxa"/>
            <w:bottom w:w="0" w:type="dxa"/>
          </w:tblCellMar>
        </w:tblPrEx>
        <w:tc>
          <w:tcPr>
            <w:tcW w:w="3150" w:type="dxa"/>
          </w:tcPr>
          <w:p w:rsidR="00302DDE" w:rsidRPr="008C556F" w:rsidRDefault="00302DDE" w:rsidP="00526B84">
            <w:pPr>
              <w:spacing w:line="240" w:lineRule="atLeast"/>
              <w:rPr>
                <w:rFonts w:ascii="Times New Roman" w:hAnsi="Times New Roman"/>
                <w:sz w:val="24"/>
                <w:szCs w:val="24"/>
                <w:lang w:val="nl-NL"/>
              </w:rPr>
            </w:pPr>
            <w:r w:rsidRPr="008C556F">
              <w:rPr>
                <w:rFonts w:ascii="Times New Roman" w:hAnsi="Times New Roman"/>
                <w:b/>
                <w:sz w:val="24"/>
                <w:szCs w:val="24"/>
                <w:lang w:val="nl-NL"/>
              </w:rPr>
              <w:t>Địa chỉ:…………...............</w:t>
            </w:r>
          </w:p>
        </w:tc>
        <w:tc>
          <w:tcPr>
            <w:tcW w:w="236" w:type="dxa"/>
          </w:tcPr>
          <w:p w:rsidR="00302DDE" w:rsidRPr="008C556F" w:rsidRDefault="00302DDE" w:rsidP="00526B84">
            <w:pPr>
              <w:spacing w:line="240" w:lineRule="atLeast"/>
              <w:jc w:val="center"/>
              <w:rPr>
                <w:rFonts w:ascii="Times New Roman" w:hAnsi="Times New Roman"/>
                <w:sz w:val="24"/>
                <w:szCs w:val="24"/>
                <w:lang w:val="nl-NL"/>
              </w:rPr>
            </w:pPr>
          </w:p>
        </w:tc>
        <w:tc>
          <w:tcPr>
            <w:tcW w:w="6604" w:type="dxa"/>
          </w:tcPr>
          <w:p w:rsidR="00302DDE" w:rsidRPr="008C556F" w:rsidRDefault="00302DDE" w:rsidP="00526B84">
            <w:pPr>
              <w:spacing w:line="0" w:lineRule="atLeast"/>
              <w:ind w:firstLine="706"/>
              <w:jc w:val="both"/>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240" w:lineRule="atLeast"/>
        <w:jc w:val="center"/>
        <w:rPr>
          <w:rFonts w:ascii="Times New Roman" w:hAnsi="Times New Roman"/>
          <w:b/>
          <w:bCs/>
          <w:sz w:val="24"/>
          <w:szCs w:val="24"/>
          <w:lang w:val="nl-NL"/>
        </w:rPr>
      </w:pPr>
    </w:p>
    <w:p w:rsidR="00302DDE" w:rsidRPr="008C556F" w:rsidRDefault="00302DDE" w:rsidP="00302DDE">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BÁO CÁO LƯU CHUYỂN TIỀN TỆ GIỮA NIÊN ĐỘ</w:t>
      </w:r>
    </w:p>
    <w:p w:rsidR="00302DDE" w:rsidRPr="008C556F" w:rsidRDefault="00302DDE" w:rsidP="00302DDE">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(Dạng đầy đủ)</w:t>
      </w:r>
    </w:p>
    <w:p w:rsidR="00302DDE" w:rsidRPr="008C556F" w:rsidRDefault="00302DDE" w:rsidP="00302DDE">
      <w:pPr>
        <w:spacing w:line="240" w:lineRule="atLeast"/>
        <w:jc w:val="center"/>
        <w:rPr>
          <w:rFonts w:ascii="Times New Roman" w:hAnsi="Times New Roman"/>
          <w:b/>
          <w:bCs/>
          <w:i/>
          <w:iCs/>
          <w:sz w:val="24"/>
          <w:szCs w:val="24"/>
          <w:lang w:val="nl-NL"/>
        </w:rPr>
      </w:pPr>
      <w:r w:rsidRPr="008C556F">
        <w:rPr>
          <w:rFonts w:ascii="Times New Roman" w:hAnsi="Times New Roman"/>
          <w:b/>
          <w:bCs/>
          <w:i/>
          <w:iCs/>
          <w:sz w:val="24"/>
          <w:szCs w:val="24"/>
          <w:lang w:val="nl-NL"/>
        </w:rPr>
        <w:t>(Theo phương pháp trực tiếp)</w:t>
      </w:r>
    </w:p>
    <w:p w:rsidR="00302DDE" w:rsidRPr="008C556F" w:rsidRDefault="00302DDE" w:rsidP="00302DDE">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Quý…..năm….</w:t>
      </w:r>
    </w:p>
    <w:p w:rsidR="00302DDE" w:rsidRPr="008C556F" w:rsidRDefault="00302DDE" w:rsidP="00302DDE">
      <w:pPr>
        <w:spacing w:line="240" w:lineRule="atLeast"/>
        <w:jc w:val="right"/>
        <w:rPr>
          <w:rFonts w:ascii="Times New Roman" w:hAnsi="Times New Roman"/>
          <w:i/>
          <w:iCs/>
          <w:sz w:val="24"/>
          <w:szCs w:val="24"/>
          <w:lang w:val="nl-NL"/>
        </w:rPr>
      </w:pPr>
      <w:r w:rsidRPr="008C556F">
        <w:rPr>
          <w:rFonts w:ascii="Times New Roman" w:hAnsi="Times New Roman"/>
          <w:i/>
          <w:iCs/>
          <w:sz w:val="24"/>
          <w:szCs w:val="24"/>
          <w:lang w:val="nl-NL"/>
        </w:rPr>
        <w:t>Đơn vị tính: ...........</w:t>
      </w:r>
    </w:p>
    <w:tbl>
      <w:tblPr>
        <w:tblW w:w="9937"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508"/>
        <w:gridCol w:w="776"/>
        <w:gridCol w:w="1130"/>
        <w:gridCol w:w="1154"/>
        <w:gridCol w:w="1369"/>
      </w:tblGrid>
      <w:tr w:rsidR="00302DDE" w:rsidRPr="008C556F" w:rsidTr="00526B84">
        <w:tblPrEx>
          <w:tblCellMar>
            <w:top w:w="0" w:type="dxa"/>
            <w:bottom w:w="0" w:type="dxa"/>
          </w:tblCellMar>
        </w:tblPrEx>
        <w:tc>
          <w:tcPr>
            <w:tcW w:w="5508" w:type="dxa"/>
            <w:tcBorders>
              <w:top w:val="single" w:sz="12" w:space="0" w:color="auto"/>
              <w:left w:val="single" w:sz="12" w:space="0" w:color="auto"/>
              <w:bottom w:val="nil"/>
              <w:right w:val="single" w:sz="6" w:space="0" w:color="auto"/>
            </w:tcBorders>
          </w:tcPr>
          <w:p w:rsidR="00302DDE" w:rsidRPr="008C556F" w:rsidRDefault="00302DDE" w:rsidP="00526B84">
            <w:pPr>
              <w:spacing w:line="240" w:lineRule="atLeast"/>
              <w:jc w:val="center"/>
              <w:rPr>
                <w:rFonts w:ascii="Times New Roman" w:hAnsi="Times New Roman"/>
                <w:b/>
                <w:bCs/>
                <w:sz w:val="24"/>
                <w:szCs w:val="24"/>
                <w:lang w:val="nl-NL"/>
              </w:rPr>
            </w:pPr>
          </w:p>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lastRenderedPageBreak/>
              <w:t>Chỉ tiêu</w:t>
            </w:r>
          </w:p>
        </w:tc>
        <w:tc>
          <w:tcPr>
            <w:tcW w:w="776" w:type="dxa"/>
            <w:tcBorders>
              <w:top w:val="single" w:sz="12" w:space="0" w:color="auto"/>
              <w:left w:val="nil"/>
              <w:bottom w:val="nil"/>
              <w:right w:val="single" w:sz="4" w:space="0" w:color="auto"/>
            </w:tcBorders>
          </w:tcPr>
          <w:p w:rsidR="00302DDE" w:rsidRPr="008C556F" w:rsidRDefault="00302DDE" w:rsidP="00526B84">
            <w:pPr>
              <w:spacing w:line="240" w:lineRule="atLeast"/>
              <w:jc w:val="center"/>
              <w:rPr>
                <w:rFonts w:ascii="Times New Roman" w:hAnsi="Times New Roman"/>
                <w:bCs/>
                <w:sz w:val="24"/>
                <w:szCs w:val="24"/>
                <w:lang w:val="nl-NL"/>
              </w:rPr>
            </w:pPr>
          </w:p>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lastRenderedPageBreak/>
              <w:t xml:space="preserve">Mã </w:t>
            </w:r>
          </w:p>
        </w:tc>
        <w:tc>
          <w:tcPr>
            <w:tcW w:w="1130" w:type="dxa"/>
            <w:tcBorders>
              <w:top w:val="single" w:sz="12" w:space="0" w:color="auto"/>
              <w:left w:val="single" w:sz="4" w:space="0" w:color="auto"/>
              <w:bottom w:val="nil"/>
              <w:right w:val="single" w:sz="4" w:space="0" w:color="auto"/>
            </w:tcBorders>
          </w:tcPr>
          <w:p w:rsidR="00302DDE" w:rsidRPr="008C556F" w:rsidRDefault="00302DDE" w:rsidP="00526B84">
            <w:pPr>
              <w:spacing w:line="240" w:lineRule="atLeast"/>
              <w:jc w:val="center"/>
              <w:rPr>
                <w:rFonts w:ascii="Times New Roman" w:hAnsi="Times New Roman"/>
                <w:bCs/>
                <w:sz w:val="24"/>
                <w:szCs w:val="24"/>
                <w:lang w:val="nl-NL"/>
              </w:rPr>
            </w:pPr>
          </w:p>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lastRenderedPageBreak/>
              <w:t xml:space="preserve">Thuyết </w:t>
            </w:r>
          </w:p>
        </w:tc>
        <w:tc>
          <w:tcPr>
            <w:tcW w:w="2523" w:type="dxa"/>
            <w:gridSpan w:val="2"/>
            <w:tcBorders>
              <w:top w:val="single" w:sz="12" w:space="0" w:color="auto"/>
              <w:left w:val="single" w:sz="4" w:space="0" w:color="auto"/>
              <w:right w:val="single" w:sz="12" w:space="0" w:color="auto"/>
            </w:tcBorders>
          </w:tcPr>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lastRenderedPageBreak/>
              <w:t xml:space="preserve">Luỹ kế từ đầu năm </w:t>
            </w:r>
          </w:p>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lastRenderedPageBreak/>
              <w:t xml:space="preserve">đến cuối quí này </w:t>
            </w:r>
          </w:p>
        </w:tc>
      </w:tr>
      <w:tr w:rsidR="00302DDE" w:rsidRPr="008C556F" w:rsidTr="00526B84">
        <w:tblPrEx>
          <w:tblCellMar>
            <w:top w:w="0" w:type="dxa"/>
            <w:bottom w:w="0" w:type="dxa"/>
          </w:tblCellMar>
        </w:tblPrEx>
        <w:tc>
          <w:tcPr>
            <w:tcW w:w="5508" w:type="dxa"/>
            <w:tcBorders>
              <w:top w:val="nil"/>
              <w:left w:val="single" w:sz="12" w:space="0" w:color="auto"/>
              <w:bottom w:val="single" w:sz="6" w:space="0" w:color="auto"/>
              <w:right w:val="single" w:sz="6"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776" w:type="dxa"/>
            <w:tcBorders>
              <w:top w:val="nil"/>
              <w:left w:val="nil"/>
              <w:bottom w:val="single" w:sz="6"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bCs/>
                <w:sz w:val="24"/>
                <w:szCs w:val="24"/>
                <w:lang w:val="nl-NL"/>
              </w:rPr>
              <w:t>số</w:t>
            </w:r>
          </w:p>
        </w:tc>
        <w:tc>
          <w:tcPr>
            <w:tcW w:w="1130" w:type="dxa"/>
            <w:tcBorders>
              <w:top w:val="nil"/>
              <w:left w:val="single" w:sz="4" w:space="0" w:color="auto"/>
              <w:bottom w:val="single" w:sz="6"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bCs/>
                <w:sz w:val="24"/>
                <w:szCs w:val="24"/>
                <w:lang w:val="nl-NL"/>
              </w:rPr>
              <w:t>minh</w:t>
            </w:r>
          </w:p>
        </w:tc>
        <w:tc>
          <w:tcPr>
            <w:tcW w:w="1154" w:type="dxa"/>
            <w:tcBorders>
              <w:top w:val="single" w:sz="6" w:space="0" w:color="auto"/>
              <w:left w:val="single" w:sz="4" w:space="0" w:color="auto"/>
              <w:bottom w:val="single" w:sz="6" w:space="0" w:color="auto"/>
              <w:right w:val="single" w:sz="6"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bCs/>
                <w:sz w:val="24"/>
                <w:szCs w:val="24"/>
                <w:lang w:val="nl-NL"/>
              </w:rPr>
              <w:t>Năm nay</w:t>
            </w:r>
          </w:p>
        </w:tc>
        <w:tc>
          <w:tcPr>
            <w:tcW w:w="1369" w:type="dxa"/>
            <w:tcBorders>
              <w:top w:val="single" w:sz="6" w:space="0" w:color="auto"/>
              <w:left w:val="nil"/>
              <w:bottom w:val="single" w:sz="6" w:space="0" w:color="auto"/>
              <w:right w:val="single" w:sz="12"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bCs/>
                <w:sz w:val="24"/>
                <w:szCs w:val="24"/>
                <w:lang w:val="nl-NL"/>
              </w:rPr>
              <w:t>Năm trước</w:t>
            </w:r>
          </w:p>
        </w:tc>
      </w:tr>
      <w:tr w:rsidR="00302DDE" w:rsidRPr="008C556F" w:rsidTr="00526B84">
        <w:tblPrEx>
          <w:tblCellMar>
            <w:top w:w="0" w:type="dxa"/>
            <w:bottom w:w="0" w:type="dxa"/>
          </w:tblCellMar>
        </w:tblPrEx>
        <w:tc>
          <w:tcPr>
            <w:tcW w:w="5508" w:type="dxa"/>
            <w:tcBorders>
              <w:top w:val="single" w:sz="6" w:space="0" w:color="auto"/>
              <w:left w:val="single" w:sz="12" w:space="0" w:color="auto"/>
              <w:bottom w:val="single" w:sz="6" w:space="0" w:color="auto"/>
              <w:right w:val="single" w:sz="6"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1</w:t>
            </w:r>
          </w:p>
        </w:tc>
        <w:tc>
          <w:tcPr>
            <w:tcW w:w="776" w:type="dxa"/>
            <w:tcBorders>
              <w:top w:val="single" w:sz="6" w:space="0" w:color="auto"/>
              <w:left w:val="nil"/>
              <w:bottom w:val="single" w:sz="6"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1130" w:type="dxa"/>
            <w:tcBorders>
              <w:top w:val="single" w:sz="6" w:space="0" w:color="auto"/>
              <w:left w:val="single" w:sz="4" w:space="0" w:color="auto"/>
              <w:bottom w:val="single" w:sz="6"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1154" w:type="dxa"/>
            <w:tcBorders>
              <w:top w:val="single" w:sz="6" w:space="0" w:color="auto"/>
              <w:left w:val="single" w:sz="4" w:space="0" w:color="auto"/>
              <w:bottom w:val="single" w:sz="6" w:space="0" w:color="auto"/>
              <w:right w:val="single" w:sz="6"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4</w:t>
            </w:r>
          </w:p>
        </w:tc>
        <w:tc>
          <w:tcPr>
            <w:tcW w:w="1369" w:type="dxa"/>
            <w:tcBorders>
              <w:top w:val="single" w:sz="6" w:space="0" w:color="auto"/>
              <w:left w:val="nil"/>
              <w:bottom w:val="single" w:sz="6" w:space="0" w:color="auto"/>
              <w:right w:val="single" w:sz="12"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5</w:t>
            </w:r>
          </w:p>
        </w:tc>
      </w:tr>
      <w:tr w:rsidR="00302DDE" w:rsidRPr="008C556F" w:rsidTr="00526B84">
        <w:tblPrEx>
          <w:tblCellMar>
            <w:top w:w="0" w:type="dxa"/>
            <w:bottom w:w="0" w:type="dxa"/>
          </w:tblCellMar>
        </w:tblPrEx>
        <w:tc>
          <w:tcPr>
            <w:tcW w:w="5508" w:type="dxa"/>
            <w:tcBorders>
              <w:left w:val="single" w:sz="12" w:space="0" w:color="auto"/>
              <w:right w:val="single" w:sz="6" w:space="0" w:color="auto"/>
            </w:tcBorders>
          </w:tcPr>
          <w:p w:rsidR="00302DDE" w:rsidRPr="008C556F" w:rsidRDefault="00302DDE" w:rsidP="00526B84">
            <w:pPr>
              <w:spacing w:line="240" w:lineRule="atLeast"/>
              <w:jc w:val="both"/>
              <w:rPr>
                <w:rFonts w:ascii="Times New Roman" w:hAnsi="Times New Roman"/>
                <w:b/>
                <w:bCs/>
                <w:sz w:val="24"/>
                <w:szCs w:val="24"/>
                <w:lang w:val="nl-NL"/>
              </w:rPr>
            </w:pPr>
            <w:r w:rsidRPr="008C556F">
              <w:rPr>
                <w:rFonts w:ascii="Times New Roman" w:hAnsi="Times New Roman"/>
                <w:b/>
                <w:bCs/>
                <w:sz w:val="24"/>
                <w:szCs w:val="24"/>
                <w:lang w:val="nl-NL"/>
              </w:rPr>
              <w:t>I. Lưu chuyển tiền từ hoạt động kinh doanh</w:t>
            </w:r>
          </w:p>
        </w:tc>
        <w:tc>
          <w:tcPr>
            <w:tcW w:w="776" w:type="dxa"/>
            <w:tcBorders>
              <w:left w:val="nil"/>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130" w:type="dxa"/>
            <w:tcBorders>
              <w:left w:val="single" w:sz="4"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154" w:type="dxa"/>
            <w:tcBorders>
              <w:left w:val="single" w:sz="4"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p>
        </w:tc>
        <w:tc>
          <w:tcPr>
            <w:tcW w:w="1369" w:type="dxa"/>
            <w:tcBorders>
              <w:left w:val="nil"/>
              <w:right w:val="single" w:sz="12" w:space="0" w:color="auto"/>
            </w:tcBorders>
          </w:tcPr>
          <w:p w:rsidR="00302DDE" w:rsidRPr="008C556F" w:rsidRDefault="00302DDE" w:rsidP="00526B84">
            <w:pPr>
              <w:spacing w:line="24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5508" w:type="dxa"/>
            <w:tcBorders>
              <w:left w:val="single" w:sz="12" w:space="0" w:color="auto"/>
              <w:right w:val="single" w:sz="6" w:space="0" w:color="auto"/>
            </w:tcBorders>
          </w:tcPr>
          <w:p w:rsidR="00302DDE" w:rsidRPr="008C556F" w:rsidRDefault="00302DDE" w:rsidP="00526B84">
            <w:pPr>
              <w:spacing w:line="240" w:lineRule="atLeast"/>
              <w:ind w:left="180" w:hanging="180"/>
              <w:jc w:val="both"/>
              <w:rPr>
                <w:rFonts w:ascii="Times New Roman" w:hAnsi="Times New Roman"/>
                <w:sz w:val="24"/>
                <w:szCs w:val="24"/>
                <w:lang w:val="nl-NL"/>
              </w:rPr>
            </w:pPr>
            <w:r w:rsidRPr="008C556F">
              <w:rPr>
                <w:rFonts w:ascii="Times New Roman" w:hAnsi="Times New Roman"/>
                <w:sz w:val="24"/>
                <w:szCs w:val="24"/>
                <w:lang w:val="nl-NL"/>
              </w:rPr>
              <w:t>1. Tiền thu từ bán hàng, cung cấp dịch vụ và doanh thu khác</w:t>
            </w:r>
          </w:p>
        </w:tc>
        <w:tc>
          <w:tcPr>
            <w:tcW w:w="776" w:type="dxa"/>
            <w:tcBorders>
              <w:left w:val="nil"/>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01</w:t>
            </w:r>
          </w:p>
        </w:tc>
        <w:tc>
          <w:tcPr>
            <w:tcW w:w="1130" w:type="dxa"/>
            <w:tcBorders>
              <w:left w:val="single" w:sz="4"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154" w:type="dxa"/>
            <w:tcBorders>
              <w:left w:val="single" w:sz="4"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p>
        </w:tc>
        <w:tc>
          <w:tcPr>
            <w:tcW w:w="1369" w:type="dxa"/>
            <w:tcBorders>
              <w:left w:val="nil"/>
              <w:right w:val="single" w:sz="12" w:space="0" w:color="auto"/>
            </w:tcBorders>
          </w:tcPr>
          <w:p w:rsidR="00302DDE" w:rsidRPr="008C556F" w:rsidRDefault="00302DDE" w:rsidP="00526B84">
            <w:pPr>
              <w:spacing w:line="24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5508" w:type="dxa"/>
            <w:tcBorders>
              <w:left w:val="single" w:sz="12"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r w:rsidRPr="008C556F">
              <w:rPr>
                <w:rFonts w:ascii="Times New Roman" w:hAnsi="Times New Roman"/>
                <w:sz w:val="24"/>
                <w:szCs w:val="24"/>
                <w:lang w:val="nl-NL"/>
              </w:rPr>
              <w:t>2. Tiền chi trả cho người cung cấp hàng hóa và dịch vụ</w:t>
            </w:r>
          </w:p>
        </w:tc>
        <w:tc>
          <w:tcPr>
            <w:tcW w:w="776" w:type="dxa"/>
            <w:tcBorders>
              <w:left w:val="nil"/>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02</w:t>
            </w:r>
          </w:p>
        </w:tc>
        <w:tc>
          <w:tcPr>
            <w:tcW w:w="1130" w:type="dxa"/>
            <w:tcBorders>
              <w:left w:val="single" w:sz="4"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154" w:type="dxa"/>
            <w:tcBorders>
              <w:left w:val="single" w:sz="4"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p>
        </w:tc>
        <w:tc>
          <w:tcPr>
            <w:tcW w:w="1369" w:type="dxa"/>
            <w:tcBorders>
              <w:left w:val="nil"/>
              <w:right w:val="single" w:sz="12" w:space="0" w:color="auto"/>
            </w:tcBorders>
          </w:tcPr>
          <w:p w:rsidR="00302DDE" w:rsidRPr="008C556F" w:rsidRDefault="00302DDE" w:rsidP="00526B84">
            <w:pPr>
              <w:spacing w:line="24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5508" w:type="dxa"/>
            <w:tcBorders>
              <w:left w:val="single" w:sz="12"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r w:rsidRPr="008C556F">
              <w:rPr>
                <w:rFonts w:ascii="Times New Roman" w:hAnsi="Times New Roman"/>
                <w:sz w:val="24"/>
                <w:szCs w:val="24"/>
                <w:lang w:val="nl-NL"/>
              </w:rPr>
              <w:t xml:space="preserve">    …(*)</w:t>
            </w:r>
          </w:p>
        </w:tc>
        <w:tc>
          <w:tcPr>
            <w:tcW w:w="776" w:type="dxa"/>
            <w:tcBorders>
              <w:left w:val="nil"/>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130" w:type="dxa"/>
            <w:tcBorders>
              <w:left w:val="single" w:sz="4" w:space="0" w:color="auto"/>
              <w:bottom w:val="single" w:sz="12"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154" w:type="dxa"/>
            <w:tcBorders>
              <w:left w:val="single" w:sz="4"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p>
        </w:tc>
        <w:tc>
          <w:tcPr>
            <w:tcW w:w="1369" w:type="dxa"/>
            <w:tcBorders>
              <w:left w:val="nil"/>
              <w:right w:val="single" w:sz="12" w:space="0" w:color="auto"/>
            </w:tcBorders>
          </w:tcPr>
          <w:p w:rsidR="00302DDE" w:rsidRPr="008C556F" w:rsidRDefault="00302DDE" w:rsidP="00526B84">
            <w:pPr>
              <w:spacing w:line="240" w:lineRule="atLeast"/>
              <w:jc w:val="both"/>
              <w:rPr>
                <w:rFonts w:ascii="Times New Roman" w:hAnsi="Times New Roman"/>
                <w:sz w:val="24"/>
                <w:szCs w:val="24"/>
                <w:lang w:val="nl-NL"/>
              </w:rPr>
            </w:pPr>
          </w:p>
        </w:tc>
      </w:tr>
    </w:tbl>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b/>
          <w:sz w:val="24"/>
          <w:szCs w:val="24"/>
          <w:lang w:val="nl-NL"/>
        </w:rPr>
        <w:tab/>
      </w:r>
      <w:r w:rsidRPr="008C556F">
        <w:rPr>
          <w:rFonts w:ascii="Times New Roman" w:hAnsi="Times New Roman"/>
          <w:b/>
          <w:sz w:val="24"/>
          <w:szCs w:val="24"/>
          <w:lang w:val="nl-NL"/>
        </w:rPr>
        <w:tab/>
      </w:r>
      <w:r w:rsidRPr="008C556F">
        <w:rPr>
          <w:rFonts w:ascii="Times New Roman" w:hAnsi="Times New Roman"/>
          <w:b/>
          <w:sz w:val="24"/>
          <w:szCs w:val="24"/>
          <w:lang w:val="nl-NL"/>
        </w:rPr>
        <w:tab/>
        <w:t xml:space="preserve">                    </w:t>
      </w:r>
      <w:r w:rsidRPr="008C556F">
        <w:rPr>
          <w:rFonts w:ascii="Times New Roman" w:hAnsi="Times New Roman"/>
          <w:b/>
          <w:sz w:val="24"/>
          <w:szCs w:val="24"/>
          <w:lang w:val="nl-NL"/>
        </w:rPr>
        <w:tab/>
      </w:r>
      <w:r w:rsidRPr="008C556F">
        <w:rPr>
          <w:rFonts w:ascii="Times New Roman" w:hAnsi="Times New Roman"/>
          <w:b/>
          <w:sz w:val="24"/>
          <w:szCs w:val="24"/>
          <w:lang w:val="nl-NL"/>
        </w:rPr>
        <w:tab/>
      </w:r>
      <w:r w:rsidRPr="008C556F">
        <w:rPr>
          <w:rFonts w:ascii="Times New Roman" w:hAnsi="Times New Roman"/>
          <w:b/>
          <w:sz w:val="24"/>
          <w:szCs w:val="24"/>
          <w:lang w:val="nl-NL"/>
        </w:rPr>
        <w:tab/>
        <w:t xml:space="preserve">                </w:t>
      </w: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ind w:left="360"/>
        <w:jc w:val="both"/>
        <w:rPr>
          <w:rFonts w:ascii="Times New Roman" w:hAnsi="Times New Roman"/>
          <w:b/>
          <w:i/>
          <w:sz w:val="24"/>
          <w:szCs w:val="24"/>
          <w:lang w:val="nl-NL"/>
        </w:rPr>
      </w:pPr>
      <w:r w:rsidRPr="008C556F">
        <w:rPr>
          <w:rFonts w:ascii="Times New Roman" w:hAnsi="Times New Roman"/>
          <w:b/>
          <w:i/>
          <w:sz w:val="24"/>
          <w:szCs w:val="24"/>
          <w:lang w:val="nl-NL"/>
        </w:rPr>
        <w:t xml:space="preserve">Ghi chú: </w:t>
      </w: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ind w:left="900" w:hanging="900"/>
        <w:jc w:val="both"/>
        <w:rPr>
          <w:rFonts w:ascii="Times New Roman" w:hAnsi="Times New Roman"/>
          <w:i/>
          <w:iCs/>
          <w:sz w:val="24"/>
          <w:szCs w:val="24"/>
          <w:lang w:val="nl-NL"/>
        </w:rPr>
      </w:pPr>
      <w:r w:rsidRPr="008C556F">
        <w:rPr>
          <w:rFonts w:ascii="Times New Roman" w:hAnsi="Times New Roman"/>
          <w:sz w:val="24"/>
          <w:szCs w:val="24"/>
          <w:lang w:val="nl-NL"/>
        </w:rPr>
        <w:t xml:space="preserve">     (*)</w:t>
      </w:r>
      <w:r w:rsidRPr="008C556F">
        <w:rPr>
          <w:rFonts w:ascii="Times New Roman" w:hAnsi="Times New Roman"/>
          <w:i/>
          <w:sz w:val="24"/>
          <w:szCs w:val="24"/>
          <w:lang w:val="nl-NL"/>
        </w:rPr>
        <w:t xml:space="preserve"> Nội dung các chỉ tiêu và mã số của báo cáo này như các chỉ tiêu của Báo cáo lưu chuyển tiền tệ năm - Mẫu B03 –DN</w:t>
      </w: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tbl>
      <w:tblPr>
        <w:tblW w:w="9828" w:type="dxa"/>
        <w:tblLayout w:type="fixed"/>
        <w:tblLook w:val="0000" w:firstRow="0" w:lastRow="0" w:firstColumn="0" w:lastColumn="0" w:noHBand="0" w:noVBand="0"/>
      </w:tblPr>
      <w:tblGrid>
        <w:gridCol w:w="2988"/>
        <w:gridCol w:w="236"/>
        <w:gridCol w:w="6604"/>
      </w:tblGrid>
      <w:tr w:rsidR="00302DDE" w:rsidRPr="008C556F" w:rsidTr="00526B84">
        <w:tblPrEx>
          <w:tblCellMar>
            <w:top w:w="0" w:type="dxa"/>
            <w:bottom w:w="0" w:type="dxa"/>
          </w:tblCellMar>
        </w:tblPrEx>
        <w:tc>
          <w:tcPr>
            <w:tcW w:w="2988" w:type="dxa"/>
          </w:tcPr>
          <w:p w:rsidR="00302DDE" w:rsidRPr="008C556F" w:rsidRDefault="00302DDE" w:rsidP="00526B84">
            <w:pPr>
              <w:spacing w:line="240" w:lineRule="atLeast"/>
              <w:rPr>
                <w:rFonts w:ascii="Times New Roman" w:hAnsi="Times New Roman"/>
                <w:sz w:val="24"/>
                <w:szCs w:val="24"/>
                <w:lang w:val="nl-NL"/>
              </w:rPr>
            </w:pPr>
            <w:r w:rsidRPr="008C556F">
              <w:rPr>
                <w:rFonts w:ascii="Times New Roman" w:hAnsi="Times New Roman"/>
                <w:b/>
                <w:sz w:val="24"/>
                <w:szCs w:val="24"/>
                <w:lang w:val="nl-NL"/>
              </w:rPr>
              <w:t>Đơn vị báo cáo: .................</w:t>
            </w:r>
          </w:p>
        </w:tc>
        <w:tc>
          <w:tcPr>
            <w:tcW w:w="236" w:type="dxa"/>
          </w:tcPr>
          <w:p w:rsidR="00302DDE" w:rsidRPr="008C556F" w:rsidRDefault="00302DDE" w:rsidP="00526B84">
            <w:pPr>
              <w:spacing w:line="240" w:lineRule="atLeast"/>
              <w:jc w:val="right"/>
              <w:rPr>
                <w:rFonts w:ascii="Times New Roman" w:hAnsi="Times New Roman"/>
                <w:sz w:val="24"/>
                <w:szCs w:val="24"/>
                <w:lang w:val="nl-NL"/>
              </w:rPr>
            </w:pPr>
          </w:p>
        </w:tc>
        <w:tc>
          <w:tcPr>
            <w:tcW w:w="6604" w:type="dxa"/>
          </w:tcPr>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 xml:space="preserve">                     Mẫu số B 03a – DN</w:t>
            </w:r>
          </w:p>
        </w:tc>
      </w:tr>
      <w:tr w:rsidR="00302DDE" w:rsidRPr="008C556F" w:rsidTr="00526B84">
        <w:tblPrEx>
          <w:tblCellMar>
            <w:top w:w="0" w:type="dxa"/>
            <w:bottom w:w="0" w:type="dxa"/>
          </w:tblCellMar>
        </w:tblPrEx>
        <w:tc>
          <w:tcPr>
            <w:tcW w:w="2988" w:type="dxa"/>
          </w:tcPr>
          <w:p w:rsidR="00302DDE" w:rsidRPr="008C556F" w:rsidRDefault="00302DDE" w:rsidP="00526B84">
            <w:pPr>
              <w:spacing w:line="240" w:lineRule="atLeast"/>
              <w:rPr>
                <w:rFonts w:ascii="Times New Roman" w:hAnsi="Times New Roman"/>
                <w:sz w:val="24"/>
                <w:szCs w:val="24"/>
                <w:lang w:val="nl-NL"/>
              </w:rPr>
            </w:pPr>
            <w:r w:rsidRPr="008C556F">
              <w:rPr>
                <w:rFonts w:ascii="Times New Roman" w:hAnsi="Times New Roman"/>
                <w:b/>
                <w:sz w:val="24"/>
                <w:szCs w:val="24"/>
                <w:lang w:val="nl-NL"/>
              </w:rPr>
              <w:t>Địa chỉ:…………...............</w:t>
            </w:r>
          </w:p>
        </w:tc>
        <w:tc>
          <w:tcPr>
            <w:tcW w:w="236" w:type="dxa"/>
          </w:tcPr>
          <w:p w:rsidR="00302DDE" w:rsidRPr="008C556F" w:rsidRDefault="00302DDE" w:rsidP="00526B84">
            <w:pPr>
              <w:spacing w:line="240" w:lineRule="atLeast"/>
              <w:jc w:val="center"/>
              <w:rPr>
                <w:rFonts w:ascii="Times New Roman" w:hAnsi="Times New Roman"/>
                <w:sz w:val="24"/>
                <w:szCs w:val="24"/>
                <w:lang w:val="nl-NL"/>
              </w:rPr>
            </w:pPr>
          </w:p>
        </w:tc>
        <w:tc>
          <w:tcPr>
            <w:tcW w:w="6604" w:type="dxa"/>
          </w:tcPr>
          <w:p w:rsidR="00302DDE" w:rsidRPr="008C556F" w:rsidRDefault="00302DDE" w:rsidP="00526B84">
            <w:pPr>
              <w:spacing w:line="0" w:lineRule="atLeast"/>
              <w:ind w:firstLine="706"/>
              <w:jc w:val="both"/>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240" w:lineRule="atLeast"/>
        <w:jc w:val="center"/>
        <w:rPr>
          <w:rFonts w:ascii="Times New Roman" w:hAnsi="Times New Roman"/>
          <w:b/>
          <w:bCs/>
          <w:sz w:val="24"/>
          <w:szCs w:val="24"/>
          <w:lang w:val="nl-NL"/>
        </w:rPr>
      </w:pPr>
    </w:p>
    <w:p w:rsidR="00302DDE" w:rsidRPr="008C556F" w:rsidRDefault="00302DDE" w:rsidP="00302DDE">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BÁO CÁO LƯU CHUYỂN TIỀN TỆ GIỮA NIÊN ĐỘ</w:t>
      </w:r>
    </w:p>
    <w:p w:rsidR="00302DDE" w:rsidRPr="008C556F" w:rsidRDefault="00302DDE" w:rsidP="00302DDE">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(Dạng đầy đủ)</w:t>
      </w:r>
    </w:p>
    <w:p w:rsidR="00302DDE" w:rsidRPr="008C556F" w:rsidRDefault="00302DDE" w:rsidP="00302DDE">
      <w:pPr>
        <w:spacing w:line="240" w:lineRule="atLeast"/>
        <w:jc w:val="center"/>
        <w:rPr>
          <w:rFonts w:ascii="Times New Roman" w:hAnsi="Times New Roman"/>
          <w:b/>
          <w:bCs/>
          <w:i/>
          <w:iCs/>
          <w:sz w:val="24"/>
          <w:szCs w:val="24"/>
          <w:lang w:val="nl-NL"/>
        </w:rPr>
      </w:pPr>
      <w:r w:rsidRPr="008C556F">
        <w:rPr>
          <w:rFonts w:ascii="Times New Roman" w:hAnsi="Times New Roman"/>
          <w:b/>
          <w:bCs/>
          <w:i/>
          <w:iCs/>
          <w:sz w:val="24"/>
          <w:szCs w:val="24"/>
          <w:lang w:val="nl-NL"/>
        </w:rPr>
        <w:t>(Theo phương pháp gián tiếp)</w:t>
      </w:r>
    </w:p>
    <w:p w:rsidR="00302DDE" w:rsidRPr="008C556F" w:rsidRDefault="00302DDE" w:rsidP="00302DDE">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Quý…..năm…..</w:t>
      </w:r>
    </w:p>
    <w:p w:rsidR="00302DDE" w:rsidRPr="008C556F" w:rsidRDefault="00302DDE" w:rsidP="00302DDE">
      <w:pPr>
        <w:spacing w:line="240" w:lineRule="atLeast"/>
        <w:jc w:val="right"/>
        <w:rPr>
          <w:rFonts w:ascii="Times New Roman" w:hAnsi="Times New Roman"/>
          <w:i/>
          <w:iCs/>
          <w:sz w:val="24"/>
          <w:szCs w:val="24"/>
          <w:lang w:val="nl-NL"/>
        </w:rPr>
      </w:pPr>
      <w:r w:rsidRPr="008C556F">
        <w:rPr>
          <w:rFonts w:ascii="Times New Roman" w:hAnsi="Times New Roman"/>
          <w:i/>
          <w:iCs/>
          <w:sz w:val="24"/>
          <w:szCs w:val="24"/>
          <w:lang w:val="nl-NL"/>
        </w:rPr>
        <w:t>Đơn vị tính: ...........</w:t>
      </w:r>
    </w:p>
    <w:tbl>
      <w:tblPr>
        <w:tblW w:w="982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788"/>
        <w:gridCol w:w="720"/>
        <w:gridCol w:w="1136"/>
        <w:gridCol w:w="1260"/>
        <w:gridCol w:w="1924"/>
      </w:tblGrid>
      <w:tr w:rsidR="00302DDE" w:rsidRPr="008C556F" w:rsidTr="00526B84">
        <w:tblPrEx>
          <w:tblCellMar>
            <w:top w:w="0" w:type="dxa"/>
            <w:bottom w:w="0" w:type="dxa"/>
          </w:tblCellMar>
        </w:tblPrEx>
        <w:tc>
          <w:tcPr>
            <w:tcW w:w="4788" w:type="dxa"/>
            <w:tcBorders>
              <w:top w:val="single" w:sz="12" w:space="0" w:color="auto"/>
              <w:left w:val="single" w:sz="12" w:space="0" w:color="auto"/>
              <w:bottom w:val="nil"/>
              <w:right w:val="single" w:sz="6" w:space="0" w:color="auto"/>
            </w:tcBorders>
          </w:tcPr>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Chỉ tiêu</w:t>
            </w:r>
          </w:p>
        </w:tc>
        <w:tc>
          <w:tcPr>
            <w:tcW w:w="720" w:type="dxa"/>
            <w:tcBorders>
              <w:top w:val="single" w:sz="12" w:space="0" w:color="auto"/>
              <w:left w:val="nil"/>
              <w:bottom w:val="nil"/>
              <w:right w:val="single" w:sz="4" w:space="0" w:color="auto"/>
            </w:tcBorders>
          </w:tcPr>
          <w:p w:rsidR="00302DDE" w:rsidRPr="008C556F" w:rsidRDefault="00302DDE" w:rsidP="00526B84">
            <w:pPr>
              <w:spacing w:line="240" w:lineRule="atLeast"/>
              <w:jc w:val="center"/>
              <w:rPr>
                <w:rFonts w:ascii="Times New Roman" w:hAnsi="Times New Roman"/>
                <w:bCs/>
                <w:sz w:val="24"/>
                <w:szCs w:val="24"/>
                <w:lang w:val="nl-NL"/>
              </w:rPr>
            </w:pPr>
          </w:p>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 xml:space="preserve">Mã </w:t>
            </w:r>
          </w:p>
        </w:tc>
        <w:tc>
          <w:tcPr>
            <w:tcW w:w="1136" w:type="dxa"/>
            <w:tcBorders>
              <w:top w:val="single" w:sz="12" w:space="0" w:color="auto"/>
              <w:left w:val="single" w:sz="4" w:space="0" w:color="auto"/>
              <w:bottom w:val="nil"/>
              <w:right w:val="single" w:sz="4" w:space="0" w:color="auto"/>
            </w:tcBorders>
          </w:tcPr>
          <w:p w:rsidR="00302DDE" w:rsidRPr="008C556F" w:rsidRDefault="00302DDE" w:rsidP="00526B84">
            <w:pPr>
              <w:spacing w:line="240" w:lineRule="atLeast"/>
              <w:jc w:val="center"/>
              <w:rPr>
                <w:rFonts w:ascii="Times New Roman" w:hAnsi="Times New Roman"/>
                <w:bCs/>
                <w:sz w:val="24"/>
                <w:szCs w:val="24"/>
                <w:lang w:val="nl-NL"/>
              </w:rPr>
            </w:pPr>
          </w:p>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 xml:space="preserve">Thuyết </w:t>
            </w:r>
          </w:p>
        </w:tc>
        <w:tc>
          <w:tcPr>
            <w:tcW w:w="3184" w:type="dxa"/>
            <w:gridSpan w:val="2"/>
            <w:tcBorders>
              <w:top w:val="single" w:sz="12" w:space="0" w:color="auto"/>
              <w:left w:val="single" w:sz="4" w:space="0" w:color="auto"/>
              <w:bottom w:val="single" w:sz="6" w:space="0" w:color="auto"/>
              <w:right w:val="single" w:sz="12" w:space="0" w:color="auto"/>
            </w:tcBorders>
          </w:tcPr>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 xml:space="preserve">Luỹ kế từ đầu năm </w:t>
            </w:r>
          </w:p>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 xml:space="preserve">đến cuối quí này </w:t>
            </w:r>
          </w:p>
        </w:tc>
      </w:tr>
      <w:tr w:rsidR="00302DDE" w:rsidRPr="008C556F" w:rsidTr="00526B84">
        <w:tblPrEx>
          <w:tblCellMar>
            <w:top w:w="0" w:type="dxa"/>
            <w:bottom w:w="0" w:type="dxa"/>
          </w:tblCellMar>
        </w:tblPrEx>
        <w:tc>
          <w:tcPr>
            <w:tcW w:w="4788" w:type="dxa"/>
            <w:tcBorders>
              <w:top w:val="nil"/>
              <w:left w:val="single" w:sz="12" w:space="0" w:color="auto"/>
              <w:bottom w:val="single" w:sz="8" w:space="0" w:color="auto"/>
              <w:right w:val="single" w:sz="6" w:space="0" w:color="auto"/>
            </w:tcBorders>
          </w:tcPr>
          <w:p w:rsidR="00302DDE" w:rsidRPr="008C556F" w:rsidRDefault="00302DDE" w:rsidP="00526B84">
            <w:pPr>
              <w:spacing w:line="240" w:lineRule="atLeast"/>
              <w:jc w:val="center"/>
              <w:rPr>
                <w:rFonts w:ascii="Times New Roman" w:hAnsi="Times New Roman"/>
                <w:bCs/>
                <w:sz w:val="24"/>
                <w:szCs w:val="24"/>
                <w:lang w:val="nl-NL"/>
              </w:rPr>
            </w:pPr>
          </w:p>
        </w:tc>
        <w:tc>
          <w:tcPr>
            <w:tcW w:w="720" w:type="dxa"/>
            <w:tcBorders>
              <w:top w:val="nil"/>
              <w:left w:val="nil"/>
              <w:bottom w:val="single" w:sz="8"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bCs/>
                <w:sz w:val="24"/>
                <w:szCs w:val="24"/>
                <w:lang w:val="nl-NL"/>
              </w:rPr>
              <w:t>số</w:t>
            </w:r>
          </w:p>
        </w:tc>
        <w:tc>
          <w:tcPr>
            <w:tcW w:w="1136" w:type="dxa"/>
            <w:tcBorders>
              <w:top w:val="nil"/>
              <w:left w:val="single" w:sz="4" w:space="0" w:color="auto"/>
              <w:bottom w:val="single" w:sz="8" w:space="0" w:color="auto"/>
              <w:right w:val="single" w:sz="4" w:space="0" w:color="auto"/>
            </w:tcBorders>
          </w:tcPr>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minh</w:t>
            </w:r>
          </w:p>
        </w:tc>
        <w:tc>
          <w:tcPr>
            <w:tcW w:w="1260" w:type="dxa"/>
            <w:tcBorders>
              <w:top w:val="single" w:sz="6" w:space="0" w:color="auto"/>
              <w:left w:val="single" w:sz="4" w:space="0" w:color="auto"/>
              <w:bottom w:val="single" w:sz="8" w:space="0" w:color="auto"/>
              <w:right w:val="single" w:sz="6" w:space="0" w:color="auto"/>
            </w:tcBorders>
          </w:tcPr>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Năm nay</w:t>
            </w:r>
          </w:p>
        </w:tc>
        <w:tc>
          <w:tcPr>
            <w:tcW w:w="1924" w:type="dxa"/>
            <w:tcBorders>
              <w:top w:val="single" w:sz="6" w:space="0" w:color="auto"/>
              <w:left w:val="nil"/>
              <w:bottom w:val="single" w:sz="8" w:space="0" w:color="auto"/>
              <w:right w:val="single" w:sz="12" w:space="0" w:color="auto"/>
            </w:tcBorders>
          </w:tcPr>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Năm trước</w:t>
            </w:r>
          </w:p>
        </w:tc>
      </w:tr>
      <w:tr w:rsidR="00302DDE" w:rsidRPr="008C556F" w:rsidTr="00526B84">
        <w:tblPrEx>
          <w:tblCellMar>
            <w:top w:w="0" w:type="dxa"/>
            <w:bottom w:w="0" w:type="dxa"/>
          </w:tblCellMar>
        </w:tblPrEx>
        <w:tc>
          <w:tcPr>
            <w:tcW w:w="4788" w:type="dxa"/>
            <w:tcBorders>
              <w:top w:val="single" w:sz="6" w:space="0" w:color="auto"/>
              <w:left w:val="single" w:sz="12" w:space="0" w:color="auto"/>
              <w:bottom w:val="single" w:sz="8" w:space="0" w:color="auto"/>
              <w:right w:val="single" w:sz="6" w:space="0" w:color="auto"/>
            </w:tcBorders>
          </w:tcPr>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1</w:t>
            </w:r>
          </w:p>
        </w:tc>
        <w:tc>
          <w:tcPr>
            <w:tcW w:w="720" w:type="dxa"/>
            <w:tcBorders>
              <w:top w:val="single" w:sz="6" w:space="0" w:color="auto"/>
              <w:left w:val="nil"/>
              <w:bottom w:val="single" w:sz="8"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1136" w:type="dxa"/>
            <w:tcBorders>
              <w:top w:val="single" w:sz="6" w:space="0" w:color="auto"/>
              <w:left w:val="single" w:sz="4" w:space="0" w:color="auto"/>
              <w:bottom w:val="single" w:sz="8"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1260" w:type="dxa"/>
            <w:tcBorders>
              <w:top w:val="single" w:sz="6" w:space="0" w:color="auto"/>
              <w:left w:val="single" w:sz="4" w:space="0" w:color="auto"/>
              <w:bottom w:val="single" w:sz="8" w:space="0" w:color="auto"/>
              <w:right w:val="single" w:sz="6" w:space="0" w:color="auto"/>
            </w:tcBorders>
          </w:tcPr>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4</w:t>
            </w:r>
          </w:p>
        </w:tc>
        <w:tc>
          <w:tcPr>
            <w:tcW w:w="1924" w:type="dxa"/>
            <w:tcBorders>
              <w:top w:val="single" w:sz="6" w:space="0" w:color="auto"/>
              <w:left w:val="nil"/>
              <w:bottom w:val="single" w:sz="8" w:space="0" w:color="auto"/>
              <w:right w:val="single" w:sz="12" w:space="0" w:color="auto"/>
            </w:tcBorders>
          </w:tcPr>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5</w:t>
            </w:r>
          </w:p>
        </w:tc>
      </w:tr>
      <w:tr w:rsidR="00302DDE" w:rsidRPr="008C556F" w:rsidTr="00526B84">
        <w:tblPrEx>
          <w:tblCellMar>
            <w:top w:w="0" w:type="dxa"/>
            <w:bottom w:w="0" w:type="dxa"/>
          </w:tblCellMar>
        </w:tblPrEx>
        <w:tc>
          <w:tcPr>
            <w:tcW w:w="4788" w:type="dxa"/>
            <w:tcBorders>
              <w:top w:val="single" w:sz="8" w:space="0" w:color="auto"/>
              <w:left w:val="single" w:sz="12" w:space="0" w:color="auto"/>
              <w:bottom w:val="nil"/>
              <w:right w:val="single" w:sz="6" w:space="0" w:color="auto"/>
            </w:tcBorders>
          </w:tcPr>
          <w:p w:rsidR="00302DDE" w:rsidRPr="008C556F" w:rsidRDefault="00302DDE" w:rsidP="00526B84">
            <w:pPr>
              <w:spacing w:line="240" w:lineRule="atLeast"/>
              <w:jc w:val="both"/>
              <w:rPr>
                <w:rFonts w:ascii="Times New Roman" w:hAnsi="Times New Roman"/>
                <w:b/>
                <w:bCs/>
                <w:sz w:val="24"/>
                <w:szCs w:val="24"/>
                <w:lang w:val="nl-NL"/>
              </w:rPr>
            </w:pPr>
            <w:r w:rsidRPr="008C556F">
              <w:rPr>
                <w:rFonts w:ascii="Times New Roman" w:hAnsi="Times New Roman"/>
                <w:b/>
                <w:bCs/>
                <w:sz w:val="24"/>
                <w:szCs w:val="24"/>
                <w:lang w:val="nl-NL"/>
              </w:rPr>
              <w:t>I. Lưu chuyển tiền từ hoạt động kinh doanh</w:t>
            </w:r>
          </w:p>
        </w:tc>
        <w:tc>
          <w:tcPr>
            <w:tcW w:w="720" w:type="dxa"/>
            <w:tcBorders>
              <w:top w:val="single" w:sz="8" w:space="0" w:color="auto"/>
              <w:left w:val="nil"/>
              <w:bottom w:val="nil"/>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136" w:type="dxa"/>
            <w:tcBorders>
              <w:top w:val="single" w:sz="8" w:space="0" w:color="auto"/>
              <w:left w:val="single" w:sz="4" w:space="0" w:color="auto"/>
              <w:bottom w:val="nil"/>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260" w:type="dxa"/>
            <w:tcBorders>
              <w:top w:val="single" w:sz="8" w:space="0" w:color="auto"/>
              <w:left w:val="single" w:sz="4" w:space="0" w:color="auto"/>
              <w:bottom w:val="nil"/>
              <w:right w:val="single" w:sz="6" w:space="0" w:color="auto"/>
            </w:tcBorders>
          </w:tcPr>
          <w:p w:rsidR="00302DDE" w:rsidRPr="008C556F" w:rsidRDefault="00302DDE" w:rsidP="00526B84">
            <w:pPr>
              <w:spacing w:line="240" w:lineRule="atLeast"/>
              <w:jc w:val="both"/>
              <w:rPr>
                <w:rFonts w:ascii="Times New Roman" w:hAnsi="Times New Roman"/>
                <w:b/>
                <w:bCs/>
                <w:sz w:val="24"/>
                <w:szCs w:val="24"/>
                <w:lang w:val="nl-NL"/>
              </w:rPr>
            </w:pPr>
          </w:p>
        </w:tc>
        <w:tc>
          <w:tcPr>
            <w:tcW w:w="1924" w:type="dxa"/>
            <w:tcBorders>
              <w:top w:val="single" w:sz="8" w:space="0" w:color="auto"/>
              <w:left w:val="nil"/>
              <w:bottom w:val="nil"/>
              <w:right w:val="single" w:sz="12" w:space="0" w:color="auto"/>
            </w:tcBorders>
          </w:tcPr>
          <w:p w:rsidR="00302DDE" w:rsidRPr="008C556F" w:rsidRDefault="00302DDE" w:rsidP="00526B84">
            <w:pPr>
              <w:spacing w:line="240" w:lineRule="atLeast"/>
              <w:jc w:val="both"/>
              <w:rPr>
                <w:rFonts w:ascii="Times New Roman" w:hAnsi="Times New Roman"/>
                <w:b/>
                <w:bCs/>
                <w:sz w:val="24"/>
                <w:szCs w:val="24"/>
                <w:lang w:val="nl-NL"/>
              </w:rPr>
            </w:pPr>
          </w:p>
        </w:tc>
      </w:tr>
      <w:tr w:rsidR="00302DDE" w:rsidRPr="008C556F" w:rsidTr="00526B84">
        <w:tblPrEx>
          <w:tblCellMar>
            <w:top w:w="0" w:type="dxa"/>
            <w:bottom w:w="0" w:type="dxa"/>
          </w:tblCellMar>
        </w:tblPrEx>
        <w:tc>
          <w:tcPr>
            <w:tcW w:w="4788" w:type="dxa"/>
            <w:tcBorders>
              <w:top w:val="nil"/>
              <w:left w:val="single" w:sz="12" w:space="0" w:color="auto"/>
              <w:right w:val="single" w:sz="6" w:space="0" w:color="auto"/>
            </w:tcBorders>
          </w:tcPr>
          <w:p w:rsidR="00302DDE" w:rsidRPr="008C556F" w:rsidRDefault="00302DDE" w:rsidP="00526B84">
            <w:pPr>
              <w:spacing w:line="240" w:lineRule="atLeast"/>
              <w:jc w:val="both"/>
              <w:rPr>
                <w:rFonts w:ascii="Times New Roman" w:hAnsi="Times New Roman"/>
                <w:bCs/>
                <w:i/>
                <w:iCs/>
                <w:sz w:val="24"/>
                <w:szCs w:val="24"/>
                <w:lang w:val="nl-NL"/>
              </w:rPr>
            </w:pPr>
            <w:r w:rsidRPr="008C556F">
              <w:rPr>
                <w:rFonts w:ascii="Times New Roman" w:hAnsi="Times New Roman"/>
                <w:bCs/>
                <w:i/>
                <w:iCs/>
                <w:sz w:val="24"/>
                <w:szCs w:val="24"/>
                <w:lang w:val="nl-NL"/>
              </w:rPr>
              <w:t>1. Lợi nhuận trước thuế</w:t>
            </w:r>
          </w:p>
        </w:tc>
        <w:tc>
          <w:tcPr>
            <w:tcW w:w="720" w:type="dxa"/>
            <w:tcBorders>
              <w:top w:val="nil"/>
              <w:left w:val="nil"/>
              <w:right w:val="single" w:sz="4" w:space="0" w:color="auto"/>
            </w:tcBorders>
          </w:tcPr>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01</w:t>
            </w:r>
          </w:p>
        </w:tc>
        <w:tc>
          <w:tcPr>
            <w:tcW w:w="1136" w:type="dxa"/>
            <w:tcBorders>
              <w:top w:val="nil"/>
              <w:left w:val="single" w:sz="4" w:space="0" w:color="auto"/>
              <w:right w:val="single" w:sz="4" w:space="0" w:color="auto"/>
            </w:tcBorders>
          </w:tcPr>
          <w:p w:rsidR="00302DDE" w:rsidRPr="008C556F" w:rsidRDefault="00302DDE" w:rsidP="00526B84">
            <w:pPr>
              <w:spacing w:line="240" w:lineRule="atLeast"/>
              <w:jc w:val="center"/>
              <w:rPr>
                <w:rFonts w:ascii="Times New Roman" w:hAnsi="Times New Roman"/>
                <w:b/>
                <w:bCs/>
                <w:sz w:val="24"/>
                <w:szCs w:val="24"/>
                <w:lang w:val="nl-NL"/>
              </w:rPr>
            </w:pPr>
          </w:p>
        </w:tc>
        <w:tc>
          <w:tcPr>
            <w:tcW w:w="1260" w:type="dxa"/>
            <w:tcBorders>
              <w:top w:val="nil"/>
              <w:left w:val="single" w:sz="4"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p>
        </w:tc>
        <w:tc>
          <w:tcPr>
            <w:tcW w:w="1924" w:type="dxa"/>
            <w:tcBorders>
              <w:top w:val="nil"/>
              <w:left w:val="nil"/>
              <w:right w:val="single" w:sz="12" w:space="0" w:color="auto"/>
            </w:tcBorders>
          </w:tcPr>
          <w:p w:rsidR="00302DDE" w:rsidRPr="008C556F" w:rsidRDefault="00302DDE" w:rsidP="00526B84">
            <w:pPr>
              <w:spacing w:line="24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4788" w:type="dxa"/>
            <w:tcBorders>
              <w:left w:val="single" w:sz="12" w:space="0" w:color="auto"/>
              <w:right w:val="single" w:sz="6" w:space="0" w:color="auto"/>
            </w:tcBorders>
          </w:tcPr>
          <w:p w:rsidR="00302DDE" w:rsidRPr="008C556F" w:rsidRDefault="00302DDE" w:rsidP="00526B84">
            <w:pPr>
              <w:spacing w:line="240" w:lineRule="atLeast"/>
              <w:jc w:val="both"/>
              <w:rPr>
                <w:rFonts w:ascii="Times New Roman" w:hAnsi="Times New Roman"/>
                <w:bCs/>
                <w:i/>
                <w:iCs/>
                <w:sz w:val="24"/>
                <w:szCs w:val="24"/>
                <w:lang w:val="nl-NL"/>
              </w:rPr>
            </w:pPr>
            <w:r w:rsidRPr="008C556F">
              <w:rPr>
                <w:rFonts w:ascii="Times New Roman" w:hAnsi="Times New Roman"/>
                <w:bCs/>
                <w:i/>
                <w:iCs/>
                <w:sz w:val="24"/>
                <w:szCs w:val="24"/>
                <w:lang w:val="nl-NL"/>
              </w:rPr>
              <w:t>2. Điều chỉnh cho các khoản</w:t>
            </w:r>
          </w:p>
        </w:tc>
        <w:tc>
          <w:tcPr>
            <w:tcW w:w="720" w:type="dxa"/>
            <w:tcBorders>
              <w:left w:val="nil"/>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136" w:type="dxa"/>
            <w:tcBorders>
              <w:left w:val="single" w:sz="4"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260" w:type="dxa"/>
            <w:tcBorders>
              <w:left w:val="single" w:sz="4"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p>
        </w:tc>
        <w:tc>
          <w:tcPr>
            <w:tcW w:w="1924" w:type="dxa"/>
            <w:tcBorders>
              <w:left w:val="nil"/>
              <w:right w:val="single" w:sz="12" w:space="0" w:color="auto"/>
            </w:tcBorders>
          </w:tcPr>
          <w:p w:rsidR="00302DDE" w:rsidRPr="008C556F" w:rsidRDefault="00302DDE" w:rsidP="00526B84">
            <w:pPr>
              <w:spacing w:line="24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4788" w:type="dxa"/>
            <w:tcBorders>
              <w:left w:val="single" w:sz="12"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Khấu hao TSCĐ</w:t>
            </w:r>
          </w:p>
        </w:tc>
        <w:tc>
          <w:tcPr>
            <w:tcW w:w="720" w:type="dxa"/>
            <w:tcBorders>
              <w:left w:val="nil"/>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r w:rsidRPr="008C556F">
              <w:rPr>
                <w:rFonts w:ascii="Times New Roman" w:hAnsi="Times New Roman"/>
                <w:sz w:val="24"/>
                <w:szCs w:val="24"/>
                <w:lang w:val="nl-NL"/>
              </w:rPr>
              <w:t>02</w:t>
            </w:r>
          </w:p>
        </w:tc>
        <w:tc>
          <w:tcPr>
            <w:tcW w:w="1136" w:type="dxa"/>
            <w:tcBorders>
              <w:left w:val="single" w:sz="4"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260" w:type="dxa"/>
            <w:tcBorders>
              <w:left w:val="single" w:sz="4"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p>
        </w:tc>
        <w:tc>
          <w:tcPr>
            <w:tcW w:w="1924" w:type="dxa"/>
            <w:tcBorders>
              <w:left w:val="nil"/>
              <w:right w:val="single" w:sz="12" w:space="0" w:color="auto"/>
            </w:tcBorders>
          </w:tcPr>
          <w:p w:rsidR="00302DDE" w:rsidRPr="008C556F" w:rsidRDefault="00302DDE" w:rsidP="00526B84">
            <w:pPr>
              <w:spacing w:line="240" w:lineRule="atLeast"/>
              <w:jc w:val="both"/>
              <w:rPr>
                <w:rFonts w:ascii="Times New Roman" w:hAnsi="Times New Roman"/>
                <w:sz w:val="24"/>
                <w:szCs w:val="24"/>
                <w:lang w:val="nl-NL"/>
              </w:rPr>
            </w:pPr>
          </w:p>
        </w:tc>
      </w:tr>
      <w:tr w:rsidR="00302DDE" w:rsidRPr="008C556F" w:rsidTr="00526B84">
        <w:tblPrEx>
          <w:tblCellMar>
            <w:top w:w="0" w:type="dxa"/>
            <w:bottom w:w="0" w:type="dxa"/>
          </w:tblCellMar>
        </w:tblPrEx>
        <w:tc>
          <w:tcPr>
            <w:tcW w:w="4788" w:type="dxa"/>
            <w:tcBorders>
              <w:left w:val="single" w:sz="12"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r w:rsidRPr="008C556F">
              <w:rPr>
                <w:rFonts w:ascii="Times New Roman" w:hAnsi="Times New Roman"/>
                <w:sz w:val="24"/>
                <w:szCs w:val="24"/>
                <w:lang w:val="nl-NL"/>
              </w:rPr>
              <w:t xml:space="preserve">     … (*)</w:t>
            </w:r>
          </w:p>
        </w:tc>
        <w:tc>
          <w:tcPr>
            <w:tcW w:w="720" w:type="dxa"/>
            <w:tcBorders>
              <w:left w:val="nil"/>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136" w:type="dxa"/>
            <w:tcBorders>
              <w:left w:val="single" w:sz="4" w:space="0" w:color="auto"/>
              <w:bottom w:val="single" w:sz="12" w:space="0" w:color="auto"/>
              <w:right w:val="single" w:sz="4" w:space="0" w:color="auto"/>
            </w:tcBorders>
          </w:tcPr>
          <w:p w:rsidR="00302DDE" w:rsidRPr="008C556F" w:rsidRDefault="00302DDE" w:rsidP="00526B84">
            <w:pPr>
              <w:spacing w:line="240" w:lineRule="atLeast"/>
              <w:jc w:val="center"/>
              <w:rPr>
                <w:rFonts w:ascii="Times New Roman" w:hAnsi="Times New Roman"/>
                <w:sz w:val="24"/>
                <w:szCs w:val="24"/>
                <w:lang w:val="nl-NL"/>
              </w:rPr>
            </w:pPr>
          </w:p>
        </w:tc>
        <w:tc>
          <w:tcPr>
            <w:tcW w:w="1260" w:type="dxa"/>
            <w:tcBorders>
              <w:left w:val="single" w:sz="4" w:space="0" w:color="auto"/>
              <w:right w:val="single" w:sz="6" w:space="0" w:color="auto"/>
            </w:tcBorders>
          </w:tcPr>
          <w:p w:rsidR="00302DDE" w:rsidRPr="008C556F" w:rsidRDefault="00302DDE" w:rsidP="00526B84">
            <w:pPr>
              <w:spacing w:line="240" w:lineRule="atLeast"/>
              <w:jc w:val="both"/>
              <w:rPr>
                <w:rFonts w:ascii="Times New Roman" w:hAnsi="Times New Roman"/>
                <w:sz w:val="24"/>
                <w:szCs w:val="24"/>
                <w:lang w:val="nl-NL"/>
              </w:rPr>
            </w:pPr>
          </w:p>
        </w:tc>
        <w:tc>
          <w:tcPr>
            <w:tcW w:w="1924" w:type="dxa"/>
            <w:tcBorders>
              <w:left w:val="nil"/>
              <w:right w:val="single" w:sz="12" w:space="0" w:color="auto"/>
            </w:tcBorders>
          </w:tcPr>
          <w:p w:rsidR="00302DDE" w:rsidRPr="008C556F" w:rsidRDefault="00302DDE" w:rsidP="00526B84">
            <w:pPr>
              <w:spacing w:line="240" w:lineRule="atLeast"/>
              <w:jc w:val="both"/>
              <w:rPr>
                <w:rFonts w:ascii="Times New Roman" w:hAnsi="Times New Roman"/>
                <w:sz w:val="24"/>
                <w:szCs w:val="24"/>
                <w:lang w:val="nl-NL"/>
              </w:rPr>
            </w:pPr>
          </w:p>
        </w:tc>
      </w:tr>
    </w:tbl>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lastRenderedPageBreak/>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ind w:left="360"/>
        <w:jc w:val="both"/>
        <w:rPr>
          <w:rFonts w:ascii="Times New Roman" w:hAnsi="Times New Roman"/>
          <w:b/>
          <w:i/>
          <w:sz w:val="24"/>
          <w:szCs w:val="24"/>
          <w:lang w:val="nl-NL"/>
        </w:rPr>
      </w:pPr>
      <w:r w:rsidRPr="008C556F">
        <w:rPr>
          <w:rFonts w:ascii="Times New Roman" w:hAnsi="Times New Roman"/>
          <w:b/>
          <w:i/>
          <w:sz w:val="24"/>
          <w:szCs w:val="24"/>
          <w:lang w:val="nl-NL"/>
        </w:rPr>
        <w:t xml:space="preserve">Ghi chú: </w:t>
      </w: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ind w:left="900" w:hanging="900"/>
        <w:jc w:val="both"/>
        <w:rPr>
          <w:rFonts w:ascii="Times New Roman" w:hAnsi="Times New Roman"/>
          <w:i/>
          <w:iCs/>
          <w:sz w:val="24"/>
          <w:szCs w:val="24"/>
          <w:lang w:val="nl-NL"/>
        </w:rPr>
      </w:pPr>
      <w:r w:rsidRPr="008C556F">
        <w:rPr>
          <w:rFonts w:ascii="Times New Roman" w:hAnsi="Times New Roman"/>
          <w:sz w:val="24"/>
          <w:szCs w:val="24"/>
          <w:lang w:val="nl-NL"/>
        </w:rPr>
        <w:t xml:space="preserve">     (*)</w:t>
      </w:r>
      <w:r w:rsidRPr="008C556F">
        <w:rPr>
          <w:rFonts w:ascii="Times New Roman" w:hAnsi="Times New Roman"/>
          <w:i/>
          <w:sz w:val="24"/>
          <w:szCs w:val="24"/>
          <w:lang w:val="nl-NL"/>
        </w:rPr>
        <w:t xml:space="preserve"> Nội dung các chỉ tiêu và mã số của báo cáo này như các chỉ tiêu của Báo cáo lưu chuyển tiền tệ năm - Mẫu B03 –DN</w:t>
      </w: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i/>
          <w:iCs/>
          <w:sz w:val="24"/>
          <w:szCs w:val="24"/>
          <w:lang w:val="nl-NL"/>
        </w:rPr>
      </w:pPr>
    </w:p>
    <w:p w:rsidR="00302DDE" w:rsidRPr="008C556F" w:rsidRDefault="00302DDE" w:rsidP="00302DDE">
      <w:pPr>
        <w:jc w:val="both"/>
        <w:rPr>
          <w:rFonts w:ascii="Times New Roman" w:hAnsi="Times New Roman"/>
          <w:b/>
          <w:iCs/>
          <w:sz w:val="24"/>
          <w:szCs w:val="24"/>
          <w:lang w:val="nl-NL"/>
        </w:rPr>
      </w:pPr>
      <w:r w:rsidRPr="008C556F">
        <w:rPr>
          <w:rFonts w:ascii="Times New Roman" w:hAnsi="Times New Roman"/>
          <w:b/>
          <w:iCs/>
          <w:sz w:val="24"/>
          <w:szCs w:val="24"/>
          <w:lang w:val="nl-NL"/>
        </w:rPr>
        <w:t>10. Bản thuyết minh Báo cáo tài chính chọn lọc</w:t>
      </w:r>
    </w:p>
    <w:tbl>
      <w:tblPr>
        <w:tblW w:w="9810" w:type="dxa"/>
        <w:tblInd w:w="18" w:type="dxa"/>
        <w:tblLayout w:type="fixed"/>
        <w:tblLook w:val="0000" w:firstRow="0" w:lastRow="0" w:firstColumn="0" w:lastColumn="0" w:noHBand="0" w:noVBand="0"/>
      </w:tblPr>
      <w:tblGrid>
        <w:gridCol w:w="3510"/>
        <w:gridCol w:w="360"/>
        <w:gridCol w:w="5940"/>
      </w:tblGrid>
      <w:tr w:rsidR="00302DDE" w:rsidRPr="008C556F" w:rsidTr="00526B84">
        <w:tc>
          <w:tcPr>
            <w:tcW w:w="3510" w:type="dxa"/>
            <w:shd w:val="clear" w:color="auto" w:fill="auto"/>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Đơn vị báo cáo: ................</w:t>
            </w:r>
          </w:p>
        </w:tc>
        <w:tc>
          <w:tcPr>
            <w:tcW w:w="360" w:type="dxa"/>
            <w:shd w:val="clear" w:color="auto" w:fill="auto"/>
          </w:tcPr>
          <w:p w:rsidR="00302DDE" w:rsidRPr="008C556F" w:rsidRDefault="00302DDE" w:rsidP="00526B84">
            <w:pPr>
              <w:jc w:val="both"/>
              <w:rPr>
                <w:rFonts w:ascii="Times New Roman" w:hAnsi="Times New Roman"/>
                <w:sz w:val="24"/>
                <w:szCs w:val="24"/>
                <w:lang w:val="nl-NL"/>
              </w:rPr>
            </w:pPr>
          </w:p>
        </w:tc>
        <w:tc>
          <w:tcPr>
            <w:tcW w:w="5940" w:type="dxa"/>
            <w:shd w:val="clear" w:color="auto" w:fill="auto"/>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 xml:space="preserve">            Mẫu số B 09a - DN</w:t>
            </w:r>
          </w:p>
        </w:tc>
      </w:tr>
      <w:tr w:rsidR="00302DDE" w:rsidRPr="008C556F" w:rsidTr="00526B84">
        <w:tc>
          <w:tcPr>
            <w:tcW w:w="3510" w:type="dxa"/>
            <w:shd w:val="clear" w:color="auto" w:fill="auto"/>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Địa chỉ: ..............................</w:t>
            </w:r>
          </w:p>
        </w:tc>
        <w:tc>
          <w:tcPr>
            <w:tcW w:w="360" w:type="dxa"/>
            <w:shd w:val="clear" w:color="auto" w:fill="auto"/>
          </w:tcPr>
          <w:p w:rsidR="00302DDE" w:rsidRPr="008C556F" w:rsidRDefault="00302DDE" w:rsidP="00526B84">
            <w:pPr>
              <w:jc w:val="both"/>
              <w:rPr>
                <w:rFonts w:ascii="Times New Roman" w:hAnsi="Times New Roman"/>
                <w:sz w:val="24"/>
                <w:szCs w:val="24"/>
                <w:lang w:val="nl-NL"/>
              </w:rPr>
            </w:pPr>
          </w:p>
        </w:tc>
        <w:tc>
          <w:tcPr>
            <w:tcW w:w="5940" w:type="dxa"/>
            <w:shd w:val="clear" w:color="auto" w:fill="auto"/>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lastRenderedPageBreak/>
              <w:t xml:space="preserve">              Ngày 22/12/2014 của Bộ Tài chính)</w:t>
            </w:r>
          </w:p>
        </w:tc>
      </w:tr>
    </w:tbl>
    <w:p w:rsidR="00302DDE" w:rsidRPr="008C556F" w:rsidRDefault="00302DDE" w:rsidP="00302DDE">
      <w:pPr>
        <w:spacing w:before="120"/>
        <w:jc w:val="both"/>
        <w:rPr>
          <w:rFonts w:ascii="Times New Roman" w:hAnsi="Times New Roman"/>
          <w:sz w:val="24"/>
          <w:szCs w:val="24"/>
          <w:lang w:val="nl-NL"/>
        </w:rPr>
      </w:pPr>
    </w:p>
    <w:p w:rsidR="00302DDE" w:rsidRPr="008C556F" w:rsidRDefault="00302DDE" w:rsidP="00302DDE">
      <w:pPr>
        <w:spacing w:before="120"/>
        <w:jc w:val="center"/>
        <w:rPr>
          <w:rFonts w:ascii="Times New Roman" w:hAnsi="Times New Roman"/>
          <w:b/>
          <w:bCs/>
          <w:sz w:val="24"/>
          <w:szCs w:val="24"/>
          <w:lang w:val="nl-NL"/>
        </w:rPr>
      </w:pPr>
      <w:r w:rsidRPr="008C556F">
        <w:rPr>
          <w:rFonts w:ascii="Times New Roman" w:hAnsi="Times New Roman"/>
          <w:b/>
          <w:bCs/>
          <w:sz w:val="24"/>
          <w:szCs w:val="24"/>
          <w:lang w:val="nl-NL"/>
        </w:rPr>
        <w:t>BẢN THUYẾT MINH BÁO CÁO TÀI CHÍNH CHỌN LỌC</w:t>
      </w:r>
    </w:p>
    <w:p w:rsidR="00302DDE" w:rsidRPr="008C556F" w:rsidRDefault="00302DDE" w:rsidP="00302DDE">
      <w:pPr>
        <w:spacing w:before="120"/>
        <w:jc w:val="center"/>
        <w:rPr>
          <w:rFonts w:ascii="Times New Roman" w:hAnsi="Times New Roman"/>
          <w:b/>
          <w:bCs/>
          <w:i/>
          <w:iCs/>
          <w:sz w:val="24"/>
          <w:szCs w:val="24"/>
          <w:lang w:val="nl-NL"/>
        </w:rPr>
      </w:pPr>
      <w:r w:rsidRPr="008C556F">
        <w:rPr>
          <w:rFonts w:ascii="Times New Roman" w:hAnsi="Times New Roman"/>
          <w:b/>
          <w:bCs/>
          <w:i/>
          <w:iCs/>
          <w:sz w:val="24"/>
          <w:szCs w:val="24"/>
          <w:lang w:val="nl-NL"/>
        </w:rPr>
        <w:t>Quý ... năm ...</w:t>
      </w:r>
    </w:p>
    <w:p w:rsidR="00302DDE" w:rsidRPr="008C556F" w:rsidRDefault="00302DDE" w:rsidP="00302DDE">
      <w:pPr>
        <w:spacing w:before="120"/>
        <w:jc w:val="both"/>
        <w:rPr>
          <w:rFonts w:ascii="Times New Roman" w:hAnsi="Times New Roman"/>
          <w:sz w:val="24"/>
          <w:szCs w:val="24"/>
          <w:lang w:val="nl-NL"/>
        </w:rPr>
      </w:pPr>
    </w:p>
    <w:p w:rsidR="00302DDE" w:rsidRPr="008C556F" w:rsidRDefault="00302DDE" w:rsidP="00302DDE">
      <w:pPr>
        <w:spacing w:before="120"/>
        <w:ind w:firstLine="720"/>
        <w:jc w:val="both"/>
        <w:rPr>
          <w:rFonts w:ascii="Times New Roman" w:hAnsi="Times New Roman"/>
          <w:b/>
          <w:sz w:val="24"/>
          <w:szCs w:val="24"/>
          <w:lang w:val="nl-NL"/>
        </w:rPr>
      </w:pPr>
      <w:r w:rsidRPr="008C556F">
        <w:rPr>
          <w:rFonts w:ascii="Times New Roman" w:hAnsi="Times New Roman"/>
          <w:b/>
          <w:sz w:val="24"/>
          <w:szCs w:val="24"/>
          <w:lang w:val="nl-NL"/>
        </w:rPr>
        <w:t>I. Đặc điểm hoạt động của doanh nghiệp</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1. Hình thức sở hữu vốn.</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2. Lĩnh vực kinh doanh.</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3. Ngành nghề kinh doanh.</w:t>
      </w:r>
    </w:p>
    <w:p w:rsidR="00302DDE" w:rsidRPr="008C556F" w:rsidRDefault="00302DDE" w:rsidP="00302DDE">
      <w:pPr>
        <w:ind w:left="900" w:hanging="180"/>
        <w:jc w:val="both"/>
        <w:rPr>
          <w:rFonts w:ascii="Times New Roman" w:hAnsi="Times New Roman"/>
          <w:sz w:val="24"/>
          <w:szCs w:val="24"/>
          <w:lang w:val="nl-NL"/>
        </w:rPr>
      </w:pPr>
      <w:r w:rsidRPr="008C556F">
        <w:rPr>
          <w:rFonts w:ascii="Times New Roman" w:hAnsi="Times New Roman"/>
          <w:sz w:val="24"/>
          <w:szCs w:val="24"/>
          <w:lang w:val="nl-NL"/>
        </w:rPr>
        <w:t>4. Đặc điểm hoạt động kinh doanh của doanh nghiệp trong kỳ kế toán có ảnh hưởng đến Báo cáo tài chính.</w:t>
      </w:r>
    </w:p>
    <w:p w:rsidR="00302DDE" w:rsidRPr="008C556F" w:rsidRDefault="00302DDE" w:rsidP="00302DDE">
      <w:pPr>
        <w:spacing w:before="120"/>
        <w:ind w:firstLine="720"/>
        <w:jc w:val="both"/>
        <w:rPr>
          <w:rFonts w:ascii="Times New Roman" w:hAnsi="Times New Roman"/>
          <w:b/>
          <w:sz w:val="24"/>
          <w:szCs w:val="24"/>
          <w:lang w:val="nl-NL"/>
        </w:rPr>
      </w:pPr>
      <w:r w:rsidRPr="008C556F">
        <w:rPr>
          <w:rFonts w:ascii="Times New Roman" w:hAnsi="Times New Roman"/>
          <w:b/>
          <w:sz w:val="24"/>
          <w:szCs w:val="24"/>
          <w:lang w:val="nl-NL"/>
        </w:rPr>
        <w:t>II. Kỳ kế toán, đơn vị tiền tệ sử dụng trong kế toán</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1. Kỳ kế toán năm (bắt đầu từ ngày .../.../... kết thúc vào ngày .../.../...).</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2. Đơn vị tiền tệ sử dụng trong kế toán.</w:t>
      </w:r>
    </w:p>
    <w:p w:rsidR="00302DDE" w:rsidRPr="008C556F" w:rsidRDefault="00302DDE" w:rsidP="00302DDE">
      <w:pPr>
        <w:spacing w:before="120"/>
        <w:ind w:firstLine="720"/>
        <w:jc w:val="both"/>
        <w:rPr>
          <w:rFonts w:ascii="Times New Roman" w:hAnsi="Times New Roman"/>
          <w:b/>
          <w:sz w:val="24"/>
          <w:szCs w:val="24"/>
          <w:lang w:val="nl-NL"/>
        </w:rPr>
      </w:pPr>
      <w:r w:rsidRPr="008C556F">
        <w:rPr>
          <w:rFonts w:ascii="Times New Roman" w:hAnsi="Times New Roman"/>
          <w:b/>
          <w:sz w:val="24"/>
          <w:szCs w:val="24"/>
          <w:lang w:val="nl-NL"/>
        </w:rPr>
        <w:t>III. Chuẩn mực và chế độ kế toán áp dụng</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1. Chế độ kế toán áp dụng.</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 xml:space="preserve">2. Tuyên bố về việc tuân thủ chuẩn mực kế toán và chế độ kế toán </w:t>
      </w:r>
    </w:p>
    <w:p w:rsidR="00302DDE" w:rsidRPr="008C556F" w:rsidRDefault="00302DDE" w:rsidP="00302DDE">
      <w:pPr>
        <w:ind w:firstLine="720"/>
        <w:jc w:val="both"/>
        <w:rPr>
          <w:rFonts w:ascii="Times New Roman" w:hAnsi="Times New Roman"/>
          <w:sz w:val="24"/>
          <w:szCs w:val="24"/>
          <w:lang w:val="nl-NL"/>
        </w:rPr>
      </w:pPr>
      <w:r w:rsidRPr="008C556F">
        <w:rPr>
          <w:rFonts w:ascii="Times New Roman" w:hAnsi="Times New Roman"/>
          <w:sz w:val="24"/>
          <w:szCs w:val="24"/>
          <w:lang w:val="nl-NL"/>
        </w:rPr>
        <w:t>3. Hình thức kế toán áp dụng.</w:t>
      </w:r>
    </w:p>
    <w:p w:rsidR="00302DDE" w:rsidRPr="008C556F" w:rsidRDefault="00302DDE" w:rsidP="00302DDE">
      <w:pPr>
        <w:spacing w:before="120"/>
        <w:ind w:firstLine="720"/>
        <w:jc w:val="both"/>
        <w:rPr>
          <w:rFonts w:ascii="Times New Roman" w:hAnsi="Times New Roman"/>
          <w:b/>
          <w:sz w:val="24"/>
          <w:szCs w:val="24"/>
          <w:lang w:val="nl-NL"/>
        </w:rPr>
      </w:pPr>
      <w:r w:rsidRPr="008C556F">
        <w:rPr>
          <w:rFonts w:ascii="Times New Roman" w:hAnsi="Times New Roman"/>
          <w:b/>
          <w:sz w:val="24"/>
          <w:szCs w:val="24"/>
          <w:lang w:val="nl-NL"/>
        </w:rPr>
        <w:t>IV. Các chính sách kế toán áp dụng</w:t>
      </w:r>
    </w:p>
    <w:p w:rsidR="00302DDE" w:rsidRPr="008C556F" w:rsidRDefault="00302DDE" w:rsidP="00302DDE">
      <w:pPr>
        <w:spacing w:before="120"/>
        <w:ind w:firstLine="720"/>
        <w:jc w:val="both"/>
        <w:rPr>
          <w:rFonts w:ascii="Times New Roman" w:hAnsi="Times New Roman"/>
          <w:sz w:val="24"/>
          <w:szCs w:val="24"/>
          <w:lang w:val="nl-NL"/>
        </w:rPr>
      </w:pPr>
      <w:r w:rsidRPr="008C556F">
        <w:rPr>
          <w:rFonts w:ascii="Times New Roman" w:hAnsi="Times New Roman"/>
          <w:sz w:val="24"/>
          <w:szCs w:val="24"/>
          <w:lang w:val="nl-NL"/>
        </w:rPr>
        <w:t>Doanh nghiệp phải công bố việc lập Báo cáo tài chính giữa niên độ và Báo cáo tài chính năm gần nhất là cùng áp dụng các chính sách kế toán như nhau. Trường hợp có thay đổi thì phải mô tả sự thay đổi và nêu rõ ảnh hưởng của những thay đổi đó.</w:t>
      </w:r>
    </w:p>
    <w:p w:rsidR="00302DDE" w:rsidRPr="008C556F" w:rsidRDefault="00302DDE" w:rsidP="00302DDE">
      <w:pPr>
        <w:spacing w:before="120"/>
        <w:ind w:firstLine="720"/>
        <w:jc w:val="both"/>
        <w:rPr>
          <w:rFonts w:ascii="Times New Roman" w:hAnsi="Times New Roman"/>
          <w:b/>
          <w:bCs/>
          <w:sz w:val="24"/>
          <w:szCs w:val="24"/>
          <w:lang w:val="nl-NL"/>
        </w:rPr>
      </w:pPr>
      <w:r w:rsidRPr="008C556F">
        <w:rPr>
          <w:rFonts w:ascii="Times New Roman" w:hAnsi="Times New Roman"/>
          <w:b/>
          <w:bCs/>
          <w:sz w:val="24"/>
          <w:szCs w:val="24"/>
          <w:lang w:val="nl-NL"/>
        </w:rPr>
        <w:t>VI. Các sự kiện hoặc giao dịch trọng yếu trong kỳ kế toán giữa niên độ</w:t>
      </w:r>
    </w:p>
    <w:p w:rsidR="00302DDE" w:rsidRPr="008C556F" w:rsidRDefault="00302DDE" w:rsidP="00302DDE">
      <w:pPr>
        <w:spacing w:before="120"/>
        <w:ind w:firstLine="720"/>
        <w:jc w:val="both"/>
        <w:rPr>
          <w:rFonts w:ascii="Times New Roman" w:hAnsi="Times New Roman"/>
          <w:bCs/>
          <w:iCs/>
          <w:sz w:val="24"/>
          <w:szCs w:val="24"/>
          <w:lang w:val="nl-NL"/>
        </w:rPr>
      </w:pPr>
      <w:r w:rsidRPr="008C556F">
        <w:rPr>
          <w:rFonts w:ascii="Times New Roman" w:hAnsi="Times New Roman"/>
          <w:bCs/>
          <w:iCs/>
          <w:sz w:val="24"/>
          <w:szCs w:val="24"/>
          <w:lang w:val="nl-NL"/>
        </w:rPr>
        <w:t>1. Giải thích về tính thời vụ hoặc tính chu kỳ của các hoạt động kinh doanh trong kỳ kế toán giữa niên độ.</w:t>
      </w:r>
    </w:p>
    <w:p w:rsidR="00302DDE" w:rsidRPr="008C556F" w:rsidRDefault="00302DDE" w:rsidP="00302DDE">
      <w:pPr>
        <w:spacing w:before="120"/>
        <w:ind w:firstLine="720"/>
        <w:jc w:val="both"/>
        <w:rPr>
          <w:rFonts w:ascii="Times New Roman" w:hAnsi="Times New Roman"/>
          <w:bCs/>
          <w:iCs/>
          <w:sz w:val="24"/>
          <w:szCs w:val="24"/>
          <w:lang w:val="nl-NL"/>
        </w:rPr>
      </w:pPr>
      <w:r w:rsidRPr="008C556F">
        <w:rPr>
          <w:rFonts w:ascii="Times New Roman" w:hAnsi="Times New Roman"/>
          <w:bCs/>
          <w:iCs/>
          <w:sz w:val="24"/>
          <w:szCs w:val="24"/>
          <w:lang w:val="nl-NL"/>
        </w:rPr>
        <w:lastRenderedPageBreak/>
        <w:t>2. Trình bày tính chất và giá trị của các khoản mục ảnh hưởng đến tài sản, nợ phải trả, nguồn vốn chủ sở hữu, thu nhập thuần, hoặc các luồng tiền được coi là yếu tố không bình thường do tính chất, quy mô hoặc tác động của chúng.</w:t>
      </w:r>
    </w:p>
    <w:p w:rsidR="00302DDE" w:rsidRPr="008C556F" w:rsidRDefault="00302DDE" w:rsidP="00302DDE">
      <w:pPr>
        <w:spacing w:before="120"/>
        <w:ind w:firstLine="720"/>
        <w:jc w:val="both"/>
        <w:rPr>
          <w:rFonts w:ascii="Times New Roman" w:hAnsi="Times New Roman"/>
          <w:bCs/>
          <w:iCs/>
          <w:sz w:val="24"/>
          <w:szCs w:val="24"/>
          <w:lang w:val="nl-NL"/>
        </w:rPr>
      </w:pPr>
      <w:r w:rsidRPr="008C556F">
        <w:rPr>
          <w:rFonts w:ascii="Times New Roman" w:hAnsi="Times New Roman"/>
          <w:bCs/>
          <w:iCs/>
          <w:sz w:val="24"/>
          <w:szCs w:val="24"/>
          <w:lang w:val="nl-NL"/>
        </w:rPr>
        <w:t>3. Trình bày những biến động trong nguồn vốn chủ sở hữu và giá trị luỹ kế tính đến ngày lập Báo cáo tài chính giữa niên độ, cũng như phần thuyết minh tương ứng mang tính so sánh của cùng kỳ kế toán trên của niên độ trước gần nhất.</w:t>
      </w:r>
    </w:p>
    <w:p w:rsidR="00302DDE" w:rsidRPr="008C556F" w:rsidRDefault="00302DDE" w:rsidP="00302DDE">
      <w:pPr>
        <w:spacing w:before="120"/>
        <w:ind w:firstLine="720"/>
        <w:jc w:val="both"/>
        <w:rPr>
          <w:rFonts w:ascii="Times New Roman" w:hAnsi="Times New Roman"/>
          <w:bCs/>
          <w:iCs/>
          <w:sz w:val="24"/>
          <w:szCs w:val="24"/>
          <w:lang w:val="nl-NL"/>
        </w:rPr>
      </w:pPr>
      <w:r w:rsidRPr="008C556F">
        <w:rPr>
          <w:rFonts w:ascii="Times New Roman" w:hAnsi="Times New Roman"/>
          <w:bCs/>
          <w:iCs/>
          <w:sz w:val="24"/>
          <w:szCs w:val="24"/>
          <w:lang w:val="nl-NL"/>
        </w:rPr>
        <w:t>4. Tính chất và giá trị của những thay đổi trong các ước tính kế toán đã được báo cáo trong báo cáo giữa niên độ trước của niên độ kế toán hiện tại hoặc những thay đổi trong các ước tính kế toán đã được báo cáo trong các niên độ trước, nếu những thay đổi này có ảnh hưởng trọng yếu đến kỳ kế toán giữa niên độ hiện tại.</w:t>
      </w:r>
    </w:p>
    <w:p w:rsidR="00302DDE" w:rsidRPr="008C556F" w:rsidRDefault="00302DDE" w:rsidP="00302DDE">
      <w:pPr>
        <w:spacing w:before="120"/>
        <w:ind w:firstLine="720"/>
        <w:jc w:val="both"/>
        <w:rPr>
          <w:rFonts w:ascii="Times New Roman" w:hAnsi="Times New Roman"/>
          <w:bCs/>
          <w:iCs/>
          <w:sz w:val="24"/>
          <w:szCs w:val="24"/>
          <w:lang w:val="nl-NL"/>
        </w:rPr>
      </w:pPr>
      <w:r w:rsidRPr="008C556F">
        <w:rPr>
          <w:rFonts w:ascii="Times New Roman" w:hAnsi="Times New Roman"/>
          <w:bCs/>
          <w:iCs/>
          <w:sz w:val="24"/>
          <w:szCs w:val="24"/>
          <w:lang w:val="nl-NL"/>
        </w:rPr>
        <w:t>5. Trình bày việc phát hành, mua lại và hoàn trả các chứng khoán nợ và chứng khoán vốn.</w:t>
      </w:r>
    </w:p>
    <w:p w:rsidR="00302DDE" w:rsidRPr="008C556F" w:rsidRDefault="00302DDE" w:rsidP="00302DDE">
      <w:pPr>
        <w:spacing w:before="120"/>
        <w:ind w:firstLine="720"/>
        <w:jc w:val="both"/>
        <w:rPr>
          <w:rFonts w:ascii="Times New Roman" w:hAnsi="Times New Roman"/>
          <w:bCs/>
          <w:iCs/>
          <w:sz w:val="24"/>
          <w:szCs w:val="24"/>
          <w:lang w:val="nl-NL"/>
        </w:rPr>
      </w:pPr>
      <w:r w:rsidRPr="008C556F">
        <w:rPr>
          <w:rFonts w:ascii="Times New Roman" w:hAnsi="Times New Roman"/>
          <w:bCs/>
          <w:iCs/>
          <w:sz w:val="24"/>
          <w:szCs w:val="24"/>
          <w:lang w:val="nl-NL"/>
        </w:rPr>
        <w:t>6. Cổ tức đã trả (tổng số hay trên mỗi cổ phần) của cổ phiếu phổ thông và cổ phiếu ưu đãi (áp dụng cho công ty cổ phần).</w:t>
      </w:r>
    </w:p>
    <w:p w:rsidR="00302DDE" w:rsidRPr="008C556F" w:rsidRDefault="00302DDE" w:rsidP="00302DDE">
      <w:pPr>
        <w:spacing w:before="120"/>
        <w:ind w:firstLine="720"/>
        <w:jc w:val="both"/>
        <w:rPr>
          <w:rFonts w:ascii="Times New Roman" w:hAnsi="Times New Roman"/>
          <w:bCs/>
          <w:iCs/>
          <w:sz w:val="24"/>
          <w:szCs w:val="24"/>
          <w:lang w:val="nl-NL"/>
        </w:rPr>
      </w:pPr>
      <w:r w:rsidRPr="008C556F">
        <w:rPr>
          <w:rFonts w:ascii="Times New Roman" w:hAnsi="Times New Roman"/>
          <w:bCs/>
          <w:iCs/>
          <w:sz w:val="24"/>
          <w:szCs w:val="24"/>
          <w:lang w:val="nl-NL"/>
        </w:rPr>
        <w:t>7. Trình bày doanh thu và kết quả kinh doanh bộ phận theo lĩnh vực kinh doanh hoặc khu vực địa lý dựa trên cơ sở phân chia của báo cáo bộ phận (Áp dụng cho công ty niêm yết).</w:t>
      </w:r>
    </w:p>
    <w:p w:rsidR="00302DDE" w:rsidRPr="008C556F" w:rsidRDefault="00302DDE" w:rsidP="00302DDE">
      <w:pPr>
        <w:spacing w:before="120"/>
        <w:ind w:firstLine="720"/>
        <w:jc w:val="both"/>
        <w:rPr>
          <w:rFonts w:ascii="Times New Roman" w:hAnsi="Times New Roman"/>
          <w:bCs/>
          <w:iCs/>
          <w:sz w:val="24"/>
          <w:szCs w:val="24"/>
          <w:lang w:val="nl-NL"/>
        </w:rPr>
      </w:pPr>
      <w:r w:rsidRPr="008C556F">
        <w:rPr>
          <w:rFonts w:ascii="Times New Roman" w:hAnsi="Times New Roman"/>
          <w:bCs/>
          <w:iCs/>
          <w:sz w:val="24"/>
          <w:szCs w:val="24"/>
          <w:lang w:val="nl-NL"/>
        </w:rPr>
        <w:t>8. Trình bày những sự kiện trọng yếu phát sinh sau ngày kết thúc kỳ kế toán giữa niên độ chưa được phản ánh trong  Báo cáo tài chính giữa niên độ đó.</w:t>
      </w:r>
    </w:p>
    <w:p w:rsidR="00302DDE" w:rsidRPr="008C556F" w:rsidRDefault="00302DDE" w:rsidP="00302DDE">
      <w:pPr>
        <w:spacing w:before="120"/>
        <w:ind w:firstLine="720"/>
        <w:jc w:val="both"/>
        <w:rPr>
          <w:rFonts w:ascii="Times New Roman" w:hAnsi="Times New Roman"/>
          <w:bCs/>
          <w:iCs/>
          <w:sz w:val="24"/>
          <w:szCs w:val="24"/>
          <w:lang w:val="nl-NL"/>
        </w:rPr>
      </w:pPr>
      <w:r w:rsidRPr="008C556F">
        <w:rPr>
          <w:rFonts w:ascii="Times New Roman" w:hAnsi="Times New Roman"/>
          <w:bCs/>
          <w:iCs/>
          <w:sz w:val="24"/>
          <w:szCs w:val="24"/>
          <w:lang w:val="nl-NL"/>
        </w:rPr>
        <w:t xml:space="preserve">9. Trình bày những thay đổi trong các khoản nợ tiềm tàng hoặc tài sản tiềm tàng kể từ ngày kết thúc kỳ kế toán năm gần nhất. </w:t>
      </w:r>
    </w:p>
    <w:p w:rsidR="00302DDE" w:rsidRPr="008C556F" w:rsidRDefault="00302DDE" w:rsidP="00302DDE">
      <w:pPr>
        <w:spacing w:before="120"/>
        <w:ind w:firstLine="720"/>
        <w:jc w:val="both"/>
        <w:rPr>
          <w:rFonts w:ascii="Times New Roman" w:hAnsi="Times New Roman"/>
          <w:b/>
          <w:sz w:val="24"/>
          <w:szCs w:val="24"/>
          <w:lang w:val="nl-NL"/>
        </w:rPr>
      </w:pPr>
      <w:r w:rsidRPr="008C556F">
        <w:rPr>
          <w:rFonts w:ascii="Times New Roman" w:hAnsi="Times New Roman"/>
          <w:bCs/>
          <w:iCs/>
          <w:sz w:val="24"/>
          <w:szCs w:val="24"/>
          <w:lang w:val="nl-NL"/>
        </w:rPr>
        <w:t>10. Các thông tin khác.</w:t>
      </w:r>
    </w:p>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ind w:left="360"/>
        <w:jc w:val="both"/>
        <w:rPr>
          <w:rFonts w:ascii="Times New Roman" w:hAnsi="Times New Roman"/>
          <w:b/>
          <w:i/>
          <w:sz w:val="24"/>
          <w:szCs w:val="24"/>
          <w:lang w:val="nl-NL"/>
        </w:rPr>
      </w:pPr>
      <w:r w:rsidRPr="008C556F">
        <w:rPr>
          <w:rFonts w:ascii="Times New Roman" w:hAnsi="Times New Roman"/>
          <w:b/>
          <w:i/>
          <w:sz w:val="24"/>
          <w:szCs w:val="24"/>
          <w:lang w:val="nl-NL"/>
        </w:rPr>
        <w:t xml:space="preserve">Ghi chú: </w:t>
      </w:r>
    </w:p>
    <w:p w:rsidR="00302DDE" w:rsidRPr="008C556F" w:rsidRDefault="00302DDE" w:rsidP="00302DDE">
      <w:pPr>
        <w:spacing w:line="0" w:lineRule="atLeast"/>
        <w:ind w:left="360"/>
        <w:jc w:val="both"/>
        <w:rPr>
          <w:rFonts w:ascii="Times New Roman" w:hAnsi="Times New Roman"/>
          <w:i/>
          <w:sz w:val="24"/>
          <w:szCs w:val="24"/>
          <w:lang w:val="nl-NL"/>
        </w:rPr>
      </w:pPr>
      <w:r w:rsidRPr="008C556F">
        <w:rPr>
          <w:rFonts w:ascii="Times New Roman" w:hAnsi="Times New Roman"/>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02DDE" w:rsidRPr="008C556F" w:rsidRDefault="00302DDE" w:rsidP="00302DDE">
      <w:pPr>
        <w:ind w:left="900" w:hanging="900"/>
        <w:jc w:val="both"/>
        <w:rPr>
          <w:rFonts w:ascii="Times New Roman" w:hAnsi="Times New Roman"/>
          <w:i/>
          <w:iCs/>
          <w:sz w:val="24"/>
          <w:szCs w:val="24"/>
          <w:lang w:val="nl-NL"/>
        </w:rPr>
      </w:pPr>
      <w:r w:rsidRPr="008C556F">
        <w:rPr>
          <w:rFonts w:ascii="Times New Roman" w:hAnsi="Times New Roman"/>
          <w:sz w:val="24"/>
          <w:szCs w:val="24"/>
          <w:lang w:val="nl-NL"/>
        </w:rPr>
        <w:t xml:space="preserve">     (*)</w:t>
      </w:r>
      <w:r w:rsidRPr="008C556F">
        <w:rPr>
          <w:rFonts w:ascii="Times New Roman" w:hAnsi="Times New Roman"/>
          <w:i/>
          <w:sz w:val="24"/>
          <w:szCs w:val="24"/>
          <w:lang w:val="nl-NL"/>
        </w:rPr>
        <w:t xml:space="preserve"> Nội dung các chỉ tiêu và mã số của báo cáo này như các chỉ tiêu của Báo cáo lưu chuyển tiền tệ năm - Mẫu B03 –DN</w:t>
      </w: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b/>
          <w:bCs/>
          <w:sz w:val="24"/>
          <w:szCs w:val="24"/>
          <w:lang w:val="nl-NL"/>
        </w:rPr>
      </w:pPr>
    </w:p>
    <w:p w:rsidR="00302DDE" w:rsidRPr="008C556F" w:rsidRDefault="00302DDE" w:rsidP="00302DDE">
      <w:pPr>
        <w:jc w:val="both"/>
        <w:rPr>
          <w:rFonts w:ascii="Times New Roman" w:hAnsi="Times New Roman"/>
          <w:sz w:val="24"/>
          <w:szCs w:val="24"/>
          <w:lang w:val="nl-NL"/>
        </w:rPr>
      </w:pPr>
      <w:r w:rsidRPr="008C556F">
        <w:rPr>
          <w:rFonts w:ascii="Times New Roman" w:hAnsi="Times New Roman"/>
          <w:b/>
          <w:bCs/>
          <w:sz w:val="24"/>
          <w:szCs w:val="24"/>
          <w:lang w:val="nl-NL"/>
        </w:rPr>
        <w:t>11. Bảng cân đối kế toán giữa niên độ (dạng tóm lược)</w:t>
      </w:r>
    </w:p>
    <w:tbl>
      <w:tblPr>
        <w:tblW w:w="10008" w:type="dxa"/>
        <w:tblLook w:val="01E0" w:firstRow="1" w:lastRow="1" w:firstColumn="1" w:lastColumn="1" w:noHBand="0" w:noVBand="0"/>
      </w:tblPr>
      <w:tblGrid>
        <w:gridCol w:w="3508"/>
        <w:gridCol w:w="6500"/>
      </w:tblGrid>
      <w:tr w:rsidR="00302DDE" w:rsidRPr="008C556F" w:rsidTr="00526B84">
        <w:tc>
          <w:tcPr>
            <w:tcW w:w="3508"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lastRenderedPageBreak/>
              <w:t>Đơn vị báo cáo:………………....</w:t>
            </w:r>
          </w:p>
        </w:tc>
        <w:tc>
          <w:tcPr>
            <w:tcW w:w="6500"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 xml:space="preserve">                                               Mẫu số B 01b– DN</w:t>
            </w:r>
          </w:p>
        </w:tc>
      </w:tr>
      <w:tr w:rsidR="00302DDE" w:rsidRPr="008C556F" w:rsidTr="00526B84">
        <w:tc>
          <w:tcPr>
            <w:tcW w:w="3508" w:type="dxa"/>
          </w:tcPr>
          <w:p w:rsidR="00302DDE" w:rsidRPr="008C556F" w:rsidRDefault="00302DDE" w:rsidP="00526B84">
            <w:pPr>
              <w:spacing w:line="0" w:lineRule="atLeast"/>
              <w:rPr>
                <w:rFonts w:ascii="Times New Roman" w:hAnsi="Times New Roman"/>
                <w:b/>
                <w:sz w:val="24"/>
                <w:szCs w:val="24"/>
                <w:lang w:val="nl-NL"/>
              </w:rPr>
            </w:pPr>
            <w:r w:rsidRPr="008C556F">
              <w:rPr>
                <w:rFonts w:ascii="Times New Roman" w:hAnsi="Times New Roman"/>
                <w:b/>
                <w:sz w:val="24"/>
                <w:szCs w:val="24"/>
                <w:lang w:val="nl-NL"/>
              </w:rPr>
              <w:t>Địa chỉ:………………………….</w:t>
            </w:r>
          </w:p>
        </w:tc>
        <w:tc>
          <w:tcPr>
            <w:tcW w:w="6500" w:type="dxa"/>
          </w:tcPr>
          <w:p w:rsidR="00302DDE" w:rsidRPr="008C556F" w:rsidRDefault="00302DDE" w:rsidP="00526B84">
            <w:pPr>
              <w:spacing w:line="0" w:lineRule="atLeast"/>
              <w:ind w:firstLine="706"/>
              <w:jc w:val="both"/>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r w:rsidR="00302DDE" w:rsidRPr="008C556F" w:rsidTr="00526B84">
        <w:tc>
          <w:tcPr>
            <w:tcW w:w="3508" w:type="dxa"/>
          </w:tcPr>
          <w:p w:rsidR="00302DDE" w:rsidRPr="008C556F" w:rsidRDefault="00302DDE" w:rsidP="00526B84">
            <w:pPr>
              <w:spacing w:line="0" w:lineRule="atLeast"/>
              <w:rPr>
                <w:rFonts w:ascii="Times New Roman" w:hAnsi="Times New Roman"/>
                <w:sz w:val="24"/>
                <w:szCs w:val="24"/>
                <w:lang w:val="nl-NL"/>
              </w:rPr>
            </w:pPr>
          </w:p>
        </w:tc>
        <w:tc>
          <w:tcPr>
            <w:tcW w:w="6500" w:type="dxa"/>
          </w:tcPr>
          <w:p w:rsidR="00302DDE" w:rsidRPr="008C556F" w:rsidRDefault="00302DDE" w:rsidP="00526B84">
            <w:pPr>
              <w:spacing w:line="0" w:lineRule="atLeast"/>
              <w:rPr>
                <w:rFonts w:ascii="Times New Roman" w:hAnsi="Times New Roman"/>
                <w:sz w:val="24"/>
                <w:szCs w:val="24"/>
                <w:lang w:val="nl-NL"/>
              </w:rPr>
            </w:pPr>
          </w:p>
        </w:tc>
      </w:tr>
    </w:tbl>
    <w:p w:rsidR="00302DDE" w:rsidRPr="008C556F" w:rsidRDefault="00302DDE" w:rsidP="00302DDE">
      <w:pPr>
        <w:spacing w:line="0" w:lineRule="atLeast"/>
        <w:jc w:val="both"/>
        <w:rPr>
          <w:rFonts w:ascii="Times New Roman" w:hAnsi="Times New Roman"/>
          <w:b/>
          <w:sz w:val="24"/>
          <w:szCs w:val="24"/>
          <w:lang w:val="nl-NL"/>
        </w:rPr>
      </w:pPr>
      <w:r w:rsidRPr="008C556F">
        <w:rPr>
          <w:rFonts w:ascii="Times New Roman" w:hAnsi="Times New Roman"/>
          <w:b/>
          <w:sz w:val="24"/>
          <w:szCs w:val="24"/>
          <w:lang w:val="nl-NL"/>
        </w:rPr>
        <w:t xml:space="preserve">                                   BẢNG CÂN ĐỐI KẾ TOÁN GIỮA NIÊN ĐỘ</w:t>
      </w:r>
    </w:p>
    <w:p w:rsidR="00302DDE" w:rsidRPr="008C556F" w:rsidRDefault="00302DDE" w:rsidP="00302DDE">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(Dạng tóm lược)</w:t>
      </w:r>
    </w:p>
    <w:p w:rsidR="00302DDE" w:rsidRPr="008C556F" w:rsidRDefault="00302DDE" w:rsidP="00302DDE">
      <w:pPr>
        <w:spacing w:line="0" w:lineRule="atLeast"/>
        <w:jc w:val="center"/>
        <w:rPr>
          <w:rFonts w:ascii="Times New Roman" w:hAnsi="Times New Roman"/>
          <w:b/>
          <w:i/>
          <w:sz w:val="24"/>
          <w:szCs w:val="24"/>
          <w:lang w:val="nl-NL"/>
        </w:rPr>
      </w:pPr>
      <w:r w:rsidRPr="008C556F">
        <w:rPr>
          <w:rFonts w:ascii="Times New Roman" w:hAnsi="Times New Roman"/>
          <w:b/>
          <w:i/>
          <w:sz w:val="24"/>
          <w:szCs w:val="24"/>
          <w:lang w:val="nl-NL"/>
        </w:rPr>
        <w:t>Quý...năm ...</w:t>
      </w:r>
    </w:p>
    <w:p w:rsidR="00302DDE" w:rsidRPr="008C556F" w:rsidRDefault="00302DDE" w:rsidP="00302DDE">
      <w:pPr>
        <w:spacing w:line="0" w:lineRule="atLeast"/>
        <w:jc w:val="center"/>
        <w:rPr>
          <w:rFonts w:ascii="Times New Roman" w:hAnsi="Times New Roman"/>
          <w:b/>
          <w:i/>
          <w:sz w:val="24"/>
          <w:szCs w:val="24"/>
          <w:lang w:val="nl-NL"/>
        </w:rPr>
      </w:pPr>
      <w:r w:rsidRPr="008C556F">
        <w:rPr>
          <w:rFonts w:ascii="Times New Roman" w:hAnsi="Times New Roman"/>
          <w:i/>
          <w:sz w:val="24"/>
          <w:szCs w:val="24"/>
          <w:lang w:val="nl-NL"/>
        </w:rPr>
        <w:t>Tại ngày ... tháng ... năm ...</w:t>
      </w:r>
    </w:p>
    <w:p w:rsidR="00302DDE" w:rsidRPr="008C556F" w:rsidRDefault="00302DDE" w:rsidP="00302DDE">
      <w:pPr>
        <w:spacing w:line="0" w:lineRule="atLeast"/>
        <w:ind w:left="6480"/>
        <w:jc w:val="right"/>
        <w:rPr>
          <w:rFonts w:ascii="Times New Roman" w:hAnsi="Times New Roman"/>
          <w:i/>
          <w:sz w:val="24"/>
          <w:szCs w:val="24"/>
          <w:lang w:val="nl-NL"/>
        </w:rPr>
      </w:pPr>
      <w:r w:rsidRPr="008C556F">
        <w:rPr>
          <w:rFonts w:ascii="Times New Roman" w:hAnsi="Times New Roman"/>
          <w:i/>
          <w:sz w:val="24"/>
          <w:szCs w:val="24"/>
          <w:lang w:val="nl-NL"/>
        </w:rPr>
        <w:t xml:space="preserve">     Đơn vị tính:.............</w:t>
      </w:r>
    </w:p>
    <w:tbl>
      <w:tblPr>
        <w:tblW w:w="104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1032"/>
        <w:gridCol w:w="1270"/>
        <w:gridCol w:w="1158"/>
      </w:tblGrid>
      <w:tr w:rsidR="00302DDE" w:rsidRPr="008C556F" w:rsidTr="00526B84">
        <w:tc>
          <w:tcPr>
            <w:tcW w:w="6300" w:type="dxa"/>
            <w:tcBorders>
              <w:top w:val="single" w:sz="12" w:space="0" w:color="auto"/>
              <w:left w:val="single" w:sz="12"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TÀI SẢN</w:t>
            </w:r>
          </w:p>
        </w:tc>
        <w:tc>
          <w:tcPr>
            <w:tcW w:w="720" w:type="dxa"/>
            <w:tcBorders>
              <w:top w:val="single" w:sz="12" w:space="0" w:color="auto"/>
              <w:left w:val="single" w:sz="6"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Mã</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số</w:t>
            </w:r>
          </w:p>
        </w:tc>
        <w:tc>
          <w:tcPr>
            <w:tcW w:w="1032" w:type="dxa"/>
            <w:tcBorders>
              <w:top w:val="single" w:sz="12" w:space="0" w:color="auto"/>
              <w:left w:val="single" w:sz="6"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Thuyết minh</w:t>
            </w:r>
          </w:p>
        </w:tc>
        <w:tc>
          <w:tcPr>
            <w:tcW w:w="1270" w:type="dxa"/>
            <w:tcBorders>
              <w:top w:val="single" w:sz="12" w:space="0" w:color="auto"/>
              <w:left w:val="single" w:sz="6" w:space="0" w:color="auto"/>
              <w:bottom w:val="single" w:sz="6" w:space="0" w:color="auto"/>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Số</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 xml:space="preserve"> cuối quý</w:t>
            </w:r>
          </w:p>
        </w:tc>
        <w:tc>
          <w:tcPr>
            <w:tcW w:w="1158" w:type="dxa"/>
            <w:tcBorders>
              <w:top w:val="single" w:sz="12" w:space="0" w:color="auto"/>
              <w:left w:val="single" w:sz="6" w:space="0" w:color="auto"/>
              <w:bottom w:val="single" w:sz="6" w:space="0" w:color="auto"/>
              <w:right w:val="single" w:sz="12"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 xml:space="preserve">Số </w:t>
            </w: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đầu  năm</w:t>
            </w:r>
          </w:p>
        </w:tc>
      </w:tr>
      <w:tr w:rsidR="00302DDE" w:rsidRPr="008C556F" w:rsidTr="00526B84">
        <w:tc>
          <w:tcPr>
            <w:tcW w:w="6300" w:type="dxa"/>
            <w:tcBorders>
              <w:top w:val="single" w:sz="6" w:space="0" w:color="auto"/>
              <w:left w:val="single" w:sz="12"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w:t>
            </w:r>
          </w:p>
        </w:tc>
        <w:tc>
          <w:tcPr>
            <w:tcW w:w="720" w:type="dxa"/>
            <w:tcBorders>
              <w:top w:val="single" w:sz="6"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w:t>
            </w:r>
          </w:p>
        </w:tc>
        <w:tc>
          <w:tcPr>
            <w:tcW w:w="1032" w:type="dxa"/>
            <w:tcBorders>
              <w:top w:val="single" w:sz="6"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w:t>
            </w:r>
          </w:p>
        </w:tc>
        <w:tc>
          <w:tcPr>
            <w:tcW w:w="1270" w:type="dxa"/>
            <w:tcBorders>
              <w:top w:val="single" w:sz="6"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w:t>
            </w:r>
          </w:p>
        </w:tc>
        <w:tc>
          <w:tcPr>
            <w:tcW w:w="1158" w:type="dxa"/>
            <w:tcBorders>
              <w:top w:val="single" w:sz="6" w:space="0" w:color="auto"/>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5</w:t>
            </w:r>
          </w:p>
        </w:tc>
      </w:tr>
      <w:tr w:rsidR="00302DDE" w:rsidRPr="008C556F" w:rsidTr="00526B84">
        <w:tc>
          <w:tcPr>
            <w:tcW w:w="6300" w:type="dxa"/>
            <w:tcBorders>
              <w:top w:val="single" w:sz="6" w:space="0" w:color="auto"/>
              <w:left w:val="single" w:sz="12"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A - TÀI SẢN NGẮN HẠN</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(100=110+120+130+140+150)</w:t>
            </w:r>
          </w:p>
        </w:tc>
        <w:tc>
          <w:tcPr>
            <w:tcW w:w="720" w:type="dxa"/>
            <w:tcBorders>
              <w:top w:val="single" w:sz="6"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100</w:t>
            </w:r>
          </w:p>
        </w:tc>
        <w:tc>
          <w:tcPr>
            <w:tcW w:w="1032" w:type="dxa"/>
            <w:tcBorders>
              <w:top w:val="single" w:sz="6"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1270" w:type="dxa"/>
            <w:tcBorders>
              <w:top w:val="single" w:sz="6" w:space="0" w:color="auto"/>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single" w:sz="6" w:space="0" w:color="auto"/>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 Tiền và các khoản tương đương tiền</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110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II. Các khoản đầu tư tài chính ngắn hạn</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120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III. Các khoản phải thu ngắn hạn</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130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IV. Hàng tồn kho</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140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V. Tài sản ngắn hạn khác</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150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B - TÀI SẢN DÀI HẠN</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(200 = 210 + 220 + 240 + 250 + 260)</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200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 xml:space="preserve">I- Các khoản phải thu dài hạn </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210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II. Tài sản cố định</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220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III. Bất động sản đầu tư</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240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rPr>
                <w:rFonts w:ascii="Times New Roman" w:hAnsi="Times New Roman"/>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IV. Các khoản đầu tư tài chính dài hạn</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250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lastRenderedPageBreak/>
              <w:t>V. Tài sản dài hạn khác</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260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rPr>
          <w:trHeight w:val="80"/>
        </w:trPr>
        <w:tc>
          <w:tcPr>
            <w:tcW w:w="6300" w:type="dxa"/>
            <w:tcBorders>
              <w:top w:val="single" w:sz="12" w:space="0" w:color="auto"/>
              <w:left w:val="single" w:sz="12" w:space="0" w:color="auto"/>
              <w:bottom w:val="single" w:sz="12" w:space="0" w:color="auto"/>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TỔNG CỘNG TÀI SẢN (270 = 100 + 200)</w:t>
            </w:r>
          </w:p>
          <w:p w:rsidR="00302DDE" w:rsidRPr="008C556F" w:rsidRDefault="00302DDE" w:rsidP="00526B84">
            <w:pPr>
              <w:spacing w:line="0" w:lineRule="atLeast"/>
              <w:jc w:val="center"/>
              <w:rPr>
                <w:rFonts w:ascii="Times New Roman" w:hAnsi="Times New Roman"/>
                <w:b/>
                <w:sz w:val="24"/>
                <w:szCs w:val="24"/>
                <w:lang w:val="nl-NL"/>
              </w:rPr>
            </w:pPr>
          </w:p>
        </w:tc>
        <w:tc>
          <w:tcPr>
            <w:tcW w:w="720" w:type="dxa"/>
            <w:tcBorders>
              <w:top w:val="single" w:sz="12" w:space="0" w:color="auto"/>
              <w:left w:val="single" w:sz="6" w:space="0" w:color="auto"/>
              <w:bottom w:val="single" w:sz="12"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270</w:t>
            </w:r>
          </w:p>
        </w:tc>
        <w:tc>
          <w:tcPr>
            <w:tcW w:w="1032" w:type="dxa"/>
            <w:tcBorders>
              <w:top w:val="single" w:sz="12" w:space="0" w:color="auto"/>
              <w:left w:val="single" w:sz="6" w:space="0" w:color="auto"/>
              <w:bottom w:val="single" w:sz="12"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single" w:sz="12" w:space="0" w:color="auto"/>
              <w:left w:val="single" w:sz="6" w:space="0" w:color="auto"/>
              <w:bottom w:val="single" w:sz="12" w:space="0" w:color="auto"/>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single" w:sz="12" w:space="0" w:color="auto"/>
              <w:left w:val="single" w:sz="6" w:space="0" w:color="auto"/>
              <w:bottom w:val="single" w:sz="12" w:space="0" w:color="auto"/>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single" w:sz="12" w:space="0" w:color="auto"/>
              <w:left w:val="single" w:sz="4" w:space="0" w:color="auto"/>
              <w:bottom w:val="single" w:sz="4" w:space="0" w:color="auto"/>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 xml:space="preserve">                               NGUỒN VỐN</w:t>
            </w:r>
          </w:p>
        </w:tc>
        <w:tc>
          <w:tcPr>
            <w:tcW w:w="720" w:type="dxa"/>
            <w:tcBorders>
              <w:top w:val="single" w:sz="12" w:space="0" w:color="auto"/>
              <w:left w:val="single" w:sz="6" w:space="0" w:color="auto"/>
              <w:bottom w:val="single" w:sz="4"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032" w:type="dxa"/>
            <w:tcBorders>
              <w:top w:val="single" w:sz="12" w:space="0" w:color="auto"/>
              <w:left w:val="single" w:sz="6" w:space="0" w:color="auto"/>
              <w:bottom w:val="single" w:sz="4"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single" w:sz="12" w:space="0" w:color="auto"/>
              <w:left w:val="single" w:sz="6" w:space="0" w:color="auto"/>
              <w:bottom w:val="single" w:sz="4" w:space="0" w:color="auto"/>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single" w:sz="12" w:space="0" w:color="auto"/>
              <w:left w:val="single" w:sz="6" w:space="0" w:color="auto"/>
              <w:bottom w:val="single" w:sz="4" w:space="0" w:color="auto"/>
              <w:right w:val="single" w:sz="4"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single" w:sz="4" w:space="0" w:color="auto"/>
              <w:left w:val="single" w:sz="12"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A - NỢ PHẢI TRẢ (300 = 310+ 330)</w:t>
            </w:r>
          </w:p>
        </w:tc>
        <w:tc>
          <w:tcPr>
            <w:tcW w:w="720" w:type="dxa"/>
            <w:tcBorders>
              <w:top w:val="single" w:sz="4"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300</w:t>
            </w:r>
          </w:p>
        </w:tc>
        <w:tc>
          <w:tcPr>
            <w:tcW w:w="1032" w:type="dxa"/>
            <w:tcBorders>
              <w:top w:val="single" w:sz="4" w:space="0" w:color="auto"/>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single" w:sz="4" w:space="0" w:color="auto"/>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single" w:sz="4" w:space="0" w:color="auto"/>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 Nợ ngắn hạn</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310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center"/>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II. Nợ dài hạn</w:t>
            </w:r>
          </w:p>
          <w:p w:rsidR="00302DDE" w:rsidRPr="008C556F" w:rsidRDefault="00302DDE" w:rsidP="00526B84">
            <w:pPr>
              <w:spacing w:line="0" w:lineRule="atLeast"/>
              <w:jc w:val="both"/>
              <w:rPr>
                <w:rFonts w:ascii="Times New Roman" w:hAnsi="Times New Roman"/>
                <w:sz w:val="24"/>
                <w:szCs w:val="24"/>
                <w:lang w:val="nl-NL"/>
              </w:rPr>
            </w:pP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330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b/>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B - VỐN CHỦ SỞ HỮU (400 = 410 + 430)</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400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b/>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b/>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b/>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 Vốn chủ sở hữu</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410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r w:rsidRPr="008C556F">
              <w:rPr>
                <w:rFonts w:ascii="Times New Roman" w:hAnsi="Times New Roman"/>
                <w:sz w:val="24"/>
                <w:szCs w:val="24"/>
                <w:lang w:val="nl-NL"/>
              </w:rPr>
              <w:t>II. Nguồn kinh phí và quỹ khác</w:t>
            </w:r>
          </w:p>
        </w:tc>
        <w:tc>
          <w:tcPr>
            <w:tcW w:w="720"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430</w:t>
            </w:r>
          </w:p>
        </w:tc>
        <w:tc>
          <w:tcPr>
            <w:tcW w:w="1032" w:type="dxa"/>
            <w:tcBorders>
              <w:top w:val="nil"/>
              <w:left w:val="single" w:sz="6" w:space="0" w:color="auto"/>
              <w:bottom w:val="nil"/>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p>
        </w:tc>
        <w:tc>
          <w:tcPr>
            <w:tcW w:w="1270" w:type="dxa"/>
            <w:tcBorders>
              <w:top w:val="nil"/>
              <w:left w:val="single" w:sz="6" w:space="0" w:color="auto"/>
              <w:bottom w:val="nil"/>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nil"/>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r w:rsidR="00302DDE" w:rsidRPr="008C556F" w:rsidTr="00526B84">
        <w:tc>
          <w:tcPr>
            <w:tcW w:w="6300" w:type="dxa"/>
            <w:tcBorders>
              <w:top w:val="nil"/>
              <w:left w:val="single" w:sz="12" w:space="0" w:color="auto"/>
              <w:bottom w:val="single" w:sz="12"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Tổng cộng nguồn vốn (440 = 300 + 400)</w:t>
            </w:r>
          </w:p>
        </w:tc>
        <w:tc>
          <w:tcPr>
            <w:tcW w:w="720" w:type="dxa"/>
            <w:tcBorders>
              <w:top w:val="nil"/>
              <w:left w:val="single" w:sz="6" w:space="0" w:color="auto"/>
              <w:bottom w:val="single" w:sz="12" w:space="0" w:color="auto"/>
              <w:right w:val="single" w:sz="6" w:space="0" w:color="auto"/>
            </w:tcBorders>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440</w:t>
            </w:r>
          </w:p>
        </w:tc>
        <w:tc>
          <w:tcPr>
            <w:tcW w:w="1032" w:type="dxa"/>
            <w:tcBorders>
              <w:top w:val="nil"/>
              <w:left w:val="single" w:sz="6" w:space="0" w:color="auto"/>
              <w:bottom w:val="single" w:sz="12" w:space="0" w:color="auto"/>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270" w:type="dxa"/>
            <w:tcBorders>
              <w:top w:val="nil"/>
              <w:left w:val="single" w:sz="6" w:space="0" w:color="auto"/>
              <w:bottom w:val="single" w:sz="12" w:space="0" w:color="auto"/>
              <w:right w:val="single" w:sz="6" w:space="0" w:color="auto"/>
            </w:tcBorders>
          </w:tcPr>
          <w:p w:rsidR="00302DDE" w:rsidRPr="008C556F" w:rsidRDefault="00302DDE" w:rsidP="00526B84">
            <w:pPr>
              <w:spacing w:line="0" w:lineRule="atLeast"/>
              <w:jc w:val="both"/>
              <w:rPr>
                <w:rFonts w:ascii="Times New Roman" w:hAnsi="Times New Roman"/>
                <w:sz w:val="24"/>
                <w:szCs w:val="24"/>
                <w:lang w:val="nl-NL"/>
              </w:rPr>
            </w:pPr>
          </w:p>
        </w:tc>
        <w:tc>
          <w:tcPr>
            <w:tcW w:w="1158" w:type="dxa"/>
            <w:tcBorders>
              <w:top w:val="nil"/>
              <w:left w:val="single" w:sz="6" w:space="0" w:color="auto"/>
              <w:bottom w:val="single" w:sz="12" w:space="0" w:color="auto"/>
              <w:right w:val="single" w:sz="12" w:space="0" w:color="auto"/>
            </w:tcBorders>
          </w:tcPr>
          <w:p w:rsidR="00302DDE" w:rsidRPr="008C556F" w:rsidRDefault="00302DDE" w:rsidP="00526B84">
            <w:pPr>
              <w:spacing w:line="0" w:lineRule="atLeast"/>
              <w:jc w:val="both"/>
              <w:rPr>
                <w:rFonts w:ascii="Times New Roman" w:hAnsi="Times New Roman"/>
                <w:sz w:val="24"/>
                <w:szCs w:val="24"/>
                <w:lang w:val="nl-NL"/>
              </w:rPr>
            </w:pPr>
          </w:p>
        </w:tc>
      </w:tr>
    </w:tbl>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 xml:space="preserve">12. Báo cáo kết qủa hoạt động kinh doanh giữa niên độ (dạng tóm lược) </w:t>
      </w:r>
    </w:p>
    <w:tbl>
      <w:tblPr>
        <w:tblW w:w="10170" w:type="dxa"/>
        <w:tblInd w:w="18" w:type="dxa"/>
        <w:tblLayout w:type="fixed"/>
        <w:tblLook w:val="0000" w:firstRow="0" w:lastRow="0" w:firstColumn="0" w:lastColumn="0" w:noHBand="0" w:noVBand="0"/>
      </w:tblPr>
      <w:tblGrid>
        <w:gridCol w:w="3590"/>
        <w:gridCol w:w="236"/>
        <w:gridCol w:w="6344"/>
      </w:tblGrid>
      <w:tr w:rsidR="00302DDE" w:rsidRPr="008C556F" w:rsidTr="00526B84">
        <w:tc>
          <w:tcPr>
            <w:tcW w:w="3590" w:type="dxa"/>
            <w:shd w:val="clear" w:color="auto" w:fill="auto"/>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Đơn vị báo cáo: .................</w:t>
            </w:r>
          </w:p>
        </w:tc>
        <w:tc>
          <w:tcPr>
            <w:tcW w:w="236" w:type="dxa"/>
            <w:shd w:val="clear" w:color="auto" w:fill="auto"/>
          </w:tcPr>
          <w:p w:rsidR="00302DDE" w:rsidRPr="008C556F" w:rsidRDefault="00302DDE" w:rsidP="00526B84">
            <w:pPr>
              <w:jc w:val="both"/>
              <w:rPr>
                <w:rFonts w:ascii="Times New Roman" w:hAnsi="Times New Roman"/>
                <w:sz w:val="24"/>
                <w:szCs w:val="24"/>
                <w:lang w:val="nl-NL"/>
              </w:rPr>
            </w:pPr>
          </w:p>
        </w:tc>
        <w:tc>
          <w:tcPr>
            <w:tcW w:w="6344" w:type="dxa"/>
            <w:shd w:val="clear" w:color="auto" w:fill="auto"/>
          </w:tcPr>
          <w:p w:rsidR="00302DDE" w:rsidRPr="008C556F" w:rsidRDefault="00302DDE" w:rsidP="00526B84">
            <w:pPr>
              <w:jc w:val="both"/>
              <w:rPr>
                <w:rFonts w:ascii="Times New Roman" w:hAnsi="Times New Roman"/>
                <w:b/>
                <w:bCs/>
                <w:sz w:val="24"/>
                <w:szCs w:val="24"/>
                <w:lang w:val="nl-NL"/>
              </w:rPr>
            </w:pPr>
            <w:r w:rsidRPr="008C556F">
              <w:rPr>
                <w:rFonts w:ascii="Times New Roman" w:hAnsi="Times New Roman"/>
                <w:b/>
                <w:bCs/>
                <w:sz w:val="24"/>
                <w:szCs w:val="24"/>
                <w:lang w:val="nl-NL"/>
              </w:rPr>
              <w:t xml:space="preserve">                                        Mẫu số B 02b – DN</w:t>
            </w:r>
          </w:p>
        </w:tc>
      </w:tr>
      <w:tr w:rsidR="00302DDE" w:rsidRPr="008C556F" w:rsidTr="00526B84">
        <w:tc>
          <w:tcPr>
            <w:tcW w:w="3590" w:type="dxa"/>
            <w:shd w:val="clear" w:color="auto" w:fill="auto"/>
          </w:tcPr>
          <w:p w:rsidR="00302DDE" w:rsidRPr="008C556F" w:rsidRDefault="00302DDE" w:rsidP="00526B84">
            <w:pPr>
              <w:jc w:val="both"/>
              <w:rPr>
                <w:rFonts w:ascii="Times New Roman" w:hAnsi="Times New Roman"/>
                <w:b/>
                <w:sz w:val="24"/>
                <w:szCs w:val="24"/>
                <w:lang w:val="nl-NL"/>
              </w:rPr>
            </w:pPr>
            <w:r w:rsidRPr="008C556F">
              <w:rPr>
                <w:rFonts w:ascii="Times New Roman" w:hAnsi="Times New Roman"/>
                <w:b/>
                <w:sz w:val="24"/>
                <w:szCs w:val="24"/>
                <w:lang w:val="nl-NL"/>
              </w:rPr>
              <w:t>Địa chỉ:…………...............</w:t>
            </w:r>
          </w:p>
        </w:tc>
        <w:tc>
          <w:tcPr>
            <w:tcW w:w="236" w:type="dxa"/>
            <w:shd w:val="clear" w:color="auto" w:fill="auto"/>
          </w:tcPr>
          <w:p w:rsidR="00302DDE" w:rsidRPr="008C556F" w:rsidRDefault="00302DDE" w:rsidP="00526B84">
            <w:pPr>
              <w:jc w:val="both"/>
              <w:rPr>
                <w:rFonts w:ascii="Times New Roman" w:hAnsi="Times New Roman"/>
                <w:sz w:val="24"/>
                <w:szCs w:val="24"/>
                <w:lang w:val="nl-NL"/>
              </w:rPr>
            </w:pPr>
          </w:p>
        </w:tc>
        <w:tc>
          <w:tcPr>
            <w:tcW w:w="6344" w:type="dxa"/>
            <w:shd w:val="clear" w:color="auto" w:fill="auto"/>
          </w:tcPr>
          <w:p w:rsidR="00302DDE" w:rsidRPr="008C556F" w:rsidRDefault="00302DDE" w:rsidP="00526B84">
            <w:pPr>
              <w:spacing w:line="0" w:lineRule="atLeast"/>
              <w:ind w:firstLine="706"/>
              <w:jc w:val="center"/>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pStyle w:val="Caption"/>
        <w:rPr>
          <w:rFonts w:ascii="Times New Roman" w:hAnsi="Times New Roman" w:cs="Times New Roman"/>
          <w:color w:val="0000FF"/>
          <w:sz w:val="24"/>
          <w:szCs w:val="24"/>
          <w:lang w:val="nl-NL"/>
        </w:rPr>
      </w:pPr>
    </w:p>
    <w:p w:rsidR="00302DDE" w:rsidRPr="008C556F" w:rsidRDefault="00302DDE" w:rsidP="00302DDE">
      <w:pPr>
        <w:pStyle w:val="Caption"/>
        <w:rPr>
          <w:rFonts w:ascii="Times New Roman" w:hAnsi="Times New Roman" w:cs="Times New Roman"/>
          <w:color w:val="auto"/>
          <w:sz w:val="24"/>
          <w:szCs w:val="24"/>
          <w:lang w:val="nl-NL"/>
        </w:rPr>
      </w:pPr>
      <w:r w:rsidRPr="008C556F">
        <w:rPr>
          <w:rFonts w:ascii="Times New Roman" w:hAnsi="Times New Roman" w:cs="Times New Roman"/>
          <w:color w:val="auto"/>
          <w:sz w:val="24"/>
          <w:szCs w:val="24"/>
          <w:lang w:val="nl-NL"/>
        </w:rPr>
        <w:t>BÁO CÁO KẾT QUẢ HOẠT ĐỘNG KINH DOANH GIỮA NIÊN ĐỘ</w:t>
      </w:r>
    </w:p>
    <w:p w:rsidR="00302DDE" w:rsidRPr="008C556F" w:rsidRDefault="00302DDE" w:rsidP="00302DDE">
      <w:pPr>
        <w:jc w:val="center"/>
        <w:rPr>
          <w:rFonts w:ascii="Times New Roman" w:hAnsi="Times New Roman"/>
          <w:b/>
          <w:sz w:val="24"/>
          <w:szCs w:val="24"/>
          <w:lang w:val="nl-NL"/>
        </w:rPr>
      </w:pPr>
      <w:r w:rsidRPr="008C556F">
        <w:rPr>
          <w:rFonts w:ascii="Times New Roman" w:hAnsi="Times New Roman"/>
          <w:b/>
          <w:sz w:val="24"/>
          <w:szCs w:val="24"/>
          <w:lang w:val="nl-NL"/>
        </w:rPr>
        <w:t>(Dạng tóm lược)</w:t>
      </w:r>
    </w:p>
    <w:p w:rsidR="00302DDE" w:rsidRPr="008C556F" w:rsidRDefault="00302DDE" w:rsidP="00302DDE">
      <w:pPr>
        <w:jc w:val="center"/>
        <w:rPr>
          <w:rFonts w:ascii="Times New Roman" w:hAnsi="Times New Roman"/>
          <w:i/>
          <w:iCs/>
          <w:sz w:val="24"/>
          <w:szCs w:val="24"/>
          <w:lang w:val="nl-NL"/>
        </w:rPr>
      </w:pPr>
      <w:r w:rsidRPr="008C556F">
        <w:rPr>
          <w:rFonts w:ascii="Times New Roman" w:hAnsi="Times New Roman"/>
          <w:b/>
          <w:i/>
          <w:iCs/>
          <w:sz w:val="24"/>
          <w:szCs w:val="24"/>
          <w:lang w:val="nl-NL"/>
        </w:rPr>
        <w:t>Quý ...Năm...</w:t>
      </w:r>
    </w:p>
    <w:p w:rsidR="00302DDE" w:rsidRPr="008C556F" w:rsidRDefault="00302DDE" w:rsidP="00302DDE">
      <w:pPr>
        <w:jc w:val="right"/>
        <w:rPr>
          <w:rFonts w:ascii="Times New Roman" w:hAnsi="Times New Roman"/>
          <w:i/>
          <w:iCs/>
          <w:sz w:val="24"/>
          <w:szCs w:val="24"/>
          <w:lang w:val="nl-NL"/>
        </w:rPr>
      </w:pPr>
      <w:r w:rsidRPr="008C556F">
        <w:rPr>
          <w:rFonts w:ascii="Times New Roman" w:hAnsi="Times New Roman"/>
          <w:i/>
          <w:iCs/>
          <w:sz w:val="24"/>
          <w:szCs w:val="24"/>
          <w:lang w:val="nl-NL"/>
        </w:rPr>
        <w:t xml:space="preserve">                                                                          </w:t>
      </w:r>
      <w:r w:rsidRPr="008C556F">
        <w:rPr>
          <w:rFonts w:ascii="Times New Roman" w:hAnsi="Times New Roman"/>
          <w:i/>
          <w:iCs/>
          <w:sz w:val="24"/>
          <w:szCs w:val="24"/>
          <w:lang w:val="nl-NL"/>
        </w:rPr>
        <w:tab/>
        <w:t xml:space="preserve">          </w:t>
      </w:r>
      <w:r w:rsidRPr="008C556F">
        <w:rPr>
          <w:rFonts w:ascii="Times New Roman" w:hAnsi="Times New Roman"/>
          <w:i/>
          <w:iCs/>
          <w:sz w:val="24"/>
          <w:szCs w:val="24"/>
          <w:lang w:val="nl-NL"/>
        </w:rPr>
        <w:tab/>
        <w:t xml:space="preserve">           Đơn vị tính:............</w:t>
      </w:r>
    </w:p>
    <w:tbl>
      <w:tblPr>
        <w:tblW w:w="10336"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0"/>
        <w:gridCol w:w="693"/>
        <w:gridCol w:w="1183"/>
        <w:gridCol w:w="880"/>
        <w:gridCol w:w="1320"/>
        <w:gridCol w:w="1020"/>
        <w:gridCol w:w="980"/>
      </w:tblGrid>
      <w:tr w:rsidR="00302DDE" w:rsidRPr="008C556F" w:rsidTr="00526B84">
        <w:tc>
          <w:tcPr>
            <w:tcW w:w="4260" w:type="dxa"/>
            <w:tcBorders>
              <w:top w:val="single" w:sz="12" w:space="0" w:color="auto"/>
              <w:left w:val="single" w:sz="12"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
                <w:bCs/>
                <w:sz w:val="24"/>
                <w:szCs w:val="24"/>
                <w:lang w:val="nl-NL"/>
              </w:rPr>
            </w:pPr>
          </w:p>
          <w:p w:rsidR="00302DDE" w:rsidRPr="008C556F" w:rsidRDefault="00302DDE" w:rsidP="00526B84">
            <w:pPr>
              <w:jc w:val="center"/>
              <w:rPr>
                <w:rFonts w:ascii="Times New Roman" w:hAnsi="Times New Roman"/>
                <w:b/>
                <w:bCs/>
                <w:sz w:val="24"/>
                <w:szCs w:val="24"/>
                <w:lang w:val="nl-NL"/>
              </w:rPr>
            </w:pPr>
          </w:p>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CHỈ TIÊU</w:t>
            </w:r>
          </w:p>
        </w:tc>
        <w:tc>
          <w:tcPr>
            <w:tcW w:w="693" w:type="dxa"/>
            <w:tcBorders>
              <w:top w:val="single" w:sz="12"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 xml:space="preserve">Mã </w:t>
            </w:r>
          </w:p>
        </w:tc>
        <w:tc>
          <w:tcPr>
            <w:tcW w:w="1183" w:type="dxa"/>
            <w:tcBorders>
              <w:top w:val="single" w:sz="12"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 xml:space="preserve">Thuyết </w:t>
            </w:r>
          </w:p>
        </w:tc>
        <w:tc>
          <w:tcPr>
            <w:tcW w:w="2200" w:type="dxa"/>
            <w:gridSpan w:val="2"/>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Quý.....</w:t>
            </w:r>
          </w:p>
        </w:tc>
        <w:tc>
          <w:tcPr>
            <w:tcW w:w="2000" w:type="dxa"/>
            <w:gridSpan w:val="2"/>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Luỹ kế từ đầu năm đến cuối quý này</w:t>
            </w:r>
          </w:p>
        </w:tc>
      </w:tr>
      <w:tr w:rsidR="00302DDE" w:rsidRPr="008C556F" w:rsidTr="00526B84">
        <w:tc>
          <w:tcPr>
            <w:tcW w:w="4260" w:type="dxa"/>
            <w:tcBorders>
              <w:top w:val="nil"/>
              <w:left w:val="single" w:sz="12"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
                <w:bCs/>
                <w:sz w:val="24"/>
                <w:szCs w:val="24"/>
                <w:lang w:val="nl-NL"/>
              </w:rPr>
            </w:pPr>
          </w:p>
          <w:p w:rsidR="00302DDE" w:rsidRPr="008C556F" w:rsidRDefault="00302DDE" w:rsidP="00526B84">
            <w:pPr>
              <w:jc w:val="center"/>
              <w:rPr>
                <w:rFonts w:ascii="Times New Roman" w:hAnsi="Times New Roman"/>
                <w:b/>
                <w:bCs/>
                <w:sz w:val="24"/>
                <w:szCs w:val="24"/>
                <w:lang w:val="nl-NL"/>
              </w:rPr>
            </w:pPr>
          </w:p>
        </w:tc>
        <w:tc>
          <w:tcPr>
            <w:tcW w:w="693"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số</w:t>
            </w:r>
          </w:p>
        </w:tc>
        <w:tc>
          <w:tcPr>
            <w:tcW w:w="1183"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minh</w:t>
            </w:r>
          </w:p>
        </w:tc>
        <w:tc>
          <w:tcPr>
            <w:tcW w:w="88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Năm nay</w:t>
            </w:r>
          </w:p>
        </w:tc>
        <w:tc>
          <w:tcPr>
            <w:tcW w:w="132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Năm trước</w:t>
            </w:r>
          </w:p>
        </w:tc>
        <w:tc>
          <w:tcPr>
            <w:tcW w:w="102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bCs/>
                <w:sz w:val="24"/>
                <w:szCs w:val="24"/>
                <w:lang w:val="nl-NL"/>
              </w:rPr>
              <w:t>Năm nay</w:t>
            </w:r>
          </w:p>
        </w:tc>
        <w:tc>
          <w:tcPr>
            <w:tcW w:w="98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Năm trước</w:t>
            </w:r>
          </w:p>
        </w:tc>
      </w:tr>
      <w:tr w:rsidR="00302DDE" w:rsidRPr="008C556F" w:rsidTr="00526B84">
        <w:tc>
          <w:tcPr>
            <w:tcW w:w="4260" w:type="dxa"/>
            <w:tcBorders>
              <w:top w:val="single" w:sz="6" w:space="0" w:color="auto"/>
              <w:left w:val="single" w:sz="12"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1</w:t>
            </w:r>
          </w:p>
        </w:tc>
        <w:tc>
          <w:tcPr>
            <w:tcW w:w="693"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2</w:t>
            </w:r>
          </w:p>
        </w:tc>
        <w:tc>
          <w:tcPr>
            <w:tcW w:w="1183"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3</w:t>
            </w:r>
          </w:p>
        </w:tc>
        <w:tc>
          <w:tcPr>
            <w:tcW w:w="88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4</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5</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6</w:t>
            </w: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7</w:t>
            </w:r>
          </w:p>
        </w:tc>
      </w:tr>
      <w:tr w:rsidR="00302DDE" w:rsidRPr="008C556F" w:rsidTr="00526B84">
        <w:tc>
          <w:tcPr>
            <w:tcW w:w="4260" w:type="dxa"/>
            <w:tcBorders>
              <w:top w:val="single" w:sz="6" w:space="0" w:color="auto"/>
              <w:left w:val="single" w:sz="12" w:space="0" w:color="auto"/>
              <w:bottom w:val="nil"/>
              <w:right w:val="single" w:sz="6" w:space="0" w:color="auto"/>
            </w:tcBorders>
            <w:shd w:val="clear" w:color="auto" w:fill="auto"/>
          </w:tcPr>
          <w:p w:rsidR="00302DDE" w:rsidRPr="008C556F" w:rsidRDefault="00302DDE" w:rsidP="00526B84">
            <w:pPr>
              <w:ind w:left="372" w:hanging="372"/>
              <w:jc w:val="both"/>
              <w:rPr>
                <w:rFonts w:ascii="Times New Roman" w:hAnsi="Times New Roman"/>
                <w:sz w:val="24"/>
                <w:szCs w:val="24"/>
                <w:lang w:val="nl-NL"/>
              </w:rPr>
            </w:pPr>
            <w:r w:rsidRPr="008C556F">
              <w:rPr>
                <w:rFonts w:ascii="Times New Roman" w:hAnsi="Times New Roman"/>
                <w:bCs/>
                <w:sz w:val="24"/>
                <w:szCs w:val="24"/>
                <w:lang w:val="nl-NL"/>
              </w:rPr>
              <w:t>1. Doanh thu bán hàng và cung cấp dịch vụ</w:t>
            </w:r>
          </w:p>
        </w:tc>
        <w:tc>
          <w:tcPr>
            <w:tcW w:w="693"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01</w:t>
            </w:r>
          </w:p>
        </w:tc>
        <w:tc>
          <w:tcPr>
            <w:tcW w:w="1183"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p>
        </w:tc>
        <w:tc>
          <w:tcPr>
            <w:tcW w:w="88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32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02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98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4260" w:type="dxa"/>
            <w:tcBorders>
              <w:top w:val="nil"/>
              <w:left w:val="single" w:sz="12" w:space="0" w:color="auto"/>
              <w:bottom w:val="nil"/>
              <w:right w:val="single" w:sz="6" w:space="0" w:color="auto"/>
            </w:tcBorders>
            <w:shd w:val="clear" w:color="auto" w:fill="auto"/>
          </w:tcPr>
          <w:p w:rsidR="00302DDE" w:rsidRPr="008C556F" w:rsidRDefault="00302DDE" w:rsidP="00526B84">
            <w:pPr>
              <w:ind w:left="372" w:hanging="372"/>
              <w:jc w:val="both"/>
              <w:rPr>
                <w:rFonts w:ascii="Times New Roman" w:hAnsi="Times New Roman"/>
                <w:bCs/>
                <w:sz w:val="24"/>
                <w:szCs w:val="24"/>
                <w:lang w:val="nl-NL"/>
              </w:rPr>
            </w:pPr>
            <w:r w:rsidRPr="008C556F">
              <w:rPr>
                <w:rFonts w:ascii="Times New Roman" w:hAnsi="Times New Roman"/>
                <w:bCs/>
                <w:sz w:val="24"/>
                <w:szCs w:val="24"/>
                <w:lang w:val="nl-NL"/>
              </w:rPr>
              <w:t>2. Doanh thu hoạt động tài chính và thu nhập khác</w:t>
            </w:r>
          </w:p>
        </w:tc>
        <w:tc>
          <w:tcPr>
            <w:tcW w:w="693" w:type="dxa"/>
            <w:tcBorders>
              <w:top w:val="nil"/>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31</w:t>
            </w:r>
          </w:p>
        </w:tc>
        <w:tc>
          <w:tcPr>
            <w:tcW w:w="1183" w:type="dxa"/>
            <w:tcBorders>
              <w:top w:val="nil"/>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880" w:type="dxa"/>
            <w:tcBorders>
              <w:top w:val="nil"/>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c>
          <w:tcPr>
            <w:tcW w:w="1320" w:type="dxa"/>
            <w:tcBorders>
              <w:top w:val="nil"/>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c>
          <w:tcPr>
            <w:tcW w:w="1020" w:type="dxa"/>
            <w:tcBorders>
              <w:top w:val="nil"/>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c>
          <w:tcPr>
            <w:tcW w:w="980" w:type="dxa"/>
            <w:tcBorders>
              <w:top w:val="nil"/>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r>
      <w:tr w:rsidR="00302DDE" w:rsidRPr="008C556F" w:rsidTr="00526B84">
        <w:tc>
          <w:tcPr>
            <w:tcW w:w="4260" w:type="dxa"/>
            <w:tcBorders>
              <w:top w:val="nil"/>
              <w:left w:val="single" w:sz="12" w:space="0" w:color="auto"/>
              <w:bottom w:val="nil"/>
              <w:right w:val="single" w:sz="6" w:space="0" w:color="auto"/>
            </w:tcBorders>
            <w:shd w:val="clear" w:color="auto" w:fill="auto"/>
          </w:tcPr>
          <w:p w:rsidR="00302DDE" w:rsidRPr="008C556F" w:rsidRDefault="00302DDE" w:rsidP="00526B84">
            <w:pPr>
              <w:jc w:val="both"/>
              <w:rPr>
                <w:rFonts w:ascii="Times New Roman" w:hAnsi="Times New Roman"/>
                <w:bCs/>
                <w:sz w:val="24"/>
                <w:szCs w:val="24"/>
                <w:lang w:val="nl-NL"/>
              </w:rPr>
            </w:pPr>
            <w:r w:rsidRPr="008C556F">
              <w:rPr>
                <w:rFonts w:ascii="Times New Roman" w:hAnsi="Times New Roman"/>
                <w:bCs/>
                <w:sz w:val="24"/>
                <w:szCs w:val="24"/>
                <w:lang w:val="nl-NL"/>
              </w:rPr>
              <w:t xml:space="preserve">3. Tổng lợi nhuận kế toán trước thuế </w:t>
            </w:r>
          </w:p>
        </w:tc>
        <w:tc>
          <w:tcPr>
            <w:tcW w:w="693" w:type="dxa"/>
            <w:tcBorders>
              <w:top w:val="nil"/>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
                <w:bCs/>
                <w:sz w:val="24"/>
                <w:szCs w:val="24"/>
                <w:lang w:val="nl-NL"/>
              </w:rPr>
            </w:pPr>
            <w:r w:rsidRPr="008C556F">
              <w:rPr>
                <w:rFonts w:ascii="Times New Roman" w:hAnsi="Times New Roman"/>
                <w:b/>
                <w:bCs/>
                <w:sz w:val="24"/>
                <w:szCs w:val="24"/>
                <w:lang w:val="nl-NL"/>
              </w:rPr>
              <w:t>50</w:t>
            </w:r>
          </w:p>
        </w:tc>
        <w:tc>
          <w:tcPr>
            <w:tcW w:w="1183" w:type="dxa"/>
            <w:tcBorders>
              <w:top w:val="nil"/>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880" w:type="dxa"/>
            <w:tcBorders>
              <w:top w:val="nil"/>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c>
          <w:tcPr>
            <w:tcW w:w="1320" w:type="dxa"/>
            <w:tcBorders>
              <w:top w:val="nil"/>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c>
          <w:tcPr>
            <w:tcW w:w="1020" w:type="dxa"/>
            <w:tcBorders>
              <w:top w:val="nil"/>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c>
          <w:tcPr>
            <w:tcW w:w="980" w:type="dxa"/>
            <w:tcBorders>
              <w:top w:val="nil"/>
              <w:left w:val="single" w:sz="6" w:space="0" w:color="auto"/>
              <w:bottom w:val="nil"/>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r>
      <w:tr w:rsidR="00302DDE" w:rsidRPr="008C556F" w:rsidTr="00526B84">
        <w:tc>
          <w:tcPr>
            <w:tcW w:w="4260" w:type="dxa"/>
            <w:tcBorders>
              <w:top w:val="nil"/>
              <w:left w:val="single" w:sz="12" w:space="0" w:color="auto"/>
              <w:bottom w:val="single" w:sz="6" w:space="0" w:color="auto"/>
              <w:right w:val="single" w:sz="6" w:space="0" w:color="auto"/>
            </w:tcBorders>
            <w:shd w:val="clear" w:color="auto" w:fill="auto"/>
          </w:tcPr>
          <w:p w:rsidR="00302DDE" w:rsidRPr="008C556F" w:rsidRDefault="00302DDE" w:rsidP="00526B84">
            <w:pPr>
              <w:ind w:left="372" w:hanging="372"/>
              <w:jc w:val="both"/>
              <w:rPr>
                <w:rFonts w:ascii="Times New Roman" w:hAnsi="Times New Roman"/>
                <w:bCs/>
                <w:sz w:val="24"/>
                <w:szCs w:val="24"/>
                <w:lang w:val="nl-NL"/>
              </w:rPr>
            </w:pPr>
            <w:r w:rsidRPr="008C556F">
              <w:rPr>
                <w:rFonts w:ascii="Times New Roman" w:hAnsi="Times New Roman"/>
                <w:bCs/>
                <w:sz w:val="24"/>
                <w:szCs w:val="24"/>
                <w:lang w:val="nl-NL"/>
              </w:rPr>
              <w:t xml:space="preserve">4. Lợi nhuận sau thuế thu nhập doanh nghiệp      </w:t>
            </w:r>
          </w:p>
        </w:tc>
        <w:tc>
          <w:tcPr>
            <w:tcW w:w="693"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
                <w:sz w:val="24"/>
                <w:szCs w:val="24"/>
                <w:lang w:val="nl-NL"/>
              </w:rPr>
            </w:pPr>
            <w:r w:rsidRPr="008C556F">
              <w:rPr>
                <w:rFonts w:ascii="Times New Roman" w:hAnsi="Times New Roman"/>
                <w:b/>
                <w:sz w:val="24"/>
                <w:szCs w:val="24"/>
                <w:lang w:val="nl-NL"/>
              </w:rPr>
              <w:t>60</w:t>
            </w:r>
          </w:p>
        </w:tc>
        <w:tc>
          <w:tcPr>
            <w:tcW w:w="1183"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
                <w:sz w:val="24"/>
                <w:szCs w:val="24"/>
                <w:lang w:val="nl-NL"/>
              </w:rPr>
            </w:pPr>
          </w:p>
        </w:tc>
        <w:tc>
          <w:tcPr>
            <w:tcW w:w="880"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c>
          <w:tcPr>
            <w:tcW w:w="1320"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c>
          <w:tcPr>
            <w:tcW w:w="1020"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c>
          <w:tcPr>
            <w:tcW w:w="980"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b/>
                <w:bCs/>
                <w:sz w:val="24"/>
                <w:szCs w:val="24"/>
                <w:lang w:val="nl-NL"/>
              </w:rPr>
            </w:pPr>
          </w:p>
        </w:tc>
      </w:tr>
    </w:tbl>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ind w:left="360"/>
        <w:jc w:val="both"/>
        <w:rPr>
          <w:rFonts w:ascii="Times New Roman" w:hAnsi="Times New Roman"/>
          <w:b/>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 xml:space="preserve">13. Báo cáo lưu chuyển tiền tệ giữa niên độ (dạng tóm lược) </w:t>
      </w:r>
    </w:p>
    <w:tbl>
      <w:tblPr>
        <w:tblW w:w="10188" w:type="dxa"/>
        <w:tblLayout w:type="fixed"/>
        <w:tblLook w:val="0000" w:firstRow="0" w:lastRow="0" w:firstColumn="0" w:lastColumn="0" w:noHBand="0" w:noVBand="0"/>
      </w:tblPr>
      <w:tblGrid>
        <w:gridCol w:w="3708"/>
        <w:gridCol w:w="1260"/>
        <w:gridCol w:w="5220"/>
      </w:tblGrid>
      <w:tr w:rsidR="00302DDE" w:rsidRPr="008C556F" w:rsidTr="00526B84">
        <w:tblPrEx>
          <w:tblCellMar>
            <w:top w:w="0" w:type="dxa"/>
            <w:bottom w:w="0" w:type="dxa"/>
          </w:tblCellMar>
        </w:tblPrEx>
        <w:tc>
          <w:tcPr>
            <w:tcW w:w="3708" w:type="dxa"/>
          </w:tcPr>
          <w:p w:rsidR="00302DDE" w:rsidRPr="008C556F" w:rsidRDefault="00302DDE" w:rsidP="00526B84">
            <w:pPr>
              <w:spacing w:line="240" w:lineRule="atLeast"/>
              <w:rPr>
                <w:rFonts w:ascii="Times New Roman" w:hAnsi="Times New Roman"/>
                <w:b/>
                <w:sz w:val="24"/>
                <w:szCs w:val="24"/>
                <w:lang w:val="nl-NL"/>
              </w:rPr>
            </w:pPr>
            <w:r w:rsidRPr="008C556F">
              <w:rPr>
                <w:rFonts w:ascii="Times New Roman" w:hAnsi="Times New Roman"/>
                <w:b/>
                <w:sz w:val="24"/>
                <w:szCs w:val="24"/>
                <w:lang w:val="nl-NL"/>
              </w:rPr>
              <w:t>Đơn vị báo cáo: ………………..</w:t>
            </w:r>
          </w:p>
        </w:tc>
        <w:tc>
          <w:tcPr>
            <w:tcW w:w="1260" w:type="dxa"/>
          </w:tcPr>
          <w:p w:rsidR="00302DDE" w:rsidRPr="008C556F" w:rsidRDefault="00302DDE" w:rsidP="00526B84">
            <w:pPr>
              <w:spacing w:line="240" w:lineRule="atLeast"/>
              <w:jc w:val="right"/>
              <w:rPr>
                <w:rFonts w:ascii="Times New Roman" w:hAnsi="Times New Roman"/>
                <w:sz w:val="24"/>
                <w:szCs w:val="24"/>
                <w:lang w:val="nl-NL"/>
              </w:rPr>
            </w:pPr>
          </w:p>
        </w:tc>
        <w:tc>
          <w:tcPr>
            <w:tcW w:w="5220" w:type="dxa"/>
          </w:tcPr>
          <w:p w:rsidR="00302DDE" w:rsidRPr="008C556F" w:rsidRDefault="00302DDE" w:rsidP="00526B84">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 xml:space="preserve">          Mẫu số B 03b – DN</w:t>
            </w:r>
          </w:p>
        </w:tc>
      </w:tr>
      <w:tr w:rsidR="00302DDE" w:rsidRPr="008C556F" w:rsidTr="00526B84">
        <w:tblPrEx>
          <w:tblCellMar>
            <w:top w:w="0" w:type="dxa"/>
            <w:bottom w:w="0" w:type="dxa"/>
          </w:tblCellMar>
        </w:tblPrEx>
        <w:tc>
          <w:tcPr>
            <w:tcW w:w="3708" w:type="dxa"/>
          </w:tcPr>
          <w:p w:rsidR="00302DDE" w:rsidRPr="008C556F" w:rsidRDefault="00302DDE" w:rsidP="00526B84">
            <w:pPr>
              <w:spacing w:line="240" w:lineRule="atLeast"/>
              <w:rPr>
                <w:rFonts w:ascii="Times New Roman" w:hAnsi="Times New Roman"/>
                <w:b/>
                <w:sz w:val="24"/>
                <w:szCs w:val="24"/>
                <w:lang w:val="nl-NL"/>
              </w:rPr>
            </w:pPr>
            <w:r w:rsidRPr="008C556F">
              <w:rPr>
                <w:rFonts w:ascii="Times New Roman" w:hAnsi="Times New Roman"/>
                <w:b/>
                <w:sz w:val="24"/>
                <w:szCs w:val="24"/>
                <w:lang w:val="nl-NL"/>
              </w:rPr>
              <w:t>Địa chỉ:…………………………</w:t>
            </w:r>
          </w:p>
        </w:tc>
        <w:tc>
          <w:tcPr>
            <w:tcW w:w="1260" w:type="dxa"/>
          </w:tcPr>
          <w:p w:rsidR="00302DDE" w:rsidRPr="008C556F" w:rsidRDefault="00302DDE" w:rsidP="00526B84">
            <w:pPr>
              <w:spacing w:line="240" w:lineRule="atLeast"/>
              <w:jc w:val="center"/>
              <w:rPr>
                <w:rFonts w:ascii="Times New Roman" w:hAnsi="Times New Roman"/>
                <w:sz w:val="24"/>
                <w:szCs w:val="24"/>
                <w:lang w:val="nl-NL"/>
              </w:rPr>
            </w:pPr>
          </w:p>
        </w:tc>
        <w:tc>
          <w:tcPr>
            <w:tcW w:w="5220"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(Ban hành theo Thông tư số 200/2014/TT-BTC</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xml:space="preserve">          Ngày 22/12/2014 của Bộ Tài chính)</w:t>
            </w:r>
          </w:p>
        </w:tc>
      </w:tr>
    </w:tbl>
    <w:p w:rsidR="00302DDE" w:rsidRPr="008C556F" w:rsidRDefault="00302DDE" w:rsidP="00302DDE">
      <w:pPr>
        <w:spacing w:line="240" w:lineRule="atLeast"/>
        <w:jc w:val="center"/>
        <w:rPr>
          <w:rFonts w:ascii="Times New Roman" w:hAnsi="Times New Roman"/>
          <w:b/>
          <w:bCs/>
          <w:sz w:val="24"/>
          <w:szCs w:val="24"/>
          <w:lang w:val="nl-NL"/>
        </w:rPr>
      </w:pPr>
    </w:p>
    <w:p w:rsidR="00302DDE" w:rsidRPr="008C556F" w:rsidRDefault="00302DDE" w:rsidP="00302DDE">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 xml:space="preserve">BÁO CÁO LƯU CHUYỂN TIỀN TỆ </w:t>
      </w:r>
    </w:p>
    <w:p w:rsidR="00302DDE" w:rsidRPr="008C556F" w:rsidRDefault="00302DDE" w:rsidP="00302DDE">
      <w:pPr>
        <w:spacing w:line="240" w:lineRule="atLeast"/>
        <w:jc w:val="center"/>
        <w:rPr>
          <w:rFonts w:ascii="Times New Roman" w:hAnsi="Times New Roman"/>
          <w:b/>
          <w:bCs/>
          <w:sz w:val="24"/>
          <w:szCs w:val="24"/>
          <w:lang w:val="nl-NL"/>
        </w:rPr>
      </w:pPr>
      <w:r w:rsidRPr="008C556F">
        <w:rPr>
          <w:rFonts w:ascii="Times New Roman" w:hAnsi="Times New Roman"/>
          <w:b/>
          <w:bCs/>
          <w:sz w:val="24"/>
          <w:szCs w:val="24"/>
          <w:lang w:val="nl-NL"/>
        </w:rPr>
        <w:t>(Dạng tóm lược)</w:t>
      </w:r>
    </w:p>
    <w:p w:rsidR="00302DDE" w:rsidRPr="008C556F" w:rsidRDefault="00302DDE" w:rsidP="00302DDE">
      <w:pPr>
        <w:spacing w:line="240" w:lineRule="atLeast"/>
        <w:jc w:val="center"/>
        <w:rPr>
          <w:rFonts w:ascii="Times New Roman" w:hAnsi="Times New Roman"/>
          <w:b/>
          <w:sz w:val="24"/>
          <w:szCs w:val="24"/>
          <w:lang w:val="nl-NL"/>
        </w:rPr>
      </w:pPr>
      <w:r w:rsidRPr="008C556F">
        <w:rPr>
          <w:rFonts w:ascii="Times New Roman" w:hAnsi="Times New Roman"/>
          <w:b/>
          <w:sz w:val="24"/>
          <w:szCs w:val="24"/>
          <w:lang w:val="nl-NL"/>
        </w:rPr>
        <w:t>Quý…..năm…..</w:t>
      </w:r>
    </w:p>
    <w:p w:rsidR="00302DDE" w:rsidRPr="008C556F" w:rsidRDefault="00302DDE" w:rsidP="00302DDE">
      <w:pPr>
        <w:spacing w:line="240" w:lineRule="atLeast"/>
        <w:jc w:val="right"/>
        <w:rPr>
          <w:rFonts w:ascii="Times New Roman" w:hAnsi="Times New Roman"/>
          <w:i/>
          <w:iCs/>
          <w:sz w:val="24"/>
          <w:szCs w:val="24"/>
          <w:lang w:val="nl-NL"/>
        </w:rPr>
      </w:pPr>
      <w:r w:rsidRPr="008C556F">
        <w:rPr>
          <w:rFonts w:ascii="Times New Roman" w:hAnsi="Times New Roman"/>
          <w:i/>
          <w:iCs/>
          <w:sz w:val="24"/>
          <w:szCs w:val="24"/>
          <w:lang w:val="nl-NL"/>
        </w:rPr>
        <w:t>Đơn vị tính: ...........</w:t>
      </w:r>
    </w:p>
    <w:tbl>
      <w:tblPr>
        <w:tblW w:w="10336" w:type="dxa"/>
        <w:tblInd w:w="-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0"/>
        <w:gridCol w:w="693"/>
        <w:gridCol w:w="1183"/>
        <w:gridCol w:w="880"/>
        <w:gridCol w:w="1320"/>
        <w:gridCol w:w="1020"/>
        <w:gridCol w:w="980"/>
      </w:tblGrid>
      <w:tr w:rsidR="00302DDE" w:rsidRPr="008C556F" w:rsidTr="00526B84">
        <w:tc>
          <w:tcPr>
            <w:tcW w:w="4260" w:type="dxa"/>
            <w:tcBorders>
              <w:top w:val="single" w:sz="12"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CHỈ TIÊU</w:t>
            </w:r>
          </w:p>
        </w:tc>
        <w:tc>
          <w:tcPr>
            <w:tcW w:w="693" w:type="dxa"/>
            <w:tcBorders>
              <w:top w:val="single" w:sz="12"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 xml:space="preserve">Mã </w:t>
            </w:r>
          </w:p>
        </w:tc>
        <w:tc>
          <w:tcPr>
            <w:tcW w:w="1183" w:type="dxa"/>
            <w:tcBorders>
              <w:top w:val="single" w:sz="12"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 xml:space="preserve">Thuyết </w:t>
            </w:r>
          </w:p>
        </w:tc>
        <w:tc>
          <w:tcPr>
            <w:tcW w:w="2200" w:type="dxa"/>
            <w:gridSpan w:val="2"/>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Quý.....</w:t>
            </w:r>
          </w:p>
        </w:tc>
        <w:tc>
          <w:tcPr>
            <w:tcW w:w="2000" w:type="dxa"/>
            <w:gridSpan w:val="2"/>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Luỹ kế từ đầu năm đến cuối quý này</w:t>
            </w:r>
          </w:p>
        </w:tc>
      </w:tr>
      <w:tr w:rsidR="00302DDE" w:rsidRPr="008C556F" w:rsidTr="00526B84">
        <w:tc>
          <w:tcPr>
            <w:tcW w:w="4260"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p>
        </w:tc>
        <w:tc>
          <w:tcPr>
            <w:tcW w:w="693"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số</w:t>
            </w:r>
          </w:p>
        </w:tc>
        <w:tc>
          <w:tcPr>
            <w:tcW w:w="1183" w:type="dxa"/>
            <w:tcBorders>
              <w:top w:val="nil"/>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minh</w:t>
            </w:r>
          </w:p>
        </w:tc>
        <w:tc>
          <w:tcPr>
            <w:tcW w:w="88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Năm nay</w:t>
            </w:r>
          </w:p>
        </w:tc>
        <w:tc>
          <w:tcPr>
            <w:tcW w:w="132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Năm trước</w:t>
            </w:r>
          </w:p>
        </w:tc>
        <w:tc>
          <w:tcPr>
            <w:tcW w:w="102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bCs/>
                <w:sz w:val="24"/>
                <w:szCs w:val="24"/>
                <w:lang w:val="nl-NL"/>
              </w:rPr>
              <w:t>Năm nay</w:t>
            </w:r>
          </w:p>
        </w:tc>
        <w:tc>
          <w:tcPr>
            <w:tcW w:w="980" w:type="dxa"/>
            <w:tcBorders>
              <w:top w:val="single" w:sz="12"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Năm trước</w:t>
            </w:r>
          </w:p>
        </w:tc>
      </w:tr>
      <w:tr w:rsidR="00302DDE" w:rsidRPr="008C556F" w:rsidTr="00526B84">
        <w:tc>
          <w:tcPr>
            <w:tcW w:w="426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1</w:t>
            </w:r>
          </w:p>
        </w:tc>
        <w:tc>
          <w:tcPr>
            <w:tcW w:w="693"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2</w:t>
            </w:r>
          </w:p>
        </w:tc>
        <w:tc>
          <w:tcPr>
            <w:tcW w:w="1183"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3</w:t>
            </w:r>
          </w:p>
        </w:tc>
        <w:tc>
          <w:tcPr>
            <w:tcW w:w="880" w:type="dxa"/>
            <w:tcBorders>
              <w:top w:val="single" w:sz="6" w:space="0" w:color="auto"/>
              <w:left w:val="single" w:sz="6" w:space="0" w:color="auto"/>
              <w:bottom w:val="nil"/>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4</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5</w:t>
            </w: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6</w:t>
            </w: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sz w:val="24"/>
                <w:szCs w:val="24"/>
                <w:lang w:val="nl-NL"/>
              </w:rPr>
            </w:pPr>
            <w:r w:rsidRPr="008C556F">
              <w:rPr>
                <w:rFonts w:ascii="Times New Roman" w:hAnsi="Times New Roman"/>
                <w:sz w:val="24"/>
                <w:szCs w:val="24"/>
                <w:lang w:val="nl-NL"/>
              </w:rPr>
              <w:t>7</w:t>
            </w:r>
          </w:p>
        </w:tc>
      </w:tr>
      <w:tr w:rsidR="00302DDE" w:rsidRPr="008C556F" w:rsidTr="00526B84">
        <w:tc>
          <w:tcPr>
            <w:tcW w:w="42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spacing w:line="240" w:lineRule="atLeast"/>
              <w:jc w:val="both"/>
              <w:rPr>
                <w:rFonts w:ascii="Times New Roman" w:hAnsi="Times New Roman"/>
                <w:bCs/>
                <w:sz w:val="24"/>
                <w:szCs w:val="24"/>
                <w:lang w:val="nl-NL"/>
              </w:rPr>
            </w:pPr>
          </w:p>
          <w:p w:rsidR="00302DDE" w:rsidRPr="008C556F" w:rsidRDefault="00302DDE" w:rsidP="00526B84">
            <w:pPr>
              <w:spacing w:line="240" w:lineRule="atLeast"/>
              <w:ind w:left="180" w:hanging="180"/>
              <w:jc w:val="both"/>
              <w:rPr>
                <w:rFonts w:ascii="Times New Roman" w:hAnsi="Times New Roman"/>
                <w:bCs/>
                <w:sz w:val="24"/>
                <w:szCs w:val="24"/>
                <w:lang w:val="nl-NL"/>
              </w:rPr>
            </w:pPr>
            <w:r w:rsidRPr="008C556F">
              <w:rPr>
                <w:rFonts w:ascii="Times New Roman" w:hAnsi="Times New Roman"/>
                <w:bCs/>
                <w:sz w:val="24"/>
                <w:szCs w:val="24"/>
                <w:lang w:val="nl-NL"/>
              </w:rPr>
              <w:lastRenderedPageBreak/>
              <w:t>1. Lưu chuyển tiền thuần từ hoạt động kinh doanh</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lastRenderedPageBreak/>
              <w:t>20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p w:rsidR="00302DDE" w:rsidRPr="008C556F" w:rsidRDefault="00302DDE" w:rsidP="00526B84">
            <w:pPr>
              <w:jc w:val="center"/>
              <w:rPr>
                <w:rFonts w:ascii="Times New Roman" w:hAnsi="Times New Roman"/>
                <w:bCs/>
                <w:sz w:val="24"/>
                <w:szCs w:val="24"/>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42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spacing w:line="240" w:lineRule="atLeast"/>
              <w:jc w:val="both"/>
              <w:rPr>
                <w:rFonts w:ascii="Times New Roman" w:hAnsi="Times New Roman"/>
                <w:bCs/>
                <w:sz w:val="24"/>
                <w:szCs w:val="24"/>
                <w:lang w:val="nl-NL"/>
              </w:rPr>
            </w:pPr>
            <w:r w:rsidRPr="008C556F">
              <w:rPr>
                <w:rFonts w:ascii="Times New Roman" w:hAnsi="Times New Roman"/>
                <w:bCs/>
                <w:sz w:val="24"/>
                <w:szCs w:val="24"/>
                <w:lang w:val="nl-NL"/>
              </w:rPr>
              <w:t>2. Lưu chuyển tiền thuần từ hoạt động đầu tư</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30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42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spacing w:line="240" w:lineRule="atLeast"/>
              <w:ind w:left="180" w:hanging="180"/>
              <w:jc w:val="both"/>
              <w:rPr>
                <w:rFonts w:ascii="Times New Roman" w:hAnsi="Times New Roman"/>
                <w:bCs/>
                <w:sz w:val="24"/>
                <w:szCs w:val="24"/>
                <w:lang w:val="nl-NL"/>
              </w:rPr>
            </w:pPr>
            <w:r w:rsidRPr="008C556F">
              <w:rPr>
                <w:rFonts w:ascii="Times New Roman" w:hAnsi="Times New Roman"/>
                <w:bCs/>
                <w:sz w:val="24"/>
                <w:szCs w:val="24"/>
                <w:lang w:val="nl-NL"/>
              </w:rPr>
              <w:t>3. Lưu chuyển tiền thuần từ hoạt động tài chính</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40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42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spacing w:line="240" w:lineRule="atLeast"/>
              <w:jc w:val="both"/>
              <w:rPr>
                <w:rFonts w:ascii="Times New Roman" w:hAnsi="Times New Roman"/>
                <w:bCs/>
                <w:sz w:val="24"/>
                <w:szCs w:val="24"/>
                <w:lang w:val="nl-NL"/>
              </w:rPr>
            </w:pPr>
            <w:r w:rsidRPr="008C556F">
              <w:rPr>
                <w:rFonts w:ascii="Times New Roman" w:hAnsi="Times New Roman"/>
                <w:bCs/>
                <w:sz w:val="24"/>
                <w:szCs w:val="24"/>
                <w:lang w:val="nl-NL"/>
              </w:rPr>
              <w:t>4. Lưu chuyển tiền thuần trong kỳ</w:t>
            </w:r>
          </w:p>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(50= 20+30+40)</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50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42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spacing w:line="240" w:lineRule="atLeast"/>
              <w:jc w:val="both"/>
              <w:rPr>
                <w:rFonts w:ascii="Times New Roman" w:hAnsi="Times New Roman"/>
                <w:bCs/>
                <w:sz w:val="24"/>
                <w:szCs w:val="24"/>
                <w:lang w:val="nl-NL"/>
              </w:rPr>
            </w:pPr>
            <w:r w:rsidRPr="008C556F">
              <w:rPr>
                <w:rFonts w:ascii="Times New Roman" w:hAnsi="Times New Roman"/>
                <w:bCs/>
                <w:sz w:val="24"/>
                <w:szCs w:val="24"/>
                <w:lang w:val="nl-NL"/>
              </w:rPr>
              <w:t>5. Tiền và tương đương tiền đầu kỳ</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60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42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spacing w:line="240" w:lineRule="atLeast"/>
              <w:ind w:left="360" w:hanging="360"/>
              <w:jc w:val="both"/>
              <w:rPr>
                <w:rFonts w:ascii="Times New Roman" w:hAnsi="Times New Roman"/>
                <w:sz w:val="24"/>
                <w:szCs w:val="24"/>
                <w:lang w:val="nl-NL"/>
              </w:rPr>
            </w:pPr>
            <w:r w:rsidRPr="008C556F">
              <w:rPr>
                <w:rFonts w:ascii="Times New Roman" w:hAnsi="Times New Roman"/>
                <w:sz w:val="24"/>
                <w:szCs w:val="24"/>
                <w:lang w:val="nl-NL"/>
              </w:rPr>
              <w:t>6. Ảnh hưởng của thay đổi tỷ giá hối đoái quy đổi ngoại tệ</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61</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42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spacing w:line="240" w:lineRule="atLeast"/>
              <w:ind w:left="360" w:hanging="360"/>
              <w:jc w:val="both"/>
              <w:rPr>
                <w:rFonts w:ascii="Times New Roman" w:hAnsi="Times New Roman"/>
                <w:sz w:val="24"/>
                <w:szCs w:val="24"/>
                <w:lang w:val="nl-NL"/>
              </w:rPr>
            </w:pPr>
            <w:r w:rsidRPr="008C556F">
              <w:rPr>
                <w:rFonts w:ascii="Times New Roman" w:hAnsi="Times New Roman"/>
                <w:sz w:val="24"/>
                <w:szCs w:val="24"/>
                <w:lang w:val="nl-NL"/>
              </w:rPr>
              <w:t>7. Ảnh hưởng của việc tái phân loại các khoản tương đương tiền cuối kỳ</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62</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r>
      <w:tr w:rsidR="00302DDE" w:rsidRPr="008C556F" w:rsidTr="00526B84">
        <w:tc>
          <w:tcPr>
            <w:tcW w:w="426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spacing w:line="240" w:lineRule="atLeast"/>
              <w:jc w:val="both"/>
              <w:rPr>
                <w:rFonts w:ascii="Times New Roman" w:hAnsi="Times New Roman"/>
                <w:bCs/>
                <w:sz w:val="24"/>
                <w:szCs w:val="24"/>
                <w:lang w:val="nl-NL"/>
              </w:rPr>
            </w:pPr>
            <w:r w:rsidRPr="008C556F">
              <w:rPr>
                <w:rFonts w:ascii="Times New Roman" w:hAnsi="Times New Roman"/>
                <w:bCs/>
                <w:sz w:val="24"/>
                <w:szCs w:val="24"/>
                <w:lang w:val="nl-NL"/>
              </w:rPr>
              <w:t xml:space="preserve">8. Tiền và tương đương tiền cuối kỳ </w:t>
            </w:r>
          </w:p>
          <w:p w:rsidR="00302DDE" w:rsidRPr="008C556F" w:rsidRDefault="00302DDE" w:rsidP="00526B84">
            <w:pPr>
              <w:spacing w:line="240" w:lineRule="atLeast"/>
              <w:jc w:val="center"/>
              <w:rPr>
                <w:rFonts w:ascii="Times New Roman" w:hAnsi="Times New Roman"/>
                <w:bCs/>
                <w:sz w:val="24"/>
                <w:szCs w:val="24"/>
                <w:lang w:val="nl-NL"/>
              </w:rPr>
            </w:pPr>
            <w:r w:rsidRPr="008C556F">
              <w:rPr>
                <w:rFonts w:ascii="Times New Roman" w:hAnsi="Times New Roman"/>
                <w:bCs/>
                <w:sz w:val="24"/>
                <w:szCs w:val="24"/>
                <w:lang w:val="nl-NL"/>
              </w:rPr>
              <w:t>(70 = 50+60+61+62)</w:t>
            </w:r>
          </w:p>
        </w:tc>
        <w:tc>
          <w:tcPr>
            <w:tcW w:w="69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r w:rsidRPr="008C556F">
              <w:rPr>
                <w:rFonts w:ascii="Times New Roman" w:hAnsi="Times New Roman"/>
                <w:bCs/>
                <w:sz w:val="24"/>
                <w:szCs w:val="24"/>
                <w:lang w:val="nl-NL"/>
              </w:rPr>
              <w:t>70</w:t>
            </w:r>
          </w:p>
        </w:tc>
        <w:tc>
          <w:tcPr>
            <w:tcW w:w="1183"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center"/>
              <w:rPr>
                <w:rFonts w:ascii="Times New Roman" w:hAnsi="Times New Roman"/>
                <w:bCs/>
                <w:sz w:val="24"/>
                <w:szCs w:val="24"/>
                <w:lang w:val="nl-NL"/>
              </w:rPr>
            </w:pPr>
          </w:p>
        </w:tc>
        <w:tc>
          <w:tcPr>
            <w:tcW w:w="8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102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c>
          <w:tcPr>
            <w:tcW w:w="980" w:type="dxa"/>
            <w:tcBorders>
              <w:top w:val="single" w:sz="6" w:space="0" w:color="auto"/>
              <w:left w:val="single" w:sz="6" w:space="0" w:color="auto"/>
              <w:bottom w:val="single" w:sz="6" w:space="0" w:color="auto"/>
              <w:right w:val="single" w:sz="6" w:space="0" w:color="auto"/>
            </w:tcBorders>
            <w:shd w:val="clear" w:color="auto" w:fill="auto"/>
          </w:tcPr>
          <w:p w:rsidR="00302DDE" w:rsidRPr="008C556F" w:rsidRDefault="00302DDE" w:rsidP="00526B84">
            <w:pPr>
              <w:jc w:val="both"/>
              <w:rPr>
                <w:rFonts w:ascii="Times New Roman" w:hAnsi="Times New Roman"/>
                <w:sz w:val="24"/>
                <w:szCs w:val="24"/>
                <w:lang w:val="nl-NL"/>
              </w:rPr>
            </w:pPr>
          </w:p>
        </w:tc>
      </w:tr>
    </w:tbl>
    <w:p w:rsidR="00302DDE" w:rsidRPr="008C556F" w:rsidRDefault="00302DDE" w:rsidP="00302DDE">
      <w:pPr>
        <w:spacing w:line="0" w:lineRule="atLeast"/>
        <w:ind w:firstLine="720"/>
        <w:jc w:val="right"/>
        <w:rPr>
          <w:rFonts w:ascii="Times New Roman" w:hAnsi="Times New Roman"/>
          <w:b/>
          <w:sz w:val="24"/>
          <w:szCs w:val="24"/>
          <w:lang w:val="nl-NL"/>
        </w:rPr>
      </w:pPr>
      <w:r w:rsidRPr="008C556F">
        <w:rPr>
          <w:rFonts w:ascii="Times New Roman" w:hAnsi="Times New Roman"/>
          <w:i/>
          <w:sz w:val="24"/>
          <w:szCs w:val="24"/>
          <w:lang w:val="nl-NL"/>
        </w:rPr>
        <w:t>Lập, ngày ... tháng ... năm ...</w:t>
      </w:r>
    </w:p>
    <w:tbl>
      <w:tblPr>
        <w:tblW w:w="10178" w:type="dxa"/>
        <w:jc w:val="center"/>
        <w:tblLayout w:type="fixed"/>
        <w:tblLook w:val="0000" w:firstRow="0" w:lastRow="0" w:firstColumn="0" w:lastColumn="0" w:noHBand="0" w:noVBand="0"/>
      </w:tblPr>
      <w:tblGrid>
        <w:gridCol w:w="4562"/>
        <w:gridCol w:w="2831"/>
        <w:gridCol w:w="2785"/>
      </w:tblGrid>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Người lập biểu</w:t>
            </w:r>
          </w:p>
        </w:tc>
        <w:tc>
          <w:tcPr>
            <w:tcW w:w="2831"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Kế toán trưởng</w:t>
            </w:r>
          </w:p>
        </w:tc>
        <w:tc>
          <w:tcPr>
            <w:tcW w:w="2785" w:type="dxa"/>
          </w:tcPr>
          <w:p w:rsidR="00302DDE" w:rsidRPr="008C556F" w:rsidRDefault="00302DDE" w:rsidP="00526B84">
            <w:pPr>
              <w:spacing w:line="0" w:lineRule="atLeast"/>
              <w:jc w:val="center"/>
              <w:rPr>
                <w:rFonts w:ascii="Times New Roman" w:hAnsi="Times New Roman"/>
                <w:b/>
                <w:sz w:val="24"/>
                <w:szCs w:val="24"/>
                <w:lang w:val="nl-NL"/>
              </w:rPr>
            </w:pPr>
            <w:r w:rsidRPr="008C556F">
              <w:rPr>
                <w:rFonts w:ascii="Times New Roman" w:hAnsi="Times New Roman"/>
                <w:b/>
                <w:sz w:val="24"/>
                <w:szCs w:val="24"/>
                <w:lang w:val="nl-NL"/>
              </w:rPr>
              <w:t>Giám đốc</w:t>
            </w:r>
          </w:p>
        </w:tc>
      </w:tr>
      <w:tr w:rsidR="00302DDE" w:rsidRPr="008C556F" w:rsidTr="00526B84">
        <w:tblPrEx>
          <w:tblCellMar>
            <w:top w:w="0" w:type="dxa"/>
            <w:bottom w:w="0" w:type="dxa"/>
          </w:tblCellMar>
        </w:tblPrEx>
        <w:trPr>
          <w:jc w:val="center"/>
        </w:trPr>
        <w:tc>
          <w:tcPr>
            <w:tcW w:w="4562"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 xml:space="preserve">      - Số chứng chỉ hành nghề;</w:t>
            </w:r>
          </w:p>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 Đơn vị cung cấp dịch vụ kế toán</w:t>
            </w:r>
          </w:p>
        </w:tc>
        <w:tc>
          <w:tcPr>
            <w:tcW w:w="2831" w:type="dxa"/>
          </w:tcPr>
          <w:p w:rsidR="00302DDE" w:rsidRPr="008C556F" w:rsidRDefault="00302DDE" w:rsidP="00526B84">
            <w:pPr>
              <w:spacing w:line="0" w:lineRule="atLeast"/>
              <w:jc w:val="center"/>
              <w:rPr>
                <w:rFonts w:ascii="Times New Roman" w:hAnsi="Times New Roman"/>
                <w:sz w:val="24"/>
                <w:szCs w:val="24"/>
                <w:lang w:val="nl-NL"/>
              </w:rPr>
            </w:pPr>
            <w:r w:rsidRPr="008C556F">
              <w:rPr>
                <w:rFonts w:ascii="Times New Roman" w:hAnsi="Times New Roman"/>
                <w:sz w:val="24"/>
                <w:szCs w:val="24"/>
                <w:lang w:val="nl-NL"/>
              </w:rPr>
              <w:t>(Ký, họ tên)</w:t>
            </w:r>
          </w:p>
        </w:tc>
        <w:tc>
          <w:tcPr>
            <w:tcW w:w="2785" w:type="dxa"/>
          </w:tcPr>
          <w:p w:rsidR="00302DDE" w:rsidRPr="008C556F" w:rsidRDefault="00302DDE" w:rsidP="00526B84">
            <w:pPr>
              <w:spacing w:line="0" w:lineRule="atLeast"/>
              <w:rPr>
                <w:rFonts w:ascii="Times New Roman" w:hAnsi="Times New Roman"/>
                <w:sz w:val="24"/>
                <w:szCs w:val="24"/>
                <w:lang w:val="nl-NL"/>
              </w:rPr>
            </w:pPr>
            <w:r w:rsidRPr="008C556F">
              <w:rPr>
                <w:rFonts w:ascii="Times New Roman" w:hAnsi="Times New Roman"/>
                <w:sz w:val="24"/>
                <w:szCs w:val="24"/>
                <w:lang w:val="nl-NL"/>
              </w:rPr>
              <w:t>(Ký, họ tên, đóng dấu)</w:t>
            </w:r>
          </w:p>
        </w:tc>
      </w:tr>
    </w:tbl>
    <w:p w:rsidR="00302DDE" w:rsidRPr="008C556F" w:rsidRDefault="00302DDE" w:rsidP="00302DDE">
      <w:pPr>
        <w:jc w:val="both"/>
        <w:rPr>
          <w:rFonts w:ascii="Times New Roman" w:hAnsi="Times New Roman"/>
          <w:sz w:val="24"/>
          <w:szCs w:val="24"/>
          <w:lang w:val="nl-NL"/>
        </w:rPr>
      </w:pPr>
    </w:p>
    <w:p w:rsidR="00302DDE" w:rsidRPr="008C556F" w:rsidRDefault="00302DDE" w:rsidP="00302DDE">
      <w:pPr>
        <w:jc w:val="both"/>
        <w:rPr>
          <w:rFonts w:ascii="Times New Roman" w:hAnsi="Times New Roman"/>
          <w:b/>
          <w:sz w:val="24"/>
          <w:szCs w:val="24"/>
          <w:lang w:val="nl-NL"/>
        </w:rPr>
      </w:pPr>
      <w:r w:rsidRPr="008C556F">
        <w:rPr>
          <w:rFonts w:ascii="Times New Roman" w:hAnsi="Times New Roman"/>
          <w:b/>
          <w:sz w:val="24"/>
          <w:szCs w:val="24"/>
          <w:lang w:val="nl-NL"/>
        </w:rPr>
        <w:t xml:space="preserve">14. Bản thuyết minh Báo cáo tài chính chọn lọc (Thực hiện theo Mẫu số B09a-DN) </w:t>
      </w:r>
    </w:p>
    <w:p w:rsidR="00302DDE" w:rsidRPr="008C556F" w:rsidRDefault="00302DDE" w:rsidP="00302DDE">
      <w:pPr>
        <w:rPr>
          <w:rFonts w:ascii="Times New Roman" w:hAnsi="Times New Roman"/>
          <w:sz w:val="24"/>
          <w:szCs w:val="24"/>
          <w:lang w:val="nl-NL"/>
        </w:rPr>
      </w:pP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261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3E2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38C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D03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743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60B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D2E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4AC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2E7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D69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multilevel"/>
    <w:tmpl w:val="00000007"/>
    <w:lvl w:ilvl="0">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B5305"/>
    <w:multiLevelType w:val="hybridMultilevel"/>
    <w:tmpl w:val="DDFE1D14"/>
    <w:lvl w:ilvl="0" w:tplc="AC76DB76">
      <w:start w:val="1"/>
      <w:numFmt w:val="decimal"/>
      <w:lvlText w:val="%1."/>
      <w:lvlJc w:val="left"/>
      <w:pPr>
        <w:tabs>
          <w:tab w:val="num" w:pos="1080"/>
        </w:tabs>
        <w:ind w:left="1080" w:hanging="360"/>
      </w:pPr>
      <w:rPr>
        <w:rFonts w:hint="default"/>
      </w:rPr>
    </w:lvl>
    <w:lvl w:ilvl="1" w:tplc="48090019" w:tentative="1">
      <w:start w:val="1"/>
      <w:numFmt w:val="lowerLetter"/>
      <w:lvlText w:val="%2."/>
      <w:lvlJc w:val="left"/>
      <w:pPr>
        <w:tabs>
          <w:tab w:val="num" w:pos="1800"/>
        </w:tabs>
        <w:ind w:left="1800" w:hanging="360"/>
      </w:pPr>
    </w:lvl>
    <w:lvl w:ilvl="2" w:tplc="4809001B" w:tentative="1">
      <w:start w:val="1"/>
      <w:numFmt w:val="lowerRoman"/>
      <w:lvlText w:val="%3."/>
      <w:lvlJc w:val="right"/>
      <w:pPr>
        <w:tabs>
          <w:tab w:val="num" w:pos="2520"/>
        </w:tabs>
        <w:ind w:left="2520" w:hanging="180"/>
      </w:p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12" w15:restartNumberingAfterBreak="0">
    <w:nsid w:val="08294182"/>
    <w:multiLevelType w:val="hybridMultilevel"/>
    <w:tmpl w:val="8C343AE8"/>
    <w:lvl w:ilvl="0" w:tplc="8D4050A2">
      <w:start w:val="1"/>
      <w:numFmt w:val="lowerLetter"/>
      <w:lvlText w:val="%1)"/>
      <w:lvlJc w:val="left"/>
      <w:pPr>
        <w:tabs>
          <w:tab w:val="num" w:pos="1080"/>
        </w:tabs>
        <w:ind w:left="1080" w:hanging="360"/>
      </w:pPr>
      <w:rPr>
        <w:rFonts w:hint="default"/>
      </w:rPr>
    </w:lvl>
    <w:lvl w:ilvl="1" w:tplc="48090019" w:tentative="1">
      <w:start w:val="1"/>
      <w:numFmt w:val="lowerLetter"/>
      <w:lvlText w:val="%2."/>
      <w:lvlJc w:val="left"/>
      <w:pPr>
        <w:tabs>
          <w:tab w:val="num" w:pos="1800"/>
        </w:tabs>
        <w:ind w:left="1800" w:hanging="360"/>
      </w:pPr>
    </w:lvl>
    <w:lvl w:ilvl="2" w:tplc="4809001B" w:tentative="1">
      <w:start w:val="1"/>
      <w:numFmt w:val="lowerRoman"/>
      <w:lvlText w:val="%3."/>
      <w:lvlJc w:val="right"/>
      <w:pPr>
        <w:tabs>
          <w:tab w:val="num" w:pos="2520"/>
        </w:tabs>
        <w:ind w:left="2520" w:hanging="180"/>
      </w:p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13" w15:restartNumberingAfterBreak="0">
    <w:nsid w:val="106A52CD"/>
    <w:multiLevelType w:val="multilevel"/>
    <w:tmpl w:val="B3AE8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FE54D3"/>
    <w:multiLevelType w:val="multilevel"/>
    <w:tmpl w:val="D25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0C1A3A"/>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AA3EDF"/>
    <w:multiLevelType w:val="multilevel"/>
    <w:tmpl w:val="87A6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E74708"/>
    <w:multiLevelType w:val="multilevel"/>
    <w:tmpl w:val="8D24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947ECB"/>
    <w:multiLevelType w:val="hybridMultilevel"/>
    <w:tmpl w:val="56AC5B00"/>
    <w:lvl w:ilvl="0" w:tplc="EADECDB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264486"/>
    <w:multiLevelType w:val="multilevel"/>
    <w:tmpl w:val="2D5E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270CC3"/>
    <w:multiLevelType w:val="multilevel"/>
    <w:tmpl w:val="ED3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09341A"/>
    <w:multiLevelType w:val="hybridMultilevel"/>
    <w:tmpl w:val="F5160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4417A5"/>
    <w:multiLevelType w:val="multilevel"/>
    <w:tmpl w:val="85383DB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E386E86"/>
    <w:multiLevelType w:val="hybridMultilevel"/>
    <w:tmpl w:val="16229CB6"/>
    <w:lvl w:ilvl="0" w:tplc="D818D0C8">
      <w:start w:val="5"/>
      <w:numFmt w:val="bullet"/>
      <w:lvlText w:val="-"/>
      <w:lvlJc w:val="left"/>
      <w:pPr>
        <w:tabs>
          <w:tab w:val="num" w:pos="720"/>
        </w:tabs>
        <w:ind w:left="720" w:hanging="360"/>
      </w:pPr>
      <w:rPr>
        <w:rFonts w:ascii="Times New Roman" w:eastAsia="Times New Roman" w:hAnsi="Times New Roman" w:cs="Times New Roman"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615DF7"/>
    <w:multiLevelType w:val="hybridMultilevel"/>
    <w:tmpl w:val="AE5EECDE"/>
    <w:lvl w:ilvl="0" w:tplc="21D2FE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EF1A4C"/>
    <w:multiLevelType w:val="hybridMultilevel"/>
    <w:tmpl w:val="430A4C9A"/>
    <w:lvl w:ilvl="0" w:tplc="3F3AE5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D451FD"/>
    <w:multiLevelType w:val="hybridMultilevel"/>
    <w:tmpl w:val="07629412"/>
    <w:lvl w:ilvl="0" w:tplc="57D6FF5C">
      <w:start w:val="1"/>
      <w:numFmt w:val="decimal"/>
      <w:lvlText w:val="%1."/>
      <w:lvlJc w:val="left"/>
      <w:pPr>
        <w:tabs>
          <w:tab w:val="num" w:pos="1080"/>
        </w:tabs>
        <w:ind w:left="1080" w:hanging="360"/>
      </w:pPr>
      <w:rPr>
        <w:rFonts w:hint="default"/>
      </w:rPr>
    </w:lvl>
    <w:lvl w:ilvl="1" w:tplc="48090019" w:tentative="1">
      <w:start w:val="1"/>
      <w:numFmt w:val="lowerLetter"/>
      <w:lvlText w:val="%2."/>
      <w:lvlJc w:val="left"/>
      <w:pPr>
        <w:tabs>
          <w:tab w:val="num" w:pos="1800"/>
        </w:tabs>
        <w:ind w:left="1800" w:hanging="360"/>
      </w:pPr>
    </w:lvl>
    <w:lvl w:ilvl="2" w:tplc="4809001B" w:tentative="1">
      <w:start w:val="1"/>
      <w:numFmt w:val="lowerRoman"/>
      <w:lvlText w:val="%3."/>
      <w:lvlJc w:val="right"/>
      <w:pPr>
        <w:tabs>
          <w:tab w:val="num" w:pos="2520"/>
        </w:tabs>
        <w:ind w:left="2520" w:hanging="180"/>
      </w:p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27" w15:restartNumberingAfterBreak="0">
    <w:nsid w:val="5FF349D3"/>
    <w:multiLevelType w:val="multilevel"/>
    <w:tmpl w:val="6358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4E7C4C"/>
    <w:multiLevelType w:val="hybridMultilevel"/>
    <w:tmpl w:val="6358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BC4793"/>
    <w:multiLevelType w:val="hybridMultilevel"/>
    <w:tmpl w:val="28FCA2CA"/>
    <w:lvl w:ilvl="0" w:tplc="06C4E66A">
      <w:start w:val="1"/>
      <w:numFmt w:val="lowerLetter"/>
      <w:lvlText w:val="%1)"/>
      <w:lvlJc w:val="left"/>
      <w:pPr>
        <w:tabs>
          <w:tab w:val="num" w:pos="960"/>
        </w:tabs>
        <w:ind w:left="960" w:hanging="360"/>
      </w:pPr>
      <w:rPr>
        <w:rFonts w:hint="default"/>
      </w:rPr>
    </w:lvl>
    <w:lvl w:ilvl="1" w:tplc="48090019" w:tentative="1">
      <w:start w:val="1"/>
      <w:numFmt w:val="lowerLetter"/>
      <w:lvlText w:val="%2."/>
      <w:lvlJc w:val="left"/>
      <w:pPr>
        <w:tabs>
          <w:tab w:val="num" w:pos="1680"/>
        </w:tabs>
        <w:ind w:left="1680" w:hanging="360"/>
      </w:pPr>
    </w:lvl>
    <w:lvl w:ilvl="2" w:tplc="4809001B" w:tentative="1">
      <w:start w:val="1"/>
      <w:numFmt w:val="lowerRoman"/>
      <w:lvlText w:val="%3."/>
      <w:lvlJc w:val="right"/>
      <w:pPr>
        <w:tabs>
          <w:tab w:val="num" w:pos="2400"/>
        </w:tabs>
        <w:ind w:left="2400" w:hanging="180"/>
      </w:pPr>
    </w:lvl>
    <w:lvl w:ilvl="3" w:tplc="4809000F" w:tentative="1">
      <w:start w:val="1"/>
      <w:numFmt w:val="decimal"/>
      <w:lvlText w:val="%4."/>
      <w:lvlJc w:val="left"/>
      <w:pPr>
        <w:tabs>
          <w:tab w:val="num" w:pos="3120"/>
        </w:tabs>
        <w:ind w:left="3120" w:hanging="360"/>
      </w:pPr>
    </w:lvl>
    <w:lvl w:ilvl="4" w:tplc="48090019" w:tentative="1">
      <w:start w:val="1"/>
      <w:numFmt w:val="lowerLetter"/>
      <w:lvlText w:val="%5."/>
      <w:lvlJc w:val="left"/>
      <w:pPr>
        <w:tabs>
          <w:tab w:val="num" w:pos="3840"/>
        </w:tabs>
        <w:ind w:left="3840" w:hanging="360"/>
      </w:pPr>
    </w:lvl>
    <w:lvl w:ilvl="5" w:tplc="4809001B" w:tentative="1">
      <w:start w:val="1"/>
      <w:numFmt w:val="lowerRoman"/>
      <w:lvlText w:val="%6."/>
      <w:lvlJc w:val="right"/>
      <w:pPr>
        <w:tabs>
          <w:tab w:val="num" w:pos="4560"/>
        </w:tabs>
        <w:ind w:left="4560" w:hanging="180"/>
      </w:pPr>
    </w:lvl>
    <w:lvl w:ilvl="6" w:tplc="4809000F" w:tentative="1">
      <w:start w:val="1"/>
      <w:numFmt w:val="decimal"/>
      <w:lvlText w:val="%7."/>
      <w:lvlJc w:val="left"/>
      <w:pPr>
        <w:tabs>
          <w:tab w:val="num" w:pos="5280"/>
        </w:tabs>
        <w:ind w:left="5280" w:hanging="360"/>
      </w:pPr>
    </w:lvl>
    <w:lvl w:ilvl="7" w:tplc="48090019" w:tentative="1">
      <w:start w:val="1"/>
      <w:numFmt w:val="lowerLetter"/>
      <w:lvlText w:val="%8."/>
      <w:lvlJc w:val="left"/>
      <w:pPr>
        <w:tabs>
          <w:tab w:val="num" w:pos="6000"/>
        </w:tabs>
        <w:ind w:left="6000" w:hanging="360"/>
      </w:pPr>
    </w:lvl>
    <w:lvl w:ilvl="8" w:tplc="4809001B" w:tentative="1">
      <w:start w:val="1"/>
      <w:numFmt w:val="lowerRoman"/>
      <w:lvlText w:val="%9."/>
      <w:lvlJc w:val="right"/>
      <w:pPr>
        <w:tabs>
          <w:tab w:val="num" w:pos="6720"/>
        </w:tabs>
        <w:ind w:left="6720" w:hanging="180"/>
      </w:pPr>
    </w:lvl>
  </w:abstractNum>
  <w:abstractNum w:abstractNumId="30" w15:restartNumberingAfterBreak="0">
    <w:nsid w:val="6C8751DE"/>
    <w:multiLevelType w:val="hybridMultilevel"/>
    <w:tmpl w:val="ED34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48589F"/>
    <w:multiLevelType w:val="hybridMultilevel"/>
    <w:tmpl w:val="6FCEB604"/>
    <w:lvl w:ilvl="0" w:tplc="8C143F50">
      <w:start w:val="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E4159A0"/>
    <w:multiLevelType w:val="multilevel"/>
    <w:tmpl w:val="37F2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5815256">
    <w:abstractNumId w:val="10"/>
  </w:num>
  <w:num w:numId="2" w16cid:durableId="832991768">
    <w:abstractNumId w:val="32"/>
  </w:num>
  <w:num w:numId="3" w16cid:durableId="1668093544">
    <w:abstractNumId w:val="13"/>
  </w:num>
  <w:num w:numId="4" w16cid:durableId="905603823">
    <w:abstractNumId w:val="17"/>
  </w:num>
  <w:num w:numId="5" w16cid:durableId="860583586">
    <w:abstractNumId w:val="16"/>
  </w:num>
  <w:num w:numId="6" w16cid:durableId="66999222">
    <w:abstractNumId w:val="19"/>
  </w:num>
  <w:num w:numId="7" w16cid:durableId="1187134907">
    <w:abstractNumId w:val="18"/>
  </w:num>
  <w:num w:numId="8" w16cid:durableId="1611932349">
    <w:abstractNumId w:val="21"/>
  </w:num>
  <w:num w:numId="9" w16cid:durableId="1486047891">
    <w:abstractNumId w:val="29"/>
  </w:num>
  <w:num w:numId="10" w16cid:durableId="686717690">
    <w:abstractNumId w:val="24"/>
  </w:num>
  <w:num w:numId="11" w16cid:durableId="556473518">
    <w:abstractNumId w:val="11"/>
  </w:num>
  <w:num w:numId="12" w16cid:durableId="1877766153">
    <w:abstractNumId w:val="12"/>
  </w:num>
  <w:num w:numId="13" w16cid:durableId="1228959614">
    <w:abstractNumId w:val="26"/>
  </w:num>
  <w:num w:numId="14" w16cid:durableId="334191175">
    <w:abstractNumId w:val="9"/>
  </w:num>
  <w:num w:numId="15" w16cid:durableId="363025376">
    <w:abstractNumId w:val="7"/>
  </w:num>
  <w:num w:numId="16" w16cid:durableId="1831366135">
    <w:abstractNumId w:val="6"/>
  </w:num>
  <w:num w:numId="17" w16cid:durableId="2020153941">
    <w:abstractNumId w:val="5"/>
  </w:num>
  <w:num w:numId="18" w16cid:durableId="1613440038">
    <w:abstractNumId w:val="4"/>
  </w:num>
  <w:num w:numId="19" w16cid:durableId="1963146986">
    <w:abstractNumId w:val="8"/>
  </w:num>
  <w:num w:numId="20" w16cid:durableId="1211569876">
    <w:abstractNumId w:val="3"/>
  </w:num>
  <w:num w:numId="21" w16cid:durableId="2084376901">
    <w:abstractNumId w:val="2"/>
  </w:num>
  <w:num w:numId="22" w16cid:durableId="922957481">
    <w:abstractNumId w:val="1"/>
  </w:num>
  <w:num w:numId="23" w16cid:durableId="949818875">
    <w:abstractNumId w:val="0"/>
  </w:num>
  <w:num w:numId="24" w16cid:durableId="1998192891">
    <w:abstractNumId w:val="23"/>
  </w:num>
  <w:num w:numId="25" w16cid:durableId="1282228091">
    <w:abstractNumId w:val="14"/>
  </w:num>
  <w:num w:numId="26" w16cid:durableId="420757264">
    <w:abstractNumId w:val="15"/>
  </w:num>
  <w:num w:numId="27" w16cid:durableId="2016805550">
    <w:abstractNumId w:val="31"/>
  </w:num>
  <w:num w:numId="28" w16cid:durableId="1915386699">
    <w:abstractNumId w:val="28"/>
  </w:num>
  <w:num w:numId="29" w16cid:durableId="1268387996">
    <w:abstractNumId w:val="27"/>
  </w:num>
  <w:num w:numId="30" w16cid:durableId="1947224921">
    <w:abstractNumId w:val="30"/>
  </w:num>
  <w:num w:numId="31" w16cid:durableId="1714386130">
    <w:abstractNumId w:val="20"/>
  </w:num>
  <w:num w:numId="32" w16cid:durableId="1616131676">
    <w:abstractNumId w:val="25"/>
  </w:num>
  <w:num w:numId="33" w16cid:durableId="9031034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DE"/>
    <w:rsid w:val="00302DDE"/>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14940-D74C-4C84-99C4-47C9313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DE"/>
    <w:pPr>
      <w:spacing w:after="200" w:line="276" w:lineRule="auto"/>
    </w:pPr>
    <w:rPr>
      <w:rFonts w:eastAsia="Calibri" w:cs="Times New Roman"/>
    </w:rPr>
  </w:style>
  <w:style w:type="paragraph" w:styleId="Heading1">
    <w:name w:val="heading 1"/>
    <w:basedOn w:val="Normal"/>
    <w:next w:val="Normal"/>
    <w:link w:val="Heading1Char"/>
    <w:uiPriority w:val="9"/>
    <w:qFormat/>
    <w:rsid w:val="00302DDE"/>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qFormat/>
    <w:rsid w:val="00302DDE"/>
    <w:pPr>
      <w:keepNext/>
      <w:jc w:val="center"/>
      <w:outlineLvl w:val="1"/>
    </w:pPr>
    <w:rPr>
      <w:rFonts w:ascii=".VnTime" w:hAnsi=".VnTime"/>
      <w:i/>
      <w:szCs w:val="20"/>
      <w:lang w:eastAsia="en-AU"/>
    </w:rPr>
  </w:style>
  <w:style w:type="paragraph" w:styleId="Heading3">
    <w:name w:val="heading 3"/>
    <w:basedOn w:val="Normal"/>
    <w:next w:val="Normal"/>
    <w:link w:val="Heading3Char"/>
    <w:uiPriority w:val="9"/>
    <w:qFormat/>
    <w:rsid w:val="00302DDE"/>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02DD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02DDE"/>
    <w:pPr>
      <w:keepNext/>
      <w:widowControl w:val="0"/>
      <w:spacing w:before="100" w:after="100" w:line="288" w:lineRule="auto"/>
      <w:jc w:val="both"/>
      <w:outlineLvl w:val="4"/>
    </w:pPr>
    <w:rPr>
      <w:rFonts w:ascii=".VnTime" w:eastAsia="Times New Roman" w:hAnsi=".VnTime"/>
      <w:b/>
      <w:snapToGrid w:val="0"/>
      <w:sz w:val="28"/>
      <w:szCs w:val="20"/>
    </w:rPr>
  </w:style>
  <w:style w:type="paragraph" w:styleId="Heading6">
    <w:name w:val="heading 6"/>
    <w:basedOn w:val="Normal"/>
    <w:next w:val="Normal"/>
    <w:link w:val="Heading6Char1"/>
    <w:qFormat/>
    <w:rsid w:val="00302DDE"/>
    <w:pPr>
      <w:spacing w:before="240" w:after="60"/>
      <w:outlineLvl w:val="5"/>
    </w:pPr>
    <w:rPr>
      <w:rFonts w:ascii="Times New Roman" w:hAnsi="Times New Roman"/>
      <w:b/>
      <w:bCs/>
    </w:rPr>
  </w:style>
  <w:style w:type="paragraph" w:styleId="Heading7">
    <w:name w:val="heading 7"/>
    <w:basedOn w:val="Normal"/>
    <w:next w:val="Normal"/>
    <w:link w:val="Heading7Char"/>
    <w:qFormat/>
    <w:rsid w:val="00302DDE"/>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02DDE"/>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302DDE"/>
    <w:pPr>
      <w:keepNext/>
      <w:spacing w:after="0" w:line="240" w:lineRule="auto"/>
      <w:ind w:left="1440" w:firstLine="720"/>
      <w:outlineLvl w:val="8"/>
    </w:pPr>
    <w:rPr>
      <w:rFonts w:ascii="Times New Roman" w:eastAsia="Times New Roman" w:hAnsi="Times New Roman"/>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02DDE"/>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302DDE"/>
    <w:rPr>
      <w:rFonts w:ascii=".VnTime" w:eastAsia="Calibri" w:hAnsi=".VnTime" w:cs="Times New Roman"/>
      <w:i/>
      <w:szCs w:val="20"/>
      <w:lang w:eastAsia="en-AU"/>
    </w:rPr>
  </w:style>
  <w:style w:type="character" w:customStyle="1" w:styleId="Heading3Char">
    <w:name w:val="Heading 3 Char"/>
    <w:basedOn w:val="DefaultParagraphFont"/>
    <w:link w:val="Heading3"/>
    <w:uiPriority w:val="9"/>
    <w:rsid w:val="00302DDE"/>
    <w:rPr>
      <w:rFonts w:ascii="Arial" w:eastAsia="Calibri" w:hAnsi="Arial" w:cs="Times New Roman"/>
      <w:b/>
      <w:bCs/>
      <w:sz w:val="26"/>
      <w:szCs w:val="26"/>
    </w:rPr>
  </w:style>
  <w:style w:type="character" w:customStyle="1" w:styleId="Heading4Char">
    <w:name w:val="Heading 4 Char"/>
    <w:basedOn w:val="DefaultParagraphFont"/>
    <w:link w:val="Heading4"/>
    <w:rsid w:val="00302DDE"/>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302DDE"/>
    <w:rPr>
      <w:rFonts w:ascii=".VnTime" w:eastAsia="Times New Roman" w:hAnsi=".VnTime" w:cs="Times New Roman"/>
      <w:b/>
      <w:snapToGrid w:val="0"/>
      <w:sz w:val="28"/>
      <w:szCs w:val="20"/>
    </w:rPr>
  </w:style>
  <w:style w:type="character" w:customStyle="1" w:styleId="Heading6Char">
    <w:name w:val="Heading 6 Char"/>
    <w:basedOn w:val="DefaultParagraphFont"/>
    <w:uiPriority w:val="9"/>
    <w:semiHidden/>
    <w:rsid w:val="00302D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302DDE"/>
    <w:rPr>
      <w:rFonts w:ascii="Times New Roman" w:eastAsia="Calibri" w:hAnsi="Times New Roman" w:cs="Times New Roman"/>
      <w:sz w:val="24"/>
      <w:szCs w:val="24"/>
    </w:rPr>
  </w:style>
  <w:style w:type="character" w:customStyle="1" w:styleId="Heading8Char">
    <w:name w:val="Heading 8 Char"/>
    <w:basedOn w:val="DefaultParagraphFont"/>
    <w:link w:val="Heading8"/>
    <w:rsid w:val="00302DDE"/>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302DDE"/>
    <w:rPr>
      <w:rFonts w:ascii="Times New Roman" w:eastAsia="Times New Roman" w:hAnsi="Times New Roman" w:cs="Times New Roman"/>
      <w:b/>
      <w:bCs/>
      <w:color w:val="000000"/>
      <w:sz w:val="26"/>
      <w:szCs w:val="26"/>
      <w:lang w:val="nl-NL"/>
    </w:rPr>
  </w:style>
  <w:style w:type="character" w:customStyle="1" w:styleId="HeaderChar">
    <w:name w:val="Header Char"/>
    <w:basedOn w:val="DefaultParagraphFont"/>
    <w:link w:val="header"/>
    <w:rsid w:val="00302DDE"/>
  </w:style>
  <w:style w:type="paragraph" w:customStyle="1" w:styleId="header">
    <w:name w:val="header"/>
    <w:basedOn w:val="Normal"/>
    <w:link w:val="HeaderChar"/>
    <w:rsid w:val="00302DD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rsid w:val="00302DDE"/>
  </w:style>
  <w:style w:type="paragraph" w:customStyle="1" w:styleId="footer">
    <w:name w:val="footer"/>
    <w:basedOn w:val="Normal"/>
    <w:link w:val="FooterChar"/>
    <w:rsid w:val="00302DDE"/>
    <w:pPr>
      <w:tabs>
        <w:tab w:val="center" w:pos="4680"/>
        <w:tab w:val="right" w:pos="9360"/>
      </w:tabs>
      <w:spacing w:after="0" w:line="240" w:lineRule="auto"/>
    </w:pPr>
    <w:rPr>
      <w:rFonts w:eastAsiaTheme="minorHAnsi" w:cstheme="minorBidi"/>
    </w:rPr>
  </w:style>
  <w:style w:type="character" w:customStyle="1" w:styleId="BalloonTextChar">
    <w:name w:val="Balloon Text Char"/>
    <w:link w:val="BalloonText858D7CFB-ED40-4347-BF05-701D383B685F858D7CFB-ED40-4347-BF05-701D383B685F"/>
    <w:rsid w:val="00302DDE"/>
    <w:rPr>
      <w:rFonts w:ascii="Tahoma" w:hAnsi="Tahoma" w:cs="Tahoma"/>
      <w:sz w:val="16"/>
      <w:szCs w:val="16"/>
    </w:rPr>
  </w:style>
  <w:style w:type="paragraph" w:customStyle="1" w:styleId="BalloonText858D7CFB-ED40-4347-BF05-701D383B685F858D7CFB-ED40-4347-BF05-701D383B685F">
    <w:name w:val="Balloon Text{858D7CFB-ED40-4347-BF05-701D383B685F}{858D7CFB-ED40-4347-BF05-701D383B685F}"/>
    <w:basedOn w:val="Normal"/>
    <w:link w:val="BalloonTextChar"/>
    <w:rsid w:val="00302DDE"/>
    <w:pPr>
      <w:spacing w:after="0" w:line="240" w:lineRule="auto"/>
    </w:pPr>
    <w:rPr>
      <w:rFonts w:ascii="Tahoma" w:eastAsiaTheme="minorHAnsi" w:hAnsi="Tahoma" w:cs="Tahoma"/>
      <w:sz w:val="16"/>
      <w:szCs w:val="16"/>
    </w:rPr>
  </w:style>
  <w:style w:type="character" w:customStyle="1" w:styleId="BodyTextIndentChar">
    <w:name w:val="Body Text Indent Char"/>
    <w:link w:val="BodyTextIndent858D7CFB-ED40-4347-BF05-701D383B685F858D7CFB-ED40-4347-BF05-701D383B685F"/>
    <w:rsid w:val="00302DDE"/>
    <w:rPr>
      <w:rFonts w:ascii="Times New Roman" w:eastAsia="Times New Roman" w:hAnsi="Times New Roman" w:cs="Times New Roman"/>
      <w:sz w:val="24"/>
      <w:szCs w:val="24"/>
    </w:rPr>
  </w:style>
  <w:style w:type="paragraph" w:customStyle="1" w:styleId="BodyTextIndent858D7CFB-ED40-4347-BF05-701D383B685F858D7CFB-ED40-4347-BF05-701D383B685F">
    <w:name w:val="Body Text Indent{858D7CFB-ED40-4347-BF05-701D383B685F}{858D7CFB-ED40-4347-BF05-701D383B685F}"/>
    <w:basedOn w:val="Normal"/>
    <w:link w:val="BodyTextIndentChar"/>
    <w:rsid w:val="00302DD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02DDE"/>
    <w:rPr>
      <w:i/>
      <w:iCs/>
    </w:rPr>
  </w:style>
  <w:style w:type="character" w:styleId="Hyperlink">
    <w:name w:val="Hyperlink"/>
    <w:uiPriority w:val="99"/>
    <w:rsid w:val="00302DDE"/>
    <w:rPr>
      <w:color w:val="0000FF"/>
      <w:u w:val="single"/>
    </w:rPr>
  </w:style>
  <w:style w:type="character" w:styleId="PageNumber">
    <w:name w:val="page number"/>
    <w:basedOn w:val="DefaultParagraphFont"/>
    <w:rsid w:val="00302DDE"/>
  </w:style>
  <w:style w:type="character" w:styleId="Strong">
    <w:name w:val="Strong"/>
    <w:uiPriority w:val="22"/>
    <w:qFormat/>
    <w:rsid w:val="00302DDE"/>
    <w:rPr>
      <w:b/>
      <w:bCs/>
    </w:rPr>
  </w:style>
  <w:style w:type="paragraph" w:customStyle="1" w:styleId="NormalWeb858D7CFB-ED40-4347-BF05-701D383B685F858D7CFB-ED40-4347-BF05-701D383B685F">
    <w:name w:val="Normal (Web){858D7CFB-ED40-4347-BF05-701D383B685F}{858D7CFB-ED40-4347-BF05-701D383B685F}"/>
    <w:basedOn w:val="Normal"/>
    <w:rsid w:val="00302DDE"/>
    <w:pPr>
      <w:spacing w:before="100" w:beforeAutospacing="1" w:after="100" w:afterAutospacing="1" w:line="240" w:lineRule="auto"/>
    </w:pPr>
    <w:rPr>
      <w:rFonts w:ascii="Times New Roman" w:eastAsia="Times New Roman" w:hAnsi="Times New Roman"/>
      <w:sz w:val="24"/>
      <w:szCs w:val="24"/>
    </w:rPr>
  </w:style>
  <w:style w:type="paragraph" w:styleId="Footer0">
    <w:name w:val="footer"/>
    <w:basedOn w:val="Normal"/>
    <w:link w:val="FooterChar1"/>
    <w:rsid w:val="00302DDE"/>
    <w:pPr>
      <w:tabs>
        <w:tab w:val="center" w:pos="4320"/>
        <w:tab w:val="right" w:pos="8640"/>
      </w:tabs>
    </w:pPr>
    <w:rPr>
      <w:rFonts w:ascii=".VnTime" w:hAnsi=".VnTime"/>
      <w:szCs w:val="20"/>
      <w:lang w:eastAsia="en-AU"/>
    </w:rPr>
  </w:style>
  <w:style w:type="character" w:customStyle="1" w:styleId="FooterChar1">
    <w:name w:val="Footer Char1"/>
    <w:basedOn w:val="DefaultParagraphFont"/>
    <w:link w:val="Footer0"/>
    <w:rsid w:val="00302DDE"/>
    <w:rPr>
      <w:rFonts w:ascii=".VnTime" w:eastAsia="Calibri" w:hAnsi=".VnTime" w:cs="Times New Roman"/>
      <w:szCs w:val="20"/>
      <w:lang w:eastAsia="en-AU"/>
    </w:rPr>
  </w:style>
  <w:style w:type="paragraph" w:styleId="Header0">
    <w:name w:val="header"/>
    <w:basedOn w:val="Normal"/>
    <w:link w:val="HeaderChar1"/>
    <w:rsid w:val="00302DDE"/>
    <w:pPr>
      <w:tabs>
        <w:tab w:val="center" w:pos="4320"/>
        <w:tab w:val="right" w:pos="8640"/>
      </w:tabs>
    </w:pPr>
  </w:style>
  <w:style w:type="character" w:customStyle="1" w:styleId="HeaderChar1">
    <w:name w:val="Header Char1"/>
    <w:basedOn w:val="DefaultParagraphFont"/>
    <w:link w:val="Header0"/>
    <w:rsid w:val="00302DDE"/>
    <w:rPr>
      <w:rFonts w:eastAsia="Calibri" w:cs="Times New Roman"/>
    </w:rPr>
  </w:style>
  <w:style w:type="paragraph" w:styleId="NormalWeb">
    <w:name w:val="Normal (Web)"/>
    <w:basedOn w:val="Normal"/>
    <w:uiPriority w:val="99"/>
    <w:rsid w:val="00302DDE"/>
    <w:pPr>
      <w:spacing w:before="100" w:beforeAutospacing="1" w:after="100" w:afterAutospacing="1" w:line="240" w:lineRule="auto"/>
    </w:pPr>
    <w:rPr>
      <w:rFonts w:ascii="Times New Roman" w:eastAsia="Times New Roman" w:hAnsi="Times New Roman"/>
      <w:sz w:val="24"/>
      <w:szCs w:val="24"/>
    </w:rPr>
  </w:style>
  <w:style w:type="paragraph" w:customStyle="1" w:styleId="n-chuong1">
    <w:name w:val="n-chuong1"/>
    <w:basedOn w:val="Normal"/>
    <w:rsid w:val="00302DDE"/>
    <w:pPr>
      <w:spacing w:before="300" w:after="80" w:line="240" w:lineRule="auto"/>
      <w:jc w:val="center"/>
    </w:pPr>
    <w:rPr>
      <w:rFonts w:ascii=".VnTime" w:eastAsia="Times New Roman" w:hAnsi=".VnTime"/>
      <w:b/>
      <w:i/>
      <w:snapToGrid w:val="0"/>
      <w:sz w:val="28"/>
      <w:szCs w:val="20"/>
    </w:rPr>
  </w:style>
  <w:style w:type="paragraph" w:styleId="BodyText3">
    <w:name w:val="Body Text 3"/>
    <w:basedOn w:val="Normal"/>
    <w:link w:val="BodyText3Char"/>
    <w:rsid w:val="00302DDE"/>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02DDE"/>
    <w:rPr>
      <w:rFonts w:ascii="Times New Roman" w:eastAsia="Times New Roman" w:hAnsi="Times New Roman" w:cs="Times New Roman"/>
      <w:sz w:val="16"/>
      <w:szCs w:val="16"/>
    </w:rPr>
  </w:style>
  <w:style w:type="paragraph" w:styleId="BodyText">
    <w:name w:val="Body Text"/>
    <w:aliases w:val="1tenchuong,Body Text Char Char Char,Body Text Char Char"/>
    <w:basedOn w:val="Normal"/>
    <w:link w:val="BodyTextChar"/>
    <w:rsid w:val="00302DDE"/>
    <w:pPr>
      <w:snapToGrid w:val="0"/>
      <w:spacing w:after="0" w:line="240" w:lineRule="auto"/>
      <w:jc w:val="both"/>
    </w:pPr>
    <w:rPr>
      <w:rFonts w:ascii=".VnTime" w:eastAsia="Times New Roman" w:hAnsi=".VnTime"/>
      <w:color w:val="000000"/>
      <w:sz w:val="28"/>
      <w:szCs w:val="24"/>
    </w:rPr>
  </w:style>
  <w:style w:type="character" w:customStyle="1" w:styleId="BodyTextChar">
    <w:name w:val="Body Text Char"/>
    <w:aliases w:val="Body Text Char Char Char Char,Body Text Char Char Char1"/>
    <w:basedOn w:val="DefaultParagraphFont"/>
    <w:link w:val="BodyText"/>
    <w:rsid w:val="00302DDE"/>
    <w:rPr>
      <w:rFonts w:ascii=".VnTime" w:eastAsia="Times New Roman" w:hAnsi=".VnTime" w:cs="Times New Roman"/>
      <w:color w:val="000000"/>
      <w:sz w:val="28"/>
      <w:szCs w:val="24"/>
    </w:rPr>
  </w:style>
  <w:style w:type="paragraph" w:customStyle="1" w:styleId="abc">
    <w:name w:val="abc"/>
    <w:basedOn w:val="Normal"/>
    <w:rsid w:val="00302DDE"/>
    <w:pPr>
      <w:widowControl w:val="0"/>
      <w:spacing w:after="0" w:line="320" w:lineRule="auto"/>
      <w:jc w:val="both"/>
    </w:pPr>
    <w:rPr>
      <w:rFonts w:ascii=".VnTime" w:eastAsia="Times New Roman" w:hAnsi=".VnTime"/>
      <w:snapToGrid w:val="0"/>
      <w:sz w:val="28"/>
      <w:szCs w:val="20"/>
    </w:rPr>
  </w:style>
  <w:style w:type="character" w:customStyle="1" w:styleId="normal-h1">
    <w:name w:val="normal-h1"/>
    <w:rsid w:val="00302DDE"/>
    <w:rPr>
      <w:rFonts w:ascii="Times New Roman" w:hAnsi="Times New Roman" w:cs="Times New Roman" w:hint="default"/>
      <w:color w:val="0000FF"/>
      <w:sz w:val="24"/>
      <w:szCs w:val="24"/>
    </w:rPr>
  </w:style>
  <w:style w:type="paragraph" w:customStyle="1" w:styleId="normal-p">
    <w:name w:val="normal-p"/>
    <w:basedOn w:val="Normal"/>
    <w:rsid w:val="00302DDE"/>
    <w:pPr>
      <w:spacing w:after="0" w:line="240" w:lineRule="auto"/>
      <w:jc w:val="both"/>
    </w:pPr>
    <w:rPr>
      <w:rFonts w:ascii="Times New Roman" w:eastAsia="Times New Roman" w:hAnsi="Times New Roman"/>
      <w:sz w:val="20"/>
      <w:szCs w:val="20"/>
    </w:rPr>
  </w:style>
  <w:style w:type="paragraph" w:styleId="BlockText">
    <w:name w:val="Block Text"/>
    <w:basedOn w:val="Normal"/>
    <w:rsid w:val="00302DDE"/>
    <w:pPr>
      <w:spacing w:before="40" w:after="40" w:line="240" w:lineRule="auto"/>
      <w:ind w:left="-40" w:right="-28" w:firstLine="760"/>
      <w:jc w:val="both"/>
    </w:pPr>
    <w:rPr>
      <w:rFonts w:ascii="Times New Roman" w:eastAsia="Times New Roman" w:hAnsi="Times New Roman"/>
      <w:sz w:val="28"/>
      <w:szCs w:val="24"/>
      <w:lang w:val="nl-NL"/>
    </w:rPr>
  </w:style>
  <w:style w:type="table" w:styleId="TableGrid">
    <w:name w:val="Table Grid"/>
    <w:basedOn w:val="TableNormal"/>
    <w:rsid w:val="00302D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1"/>
    <w:rsid w:val="00302DDE"/>
    <w:pPr>
      <w:spacing w:after="120"/>
      <w:ind w:left="360"/>
    </w:pPr>
  </w:style>
  <w:style w:type="character" w:customStyle="1" w:styleId="BodyTextIndentChar1">
    <w:name w:val="Body Text Indent Char1"/>
    <w:basedOn w:val="DefaultParagraphFont"/>
    <w:link w:val="BodyTextIndent"/>
    <w:rsid w:val="00302DDE"/>
    <w:rPr>
      <w:rFonts w:eastAsia="Calibri" w:cs="Times New Roman"/>
    </w:rPr>
  </w:style>
  <w:style w:type="paragraph" w:styleId="BodyTextIndent2">
    <w:name w:val="Body Text Indent 2"/>
    <w:basedOn w:val="Normal"/>
    <w:link w:val="BodyTextIndent2Char"/>
    <w:rsid w:val="00302DDE"/>
    <w:pPr>
      <w:spacing w:after="120" w:line="480" w:lineRule="auto"/>
      <w:ind w:left="360"/>
    </w:pPr>
  </w:style>
  <w:style w:type="character" w:customStyle="1" w:styleId="BodyTextIndent2Char">
    <w:name w:val="Body Text Indent 2 Char"/>
    <w:basedOn w:val="DefaultParagraphFont"/>
    <w:link w:val="BodyTextIndent2"/>
    <w:rsid w:val="00302DDE"/>
    <w:rPr>
      <w:rFonts w:eastAsia="Calibri" w:cs="Times New Roman"/>
    </w:rPr>
  </w:style>
  <w:style w:type="paragraph" w:styleId="BodyTextIndent3">
    <w:name w:val="Body Text Indent 3"/>
    <w:basedOn w:val="Normal"/>
    <w:link w:val="BodyTextIndent3Char"/>
    <w:rsid w:val="00302DDE"/>
    <w:pPr>
      <w:spacing w:after="120"/>
      <w:ind w:left="360"/>
    </w:pPr>
    <w:rPr>
      <w:sz w:val="16"/>
      <w:szCs w:val="16"/>
    </w:rPr>
  </w:style>
  <w:style w:type="character" w:customStyle="1" w:styleId="BodyTextIndent3Char">
    <w:name w:val="Body Text Indent 3 Char"/>
    <w:basedOn w:val="DefaultParagraphFont"/>
    <w:link w:val="BodyTextIndent3"/>
    <w:rsid w:val="00302DDE"/>
    <w:rPr>
      <w:rFonts w:eastAsia="Calibri" w:cs="Times New Roman"/>
      <w:sz w:val="16"/>
      <w:szCs w:val="16"/>
    </w:rPr>
  </w:style>
  <w:style w:type="paragraph" w:styleId="Title">
    <w:name w:val="Title"/>
    <w:aliases w:val="Title Char Char"/>
    <w:basedOn w:val="Normal"/>
    <w:link w:val="TitleChar1"/>
    <w:qFormat/>
    <w:rsid w:val="00302DDE"/>
    <w:pPr>
      <w:spacing w:after="0" w:line="240" w:lineRule="auto"/>
      <w:jc w:val="center"/>
    </w:pPr>
    <w:rPr>
      <w:rFonts w:ascii="Times New Roman" w:eastAsia="Times New Roman" w:hAnsi="Times New Roman"/>
      <w:sz w:val="32"/>
      <w:szCs w:val="32"/>
    </w:rPr>
  </w:style>
  <w:style w:type="character" w:customStyle="1" w:styleId="TitleChar">
    <w:name w:val="Title Char"/>
    <w:basedOn w:val="DefaultParagraphFont"/>
    <w:uiPriority w:val="10"/>
    <w:rsid w:val="00302DDE"/>
    <w:rPr>
      <w:rFonts w:asciiTheme="majorHAnsi" w:eastAsiaTheme="majorEastAsia" w:hAnsiTheme="majorHAnsi" w:cstheme="majorBidi"/>
      <w:spacing w:val="-10"/>
      <w:kern w:val="28"/>
      <w:sz w:val="56"/>
      <w:szCs w:val="56"/>
    </w:rPr>
  </w:style>
  <w:style w:type="paragraph" w:customStyle="1" w:styleId="styleheading3before6pt">
    <w:name w:val="styleheading3before6pt"/>
    <w:basedOn w:val="Normal"/>
    <w:rsid w:val="00302DDE"/>
    <w:pPr>
      <w:spacing w:before="100" w:beforeAutospacing="1" w:after="100" w:afterAutospacing="1" w:line="240" w:lineRule="auto"/>
    </w:pPr>
    <w:rPr>
      <w:rFonts w:ascii="Times New Roman" w:eastAsia="Times New Roman" w:hAnsi="Times New Roman"/>
      <w:sz w:val="24"/>
      <w:szCs w:val="24"/>
    </w:rPr>
  </w:style>
  <w:style w:type="paragraph" w:customStyle="1" w:styleId="CharCharChar">
    <w:name w:val=" Char Char Char"/>
    <w:basedOn w:val="Normal"/>
    <w:next w:val="Normal"/>
    <w:autoRedefine/>
    <w:semiHidden/>
    <w:rsid w:val="00302DDE"/>
    <w:pPr>
      <w:spacing w:before="120" w:after="120" w:line="312" w:lineRule="auto"/>
    </w:pPr>
    <w:rPr>
      <w:rFonts w:ascii="Times New Roman" w:eastAsia="Times New Roman" w:hAnsi="Times New Roman"/>
      <w:sz w:val="28"/>
      <w:szCs w:val="28"/>
    </w:rPr>
  </w:style>
  <w:style w:type="paragraph" w:styleId="BodyText2">
    <w:name w:val="Body Text 2"/>
    <w:basedOn w:val="Normal"/>
    <w:link w:val="BodyText2Char"/>
    <w:rsid w:val="00302DDE"/>
    <w:pPr>
      <w:spacing w:after="120" w:line="480" w:lineRule="auto"/>
    </w:pPr>
  </w:style>
  <w:style w:type="character" w:customStyle="1" w:styleId="BodyText2Char">
    <w:name w:val="Body Text 2 Char"/>
    <w:basedOn w:val="DefaultParagraphFont"/>
    <w:link w:val="BodyText2"/>
    <w:rsid w:val="00302DDE"/>
    <w:rPr>
      <w:rFonts w:eastAsia="Calibri" w:cs="Times New Roman"/>
    </w:rPr>
  </w:style>
  <w:style w:type="character" w:styleId="FollowedHyperlink">
    <w:name w:val="FollowedHyperlink"/>
    <w:uiPriority w:val="99"/>
    <w:unhideWhenUsed/>
    <w:rsid w:val="00302DDE"/>
    <w:rPr>
      <w:color w:val="800080"/>
      <w:u w:val="single"/>
    </w:rPr>
  </w:style>
  <w:style w:type="paragraph" w:styleId="EndnoteText">
    <w:name w:val="endnote text"/>
    <w:basedOn w:val="Normal"/>
    <w:link w:val="EndnoteTextChar"/>
    <w:rsid w:val="00302DDE"/>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02DDE"/>
    <w:rPr>
      <w:rFonts w:ascii="Times New Roman" w:eastAsia="Times New Roman" w:hAnsi="Times New Roman" w:cs="Times New Roman"/>
      <w:sz w:val="20"/>
      <w:szCs w:val="20"/>
    </w:rPr>
  </w:style>
  <w:style w:type="character" w:styleId="EndnoteReference">
    <w:name w:val="endnote reference"/>
    <w:rsid w:val="00302DDE"/>
    <w:rPr>
      <w:vertAlign w:val="superscript"/>
    </w:rPr>
  </w:style>
  <w:style w:type="character" w:customStyle="1" w:styleId="sw-name">
    <w:name w:val="sw-name"/>
    <w:rsid w:val="00302DDE"/>
  </w:style>
  <w:style w:type="character" w:customStyle="1" w:styleId="Heading6Char1">
    <w:name w:val="Heading 6 Char1"/>
    <w:aliases w:val="Heading 6 Char Char"/>
    <w:link w:val="Heading6"/>
    <w:rsid w:val="00302DDE"/>
    <w:rPr>
      <w:rFonts w:ascii="Times New Roman" w:eastAsia="Calibri" w:hAnsi="Times New Roman" w:cs="Times New Roman"/>
      <w:b/>
      <w:bCs/>
    </w:rPr>
  </w:style>
  <w:style w:type="paragraph" w:customStyle="1" w:styleId="2dongcach">
    <w:name w:val="2 dong cach"/>
    <w:basedOn w:val="Normal"/>
    <w:rsid w:val="00302DDE"/>
    <w:pPr>
      <w:widowControl w:val="0"/>
      <w:overflowPunct w:val="0"/>
      <w:adjustRightInd w:val="0"/>
      <w:spacing w:after="0" w:line="240" w:lineRule="auto"/>
      <w:jc w:val="center"/>
    </w:pPr>
    <w:rPr>
      <w:rFonts w:ascii=".VnCentury Schoolbook" w:eastAsia="Times New Roman" w:hAnsi=".VnCentury Schoolbook"/>
      <w:bCs/>
      <w:color w:val="000000"/>
    </w:rPr>
  </w:style>
  <w:style w:type="character" w:customStyle="1" w:styleId="TitleChar1">
    <w:name w:val="Title Char1"/>
    <w:aliases w:val="Title Char Char1,Title Char Char Char1"/>
    <w:link w:val="Title"/>
    <w:rsid w:val="00302DDE"/>
    <w:rPr>
      <w:rFonts w:ascii="Times New Roman" w:eastAsia="Times New Roman" w:hAnsi="Times New Roman" w:cs="Times New Roman"/>
      <w:sz w:val="32"/>
      <w:szCs w:val="32"/>
    </w:rPr>
  </w:style>
  <w:style w:type="paragraph" w:customStyle="1" w:styleId="1chinhtrangChar">
    <w:name w:val="1 chinh trang Char"/>
    <w:basedOn w:val="Normal"/>
    <w:link w:val="1chinhtrangCharChar"/>
    <w:rsid w:val="00302DDE"/>
    <w:pPr>
      <w:widowControl w:val="0"/>
      <w:spacing w:before="60" w:after="60" w:line="264" w:lineRule="auto"/>
      <w:ind w:firstLine="567"/>
      <w:jc w:val="both"/>
    </w:pPr>
    <w:rPr>
      <w:rFonts w:ascii=".VnCentury Schoolbook" w:eastAsia="Times New Roman" w:hAnsi=".VnCentury Schoolbook"/>
      <w:color w:val="000000"/>
    </w:rPr>
  </w:style>
  <w:style w:type="character" w:customStyle="1" w:styleId="1chinhtrangCharChar">
    <w:name w:val="1 chinh trang Char Char"/>
    <w:link w:val="1chinhtrangChar"/>
    <w:rsid w:val="00302DDE"/>
    <w:rPr>
      <w:rFonts w:ascii=".VnCentury Schoolbook" w:eastAsia="Times New Roman" w:hAnsi=".VnCentury Schoolbook" w:cs="Times New Roman"/>
      <w:color w:val="000000"/>
    </w:rPr>
  </w:style>
  <w:style w:type="paragraph" w:customStyle="1" w:styleId="2dongcachCharCharChar">
    <w:name w:val="2 dong cach Char Char Char"/>
    <w:basedOn w:val="Normal"/>
    <w:link w:val="2dongcachCharCharCharChar"/>
    <w:rsid w:val="00302DDE"/>
    <w:pPr>
      <w:widowControl w:val="0"/>
      <w:overflowPunct w:val="0"/>
      <w:adjustRightInd w:val="0"/>
      <w:spacing w:after="0" w:line="240" w:lineRule="auto"/>
      <w:jc w:val="center"/>
    </w:pPr>
    <w:rPr>
      <w:rFonts w:ascii=".VnCentury Schoolbook" w:eastAsia="Times New Roman" w:hAnsi=".VnCentury Schoolbook"/>
      <w:bCs/>
      <w:color w:val="000000"/>
    </w:rPr>
  </w:style>
  <w:style w:type="character" w:customStyle="1" w:styleId="2dongcachCharCharCharChar">
    <w:name w:val="2 dong cach Char Char Char Char"/>
    <w:link w:val="2dongcachCharCharChar"/>
    <w:rsid w:val="00302DDE"/>
    <w:rPr>
      <w:rFonts w:ascii=".VnCentury Schoolbook" w:eastAsia="Times New Roman" w:hAnsi=".VnCentury Schoolbook" w:cs="Times New Roman"/>
      <w:bCs/>
      <w:color w:val="000000"/>
    </w:rPr>
  </w:style>
  <w:style w:type="paragraph" w:customStyle="1" w:styleId="3sochuongCharChar">
    <w:name w:val="3 so chuong Char Char"/>
    <w:basedOn w:val="Normal"/>
    <w:link w:val="3sochuongCharCharChar"/>
    <w:rsid w:val="00302DDE"/>
    <w:pPr>
      <w:widowControl w:val="0"/>
      <w:spacing w:after="0" w:line="240" w:lineRule="auto"/>
      <w:jc w:val="center"/>
    </w:pPr>
    <w:rPr>
      <w:rFonts w:ascii=".VnArial" w:eastAsia="Times New Roman" w:hAnsi=".VnArial"/>
      <w:b/>
      <w:color w:val="000000"/>
    </w:rPr>
  </w:style>
  <w:style w:type="character" w:customStyle="1" w:styleId="3sochuongCharCharChar">
    <w:name w:val="3 so chuong Char Char Char"/>
    <w:link w:val="3sochuongCharChar"/>
    <w:rsid w:val="00302DDE"/>
    <w:rPr>
      <w:rFonts w:ascii=".VnArial" w:eastAsia="Times New Roman" w:hAnsi=".VnArial" w:cs="Times New Roman"/>
      <w:b/>
      <w:color w:val="000000"/>
    </w:rPr>
  </w:style>
  <w:style w:type="paragraph" w:customStyle="1" w:styleId="6tenmucphanCharCharChar">
    <w:name w:val="6 ten muc phan Char Char Char"/>
    <w:basedOn w:val="Normal"/>
    <w:link w:val="6tenmucphanCharCharCharChar"/>
    <w:rsid w:val="00302DDE"/>
    <w:pPr>
      <w:widowControl w:val="0"/>
      <w:spacing w:after="0" w:line="240" w:lineRule="auto"/>
      <w:jc w:val="center"/>
    </w:pPr>
    <w:rPr>
      <w:rFonts w:ascii=".VnCentury SchoolbookH" w:eastAsia="Times New Roman" w:hAnsi=".VnCentury SchoolbookH"/>
      <w:b/>
      <w:color w:val="000000"/>
    </w:rPr>
  </w:style>
  <w:style w:type="character" w:customStyle="1" w:styleId="6tenmucphanCharCharCharChar">
    <w:name w:val="6 ten muc phan Char Char Char Char"/>
    <w:link w:val="6tenmucphanCharCharChar"/>
    <w:rsid w:val="00302DDE"/>
    <w:rPr>
      <w:rFonts w:ascii=".VnCentury SchoolbookH" w:eastAsia="Times New Roman" w:hAnsi=".VnCentury SchoolbookH" w:cs="Times New Roman"/>
      <w:b/>
      <w:color w:val="000000"/>
    </w:rPr>
  </w:style>
  <w:style w:type="paragraph" w:customStyle="1" w:styleId="11chucdanhnguoiky-co11CharChar">
    <w:name w:val="11 chuc danh nguoi ky-co 11 Char Char"/>
    <w:basedOn w:val="Normal"/>
    <w:link w:val="11chucdanhnguoiky-co11CharCharChar"/>
    <w:rsid w:val="00302DDE"/>
    <w:pPr>
      <w:widowControl w:val="0"/>
      <w:spacing w:after="0" w:line="240" w:lineRule="auto"/>
      <w:jc w:val="center"/>
    </w:pPr>
    <w:rPr>
      <w:rFonts w:ascii=".VnAvantH" w:eastAsia="Times New Roman" w:hAnsi=".VnAvantH"/>
      <w:b/>
      <w:color w:val="000000"/>
    </w:rPr>
  </w:style>
  <w:style w:type="character" w:customStyle="1" w:styleId="11chucdanhnguoiky-co11CharCharChar">
    <w:name w:val="11 chuc danh nguoi ky-co 11 Char Char Char"/>
    <w:link w:val="11chucdanhnguoiky-co11CharChar"/>
    <w:rsid w:val="00302DDE"/>
    <w:rPr>
      <w:rFonts w:ascii=".VnAvantH" w:eastAsia="Times New Roman" w:hAnsi=".VnAvantH" w:cs="Times New Roman"/>
      <w:b/>
      <w:color w:val="000000"/>
    </w:rPr>
  </w:style>
  <w:style w:type="paragraph" w:customStyle="1" w:styleId="1chinhtrangCharChar1CharCharChar">
    <w:name w:val="1 chinh trang Char Char1 Char Char Char"/>
    <w:basedOn w:val="Normal"/>
    <w:link w:val="1chinhtrangCharChar1CharCharCharChar"/>
    <w:rsid w:val="00302DDE"/>
    <w:pPr>
      <w:widowControl w:val="0"/>
      <w:spacing w:before="60" w:after="60" w:line="264" w:lineRule="auto"/>
      <w:ind w:firstLine="567"/>
      <w:jc w:val="both"/>
    </w:pPr>
    <w:rPr>
      <w:rFonts w:ascii=".VnCentury Schoolbook" w:eastAsia="Times New Roman" w:hAnsi=".VnCentury Schoolbook"/>
      <w:color w:val="000000"/>
    </w:rPr>
  </w:style>
  <w:style w:type="character" w:customStyle="1" w:styleId="1chinhtrangCharChar1CharCharCharChar">
    <w:name w:val="1 chinh trang Char Char1 Char Char Char Char"/>
    <w:link w:val="1chinhtrangCharChar1CharCharChar"/>
    <w:rsid w:val="00302DDE"/>
    <w:rPr>
      <w:rFonts w:ascii=".VnCentury Schoolbook" w:eastAsia="Times New Roman" w:hAnsi=".VnCentury Schoolbook" w:cs="Times New Roman"/>
      <w:color w:val="000000"/>
    </w:rPr>
  </w:style>
  <w:style w:type="paragraph" w:customStyle="1" w:styleId="eCharChar">
    <w:name w:val="e Char Char"/>
    <w:basedOn w:val="Normal"/>
    <w:link w:val="eCharCharChar"/>
    <w:rsid w:val="00302DDE"/>
    <w:pPr>
      <w:widowControl w:val="0"/>
      <w:spacing w:after="0" w:line="240" w:lineRule="auto"/>
      <w:jc w:val="center"/>
    </w:pPr>
    <w:rPr>
      <w:rFonts w:ascii=".VnAvantH" w:eastAsia="Times New Roman" w:hAnsi=".VnAvantH"/>
      <w:b/>
      <w:i/>
      <w:color w:val="000000"/>
    </w:rPr>
  </w:style>
  <w:style w:type="character" w:customStyle="1" w:styleId="eCharCharChar">
    <w:name w:val="e Char Char Char"/>
    <w:link w:val="eCharChar"/>
    <w:rsid w:val="00302DDE"/>
    <w:rPr>
      <w:rFonts w:ascii=".VnAvantH" w:eastAsia="Times New Roman" w:hAnsi=".VnAvantH" w:cs="Times New Roman"/>
      <w:b/>
      <w:i/>
      <w:color w:val="000000"/>
    </w:rPr>
  </w:style>
  <w:style w:type="paragraph" w:customStyle="1" w:styleId="1chinhtrangCharCharChar">
    <w:name w:val="1 chinh trang Char Char Char"/>
    <w:basedOn w:val="Normal"/>
    <w:link w:val="1chinhtrangCharCharCharChar"/>
    <w:rsid w:val="00302DDE"/>
    <w:pPr>
      <w:widowControl w:val="0"/>
      <w:spacing w:before="60" w:after="60" w:line="264" w:lineRule="auto"/>
      <w:ind w:firstLine="567"/>
      <w:jc w:val="both"/>
    </w:pPr>
    <w:rPr>
      <w:rFonts w:ascii=".VnCentury Schoolbook" w:eastAsia="Times New Roman" w:hAnsi=".VnCentury Schoolbook"/>
      <w:color w:val="000000"/>
    </w:rPr>
  </w:style>
  <w:style w:type="character" w:customStyle="1" w:styleId="1chinhtrangCharCharCharChar">
    <w:name w:val="1 chinh trang Char Char Char Char"/>
    <w:link w:val="1chinhtrangCharCharChar"/>
    <w:rsid w:val="00302DDE"/>
    <w:rPr>
      <w:rFonts w:ascii=".VnCentury Schoolbook" w:eastAsia="Times New Roman" w:hAnsi=".VnCentury Schoolbook" w:cs="Times New Roman"/>
      <w:color w:val="000000"/>
    </w:rPr>
  </w:style>
  <w:style w:type="paragraph" w:styleId="Caption">
    <w:name w:val="caption"/>
    <w:basedOn w:val="Normal"/>
    <w:next w:val="Normal"/>
    <w:qFormat/>
    <w:rsid w:val="00302DDE"/>
    <w:pPr>
      <w:autoSpaceDE w:val="0"/>
      <w:autoSpaceDN w:val="0"/>
      <w:spacing w:after="0" w:line="240" w:lineRule="auto"/>
      <w:jc w:val="center"/>
    </w:pPr>
    <w:rPr>
      <w:rFonts w:ascii=".VnTime" w:eastAsia="Times New Roman" w:hAnsi=".VnTime" w:cs=".VnTime"/>
      <w:b/>
      <w:bCs/>
      <w:color w:val="000000"/>
      <w:sz w:val="28"/>
      <w:szCs w:val="28"/>
    </w:rPr>
  </w:style>
  <w:style w:type="paragraph" w:customStyle="1" w:styleId="b">
    <w:name w:val="b"/>
    <w:basedOn w:val="Normal"/>
    <w:rsid w:val="00302DDE"/>
    <w:pPr>
      <w:widowControl w:val="0"/>
      <w:spacing w:before="120" w:after="0" w:line="240" w:lineRule="auto"/>
      <w:jc w:val="center"/>
    </w:pPr>
    <w:rPr>
      <w:rFonts w:ascii=".VnHelvetInsH" w:eastAsia="Times New Roman" w:hAnsi=".VnHelvetInsH"/>
      <w:color w:val="000000"/>
      <w:sz w:val="26"/>
      <w:szCs w:val="26"/>
    </w:rPr>
  </w:style>
  <w:style w:type="paragraph" w:customStyle="1" w:styleId="5somuc">
    <w:name w:val="5 so muc"/>
    <w:aliases w:val="phan,5 so muc Char"/>
    <w:basedOn w:val="Normal"/>
    <w:rsid w:val="00302DDE"/>
    <w:pPr>
      <w:widowControl w:val="0"/>
      <w:spacing w:after="0" w:line="240" w:lineRule="auto"/>
      <w:jc w:val="center"/>
    </w:pPr>
    <w:rPr>
      <w:rFonts w:ascii=".VnCentury Schoolbook" w:eastAsia="Times New Roman" w:hAnsi=".VnCentury Schoolbook"/>
      <w:b/>
      <w:color w:val="000000"/>
    </w:rPr>
  </w:style>
  <w:style w:type="paragraph" w:customStyle="1" w:styleId="11chucdanhnguoiky-co11Char">
    <w:name w:val="11 chuc danh nguoi ky-co 11 Char"/>
    <w:basedOn w:val="Normal"/>
    <w:rsid w:val="00302DDE"/>
    <w:pPr>
      <w:widowControl w:val="0"/>
      <w:spacing w:after="0" w:line="240" w:lineRule="auto"/>
      <w:jc w:val="center"/>
    </w:pPr>
    <w:rPr>
      <w:rFonts w:ascii=".VnAvantH" w:eastAsia="Times New Roman" w:hAnsi=".VnAvantH"/>
      <w:b/>
      <w:color w:val="000000"/>
    </w:rPr>
  </w:style>
  <w:style w:type="paragraph" w:customStyle="1" w:styleId="2dongcachCharChar">
    <w:name w:val="2 dong cach Char Char"/>
    <w:basedOn w:val="Normal"/>
    <w:rsid w:val="00302DDE"/>
    <w:pPr>
      <w:widowControl w:val="0"/>
      <w:overflowPunct w:val="0"/>
      <w:adjustRightInd w:val="0"/>
      <w:spacing w:after="0" w:line="240" w:lineRule="auto"/>
      <w:jc w:val="center"/>
    </w:pPr>
    <w:rPr>
      <w:rFonts w:ascii=".VnCentury Schoolbook" w:eastAsia="Times New Roman" w:hAnsi=".VnCentury Schoolbook"/>
      <w:bCs/>
      <w:color w:val="000000"/>
    </w:rPr>
  </w:style>
  <w:style w:type="paragraph" w:customStyle="1" w:styleId="6tenmucphanCharChar">
    <w:name w:val="6 ten muc phan Char Char"/>
    <w:basedOn w:val="Normal"/>
    <w:rsid w:val="00302DDE"/>
    <w:pPr>
      <w:widowControl w:val="0"/>
      <w:spacing w:after="0" w:line="240" w:lineRule="auto"/>
      <w:jc w:val="center"/>
    </w:pPr>
    <w:rPr>
      <w:rFonts w:ascii=".VnCentury SchoolbookH" w:eastAsia="Times New Roman" w:hAnsi=".VnCentury SchoolbookH"/>
      <w:b/>
      <w:color w:val="000000"/>
    </w:rPr>
  </w:style>
  <w:style w:type="paragraph" w:styleId="BalloonText">
    <w:name w:val="Balloon Text"/>
    <w:basedOn w:val="Normal"/>
    <w:link w:val="BalloonTextChar1"/>
    <w:rsid w:val="00302DDE"/>
    <w:pPr>
      <w:spacing w:after="0" w:line="240" w:lineRule="auto"/>
    </w:pPr>
    <w:rPr>
      <w:rFonts w:ascii="Tahoma" w:eastAsia="Times New Roman" w:hAnsi="Tahoma"/>
      <w:sz w:val="16"/>
      <w:szCs w:val="16"/>
    </w:rPr>
  </w:style>
  <w:style w:type="character" w:customStyle="1" w:styleId="BalloonTextChar1">
    <w:name w:val="Balloon Text Char1"/>
    <w:basedOn w:val="DefaultParagraphFont"/>
    <w:link w:val="BalloonText"/>
    <w:rsid w:val="00302DDE"/>
    <w:rPr>
      <w:rFonts w:ascii="Tahoma" w:eastAsia="Times New Roman" w:hAnsi="Tahoma" w:cs="Times New Roman"/>
      <w:sz w:val="16"/>
      <w:szCs w:val="16"/>
    </w:rPr>
  </w:style>
  <w:style w:type="paragraph" w:customStyle="1" w:styleId="n-dieund">
    <w:name w:val="n-dieund"/>
    <w:basedOn w:val="Normal"/>
    <w:rsid w:val="00302DDE"/>
    <w:pPr>
      <w:spacing w:after="120" w:line="240" w:lineRule="auto"/>
      <w:ind w:firstLine="709"/>
      <w:jc w:val="both"/>
    </w:pPr>
    <w:rPr>
      <w:rFonts w:ascii=".VnTime" w:eastAsia="Times New Roman" w:hAnsi=".VnTime"/>
      <w:sz w:val="28"/>
      <w:szCs w:val="20"/>
    </w:rPr>
  </w:style>
  <w:style w:type="paragraph" w:customStyle="1" w:styleId="THAN">
    <w:name w:val="THAN"/>
    <w:basedOn w:val="Normal"/>
    <w:rsid w:val="00302DDE"/>
    <w:pPr>
      <w:spacing w:before="120" w:after="0" w:line="400" w:lineRule="exact"/>
      <w:ind w:firstLine="720"/>
      <w:jc w:val="both"/>
    </w:pPr>
    <w:rPr>
      <w:rFonts w:ascii=".VnTime" w:eastAsia="Times New Roman" w:hAnsi=".VnTime"/>
      <w:sz w:val="28"/>
      <w:szCs w:val="20"/>
    </w:rPr>
  </w:style>
  <w:style w:type="paragraph" w:customStyle="1" w:styleId="1chinhtrangChar1CharCharChar">
    <w:name w:val="1 chinh trang Char1 Char Char Char"/>
    <w:basedOn w:val="Normal"/>
    <w:rsid w:val="00302DDE"/>
    <w:pPr>
      <w:widowControl w:val="0"/>
      <w:spacing w:before="60" w:after="60" w:line="264" w:lineRule="auto"/>
      <w:ind w:firstLine="567"/>
      <w:jc w:val="both"/>
    </w:pPr>
    <w:rPr>
      <w:rFonts w:ascii=".VnCentury Schoolbook" w:eastAsia="Times New Roman" w:hAnsi=".VnCentury Schoolbook"/>
      <w:color w:val="000000"/>
    </w:rPr>
  </w:style>
  <w:style w:type="character" w:customStyle="1" w:styleId="1chinhtrangChar1CharCharCharChar">
    <w:name w:val="1 chinh trang Char1 Char Char Char Char"/>
    <w:rsid w:val="00302DDE"/>
    <w:rPr>
      <w:rFonts w:ascii=".VnCentury Schoolbook" w:hAnsi=".VnCentury Schoolbook"/>
      <w:color w:val="000000"/>
      <w:sz w:val="22"/>
      <w:szCs w:val="22"/>
      <w:lang w:val="en-US" w:eastAsia="en-US" w:bidi="ar-SA"/>
    </w:rPr>
  </w:style>
  <w:style w:type="character" w:customStyle="1" w:styleId="1chinhtrangChar1CharCharCharCharChar">
    <w:name w:val="1 chinh trang Char1 Char Char Char Char Char"/>
    <w:rsid w:val="00302DDE"/>
    <w:rPr>
      <w:rFonts w:ascii=".VnCentury Schoolbook" w:hAnsi=".VnCentury Schoolbook"/>
      <w:color w:val="000000"/>
      <w:sz w:val="22"/>
      <w:szCs w:val="22"/>
      <w:lang w:val="en-US" w:eastAsia="en-US" w:bidi="ar-SA"/>
    </w:rPr>
  </w:style>
  <w:style w:type="paragraph" w:customStyle="1" w:styleId="cChar1CharCharCharChar">
    <w:name w:val="c Char1 Char Char Char Char"/>
    <w:basedOn w:val="Normal"/>
    <w:rsid w:val="00302DDE"/>
    <w:pPr>
      <w:widowControl w:val="0"/>
      <w:spacing w:before="60" w:after="60" w:line="264" w:lineRule="auto"/>
      <w:ind w:left="2438" w:hanging="1361"/>
      <w:jc w:val="both"/>
    </w:pPr>
    <w:rPr>
      <w:rFonts w:ascii=".VnCentury Schoolbook" w:eastAsia="Times New Roman" w:hAnsi=".VnCentury Schoolbook"/>
      <w:color w:val="000000"/>
    </w:rPr>
  </w:style>
  <w:style w:type="character" w:customStyle="1" w:styleId="cChar1CharCharCharCharChar">
    <w:name w:val="c Char1 Char Char Char Char Char"/>
    <w:rsid w:val="00302DDE"/>
    <w:rPr>
      <w:rFonts w:ascii=".VnCentury Schoolbook" w:hAnsi=".VnCentury Schoolbook"/>
      <w:color w:val="000000"/>
      <w:sz w:val="22"/>
      <w:szCs w:val="22"/>
      <w:lang w:val="en-US" w:eastAsia="en-US" w:bidi="ar-SA"/>
    </w:rPr>
  </w:style>
  <w:style w:type="character" w:customStyle="1" w:styleId="cChar1CharCharCharCharCharChar">
    <w:name w:val="c Char1 Char Char Char Char Char Char"/>
    <w:rsid w:val="00302DDE"/>
    <w:rPr>
      <w:rFonts w:ascii=".VnCentury Schoolbook" w:hAnsi=".VnCentury Schoolbook"/>
      <w:color w:val="000000"/>
      <w:sz w:val="22"/>
      <w:szCs w:val="22"/>
      <w:lang w:val="en-US" w:eastAsia="en-US" w:bidi="ar-SA"/>
    </w:rPr>
  </w:style>
  <w:style w:type="paragraph" w:customStyle="1" w:styleId="nCharCharChar">
    <w:name w:val="n Char Char Char"/>
    <w:basedOn w:val="1chinhtrangChar1CharCharChar"/>
    <w:rsid w:val="00302DDE"/>
    <w:pPr>
      <w:ind w:left="1928" w:hanging="1361"/>
    </w:pPr>
  </w:style>
  <w:style w:type="character" w:customStyle="1" w:styleId="nCharCharCharChar">
    <w:name w:val="n Char Char Char Char"/>
    <w:rsid w:val="00302DDE"/>
    <w:rPr>
      <w:rFonts w:ascii=".VnCentury Schoolbook" w:hAnsi=".VnCentury Schoolbook"/>
      <w:color w:val="000000"/>
      <w:sz w:val="22"/>
      <w:szCs w:val="22"/>
      <w:lang w:val="en-US" w:eastAsia="en-US" w:bidi="ar-SA"/>
    </w:rPr>
  </w:style>
  <w:style w:type="character" w:customStyle="1" w:styleId="nCharCharCharCharChar">
    <w:name w:val="n Char Char Char Char Char"/>
    <w:rsid w:val="00302DDE"/>
    <w:rPr>
      <w:rFonts w:ascii=".VnCentury Schoolbook" w:hAnsi=".VnCentury Schoolbook"/>
      <w:color w:val="000000"/>
      <w:sz w:val="22"/>
      <w:szCs w:val="22"/>
      <w:lang w:val="en-US" w:eastAsia="en-US" w:bidi="ar-SA"/>
    </w:rPr>
  </w:style>
  <w:style w:type="paragraph" w:customStyle="1" w:styleId="tu1">
    <w:name w:val="tu1"/>
    <w:basedOn w:val="Normal"/>
    <w:rsid w:val="00302DDE"/>
    <w:pPr>
      <w:tabs>
        <w:tab w:val="left" w:pos="567"/>
      </w:tabs>
      <w:spacing w:after="0" w:line="240" w:lineRule="auto"/>
      <w:ind w:left="426" w:hanging="426"/>
      <w:jc w:val="both"/>
    </w:pPr>
    <w:rPr>
      <w:rFonts w:ascii=".VnTime" w:eastAsia="Times New Roman" w:hAnsi=".VnTime"/>
      <w:szCs w:val="20"/>
      <w:lang w:val="en-GB"/>
    </w:rPr>
  </w:style>
  <w:style w:type="paragraph" w:customStyle="1" w:styleId="1chinhtrangChar1CharChar">
    <w:name w:val="1 chinh trang Char1 Char Char"/>
    <w:basedOn w:val="Normal"/>
    <w:rsid w:val="00302DDE"/>
    <w:pPr>
      <w:widowControl w:val="0"/>
      <w:spacing w:before="60" w:after="60" w:line="264" w:lineRule="auto"/>
      <w:ind w:firstLine="567"/>
      <w:jc w:val="both"/>
    </w:pPr>
    <w:rPr>
      <w:rFonts w:ascii=".VnCentury Schoolbook" w:eastAsia="Times New Roman" w:hAnsi=".VnCentury Schoolbook"/>
      <w:color w:val="000000"/>
    </w:rPr>
  </w:style>
  <w:style w:type="paragraph" w:customStyle="1" w:styleId="cChar1CharCharChar">
    <w:name w:val="c Char1 Char Char Char"/>
    <w:basedOn w:val="Normal"/>
    <w:rsid w:val="00302DDE"/>
    <w:pPr>
      <w:widowControl w:val="0"/>
      <w:spacing w:before="60" w:after="60" w:line="264" w:lineRule="auto"/>
      <w:ind w:left="2438" w:hanging="1361"/>
      <w:jc w:val="both"/>
    </w:pPr>
    <w:rPr>
      <w:rFonts w:ascii=".VnCentury Schoolbook" w:eastAsia="Times New Roman" w:hAnsi=".VnCentury Schoolbook"/>
      <w:color w:val="000000"/>
    </w:rPr>
  </w:style>
  <w:style w:type="paragraph" w:customStyle="1" w:styleId="nCharChar">
    <w:name w:val="n Char Char"/>
    <w:basedOn w:val="1chinhtrangChar1CharChar"/>
    <w:rsid w:val="00302DDE"/>
    <w:pPr>
      <w:ind w:left="1928" w:hanging="1361"/>
    </w:pPr>
  </w:style>
  <w:style w:type="character" w:customStyle="1" w:styleId="TitleCharCharChar">
    <w:name w:val="Title Char Char Char"/>
    <w:rsid w:val="00302DDE"/>
    <w:rPr>
      <w:rFonts w:ascii=".VnCentury Schoolbook" w:hAnsi=".VnCentury Schoolbook"/>
      <w:b/>
      <w:color w:val="000000"/>
      <w:spacing w:val="24"/>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15359</Words>
  <Characters>87547</Characters>
  <Application>Microsoft Office Word</Application>
  <DocSecurity>0</DocSecurity>
  <Lines>729</Lines>
  <Paragraphs>205</Paragraphs>
  <ScaleCrop>false</ScaleCrop>
  <Company/>
  <LinksUpToDate>false</LinksUpToDate>
  <CharactersWithSpaces>102701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2022-07-24T07:37:00Z</dcterms:created>
  <dcterms:modified xsi:type="dcterms:W3CDTF">2022-07-24T07:37:00Z</dcterms:modified>
</cp:coreProperties>
</file>