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65643" w14:textId="77777777" w:rsidR="007A2738" w:rsidRPr="007A2738" w:rsidRDefault="007A2738" w:rsidP="007A2738">
      <w:pPr>
        <w:shd w:val="clear" w:color="auto" w:fill="FFFFFF"/>
        <w:spacing w:after="0" w:line="234" w:lineRule="atLeast"/>
        <w:jc w:val="center"/>
        <w:rPr>
          <w:rFonts w:eastAsia="Times New Roman" w:cs="Times New Roman"/>
          <w:sz w:val="24"/>
          <w:szCs w:val="24"/>
        </w:rPr>
      </w:pPr>
      <w:r w:rsidRPr="007A2738">
        <w:rPr>
          <w:rFonts w:eastAsia="Times New Roman" w:cs="Times New Roman"/>
          <w:b/>
          <w:bCs/>
          <w:sz w:val="24"/>
          <w:szCs w:val="24"/>
          <w:lang w:val="vi-VN"/>
        </w:rPr>
        <w:t>VÍ DỤ VỀ PHƯƠNG PHÁP THU NHẬP</w:t>
      </w:r>
    </w:p>
    <w:p w14:paraId="0B980F4D" w14:textId="77777777" w:rsidR="007A2738" w:rsidRPr="007A2738" w:rsidRDefault="007A2738" w:rsidP="007A2738">
      <w:pPr>
        <w:shd w:val="clear" w:color="auto" w:fill="FFFFFF"/>
        <w:spacing w:before="120" w:after="120" w:line="234" w:lineRule="atLeast"/>
        <w:rPr>
          <w:rFonts w:eastAsia="Times New Roman" w:cs="Times New Roman"/>
          <w:sz w:val="24"/>
          <w:szCs w:val="24"/>
        </w:rPr>
      </w:pPr>
      <w:r w:rsidRPr="007A2738">
        <w:rPr>
          <w:rFonts w:eastAsia="Times New Roman" w:cs="Times New Roman"/>
          <w:b/>
          <w:bCs/>
          <w:sz w:val="24"/>
          <w:szCs w:val="24"/>
          <w:lang w:val="vi-VN"/>
        </w:rPr>
        <w:t>Ví dụ 1:</w:t>
      </w:r>
    </w:p>
    <w:p w14:paraId="638FB0F9" w14:textId="77777777" w:rsidR="007A2738" w:rsidRPr="007A2738" w:rsidRDefault="007A2738" w:rsidP="007A2738">
      <w:pPr>
        <w:shd w:val="clear" w:color="auto" w:fill="FFFFFF"/>
        <w:spacing w:before="120" w:after="120" w:line="234" w:lineRule="atLeast"/>
        <w:rPr>
          <w:rFonts w:eastAsia="Times New Roman" w:cs="Times New Roman"/>
          <w:sz w:val="24"/>
          <w:szCs w:val="24"/>
        </w:rPr>
      </w:pPr>
      <w:r w:rsidRPr="007A2738">
        <w:rPr>
          <w:rFonts w:eastAsia="Times New Roman" w:cs="Times New Roman"/>
          <w:sz w:val="24"/>
          <w:szCs w:val="24"/>
          <w:lang w:val="vi-VN"/>
        </w:rPr>
        <w:t>Áp dụng phương pháp thu nhập để xác định giá đất nông nghiệp trồng cây hàng năm tại xã A (là xã đồng bằng) của huyện B, tỉnh C thuộc vùng Đồng bằng sông Cửu Long. Thửa đất cần định giá có diện tích 4.000 m</w:t>
      </w:r>
      <w:r w:rsidRPr="007A2738">
        <w:rPr>
          <w:rFonts w:eastAsia="Times New Roman" w:cs="Times New Roman"/>
          <w:sz w:val="24"/>
          <w:szCs w:val="24"/>
          <w:vertAlign w:val="superscript"/>
          <w:lang w:val="vi-VN"/>
        </w:rPr>
        <w:t>2</w:t>
      </w:r>
      <w:r w:rsidRPr="007A2738">
        <w:rPr>
          <w:rFonts w:eastAsia="Times New Roman" w:cs="Times New Roman"/>
          <w:sz w:val="24"/>
          <w:szCs w:val="24"/>
          <w:lang w:val="vi-VN"/>
        </w:rPr>
        <w:t>, một năm trồng 03 vụ lúa tẻ thường.</w:t>
      </w:r>
    </w:p>
    <w:p w14:paraId="1A851C8C" w14:textId="77777777" w:rsidR="007A2738" w:rsidRPr="007A2738" w:rsidRDefault="007A2738" w:rsidP="007A2738">
      <w:pPr>
        <w:shd w:val="clear" w:color="auto" w:fill="FFFFFF"/>
        <w:spacing w:before="120" w:after="120" w:line="234" w:lineRule="atLeast"/>
        <w:rPr>
          <w:rFonts w:eastAsia="Times New Roman" w:cs="Times New Roman"/>
          <w:sz w:val="24"/>
          <w:szCs w:val="24"/>
        </w:rPr>
      </w:pPr>
      <w:r w:rsidRPr="007A2738">
        <w:rPr>
          <w:rFonts w:eastAsia="Times New Roman" w:cs="Times New Roman"/>
          <w:sz w:val="24"/>
          <w:szCs w:val="24"/>
          <w:lang w:val="vi-VN"/>
        </w:rPr>
        <w:t>Kết quả, khảo sát, thu thập thông tin của thửa đất cần định giá trong 3 năm liên tục tính đến thời điểm định giá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83"/>
        <w:gridCol w:w="1253"/>
        <w:gridCol w:w="1369"/>
        <w:gridCol w:w="1425"/>
        <w:gridCol w:w="1234"/>
      </w:tblGrid>
      <w:tr w:rsidR="007A2738" w:rsidRPr="007A2738" w14:paraId="7FB07843" w14:textId="77777777" w:rsidTr="007A2738">
        <w:trPr>
          <w:trHeight w:val="425"/>
          <w:tblCellSpacing w:w="0" w:type="dxa"/>
        </w:trPr>
        <w:tc>
          <w:tcPr>
            <w:tcW w:w="3083" w:type="dxa"/>
            <w:tcBorders>
              <w:top w:val="single" w:sz="8" w:space="0" w:color="auto"/>
              <w:left w:val="single" w:sz="8" w:space="0" w:color="auto"/>
              <w:bottom w:val="nil"/>
              <w:right w:val="nil"/>
            </w:tcBorders>
            <w:shd w:val="clear" w:color="auto" w:fill="FFFFFF"/>
            <w:vAlign w:val="center"/>
            <w:hideMark/>
          </w:tcPr>
          <w:p w14:paraId="7FA4E366"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b/>
                <w:bCs/>
                <w:sz w:val="24"/>
                <w:szCs w:val="24"/>
                <w:lang w:val="vi-VN"/>
              </w:rPr>
              <w:t>Nội dung</w:t>
            </w:r>
          </w:p>
        </w:tc>
        <w:tc>
          <w:tcPr>
            <w:tcW w:w="1253" w:type="dxa"/>
            <w:tcBorders>
              <w:top w:val="single" w:sz="8" w:space="0" w:color="auto"/>
              <w:left w:val="single" w:sz="8" w:space="0" w:color="auto"/>
              <w:bottom w:val="nil"/>
              <w:right w:val="nil"/>
            </w:tcBorders>
            <w:shd w:val="clear" w:color="auto" w:fill="FFFFFF"/>
            <w:vAlign w:val="center"/>
            <w:hideMark/>
          </w:tcPr>
          <w:p w14:paraId="73B4B743"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b/>
                <w:bCs/>
                <w:sz w:val="24"/>
                <w:szCs w:val="24"/>
                <w:lang w:val="vi-VN"/>
              </w:rPr>
              <w:t>Đơn vị tính</w:t>
            </w:r>
          </w:p>
        </w:tc>
        <w:tc>
          <w:tcPr>
            <w:tcW w:w="1369" w:type="dxa"/>
            <w:tcBorders>
              <w:top w:val="single" w:sz="8" w:space="0" w:color="auto"/>
              <w:left w:val="single" w:sz="8" w:space="0" w:color="auto"/>
              <w:bottom w:val="nil"/>
              <w:right w:val="nil"/>
            </w:tcBorders>
            <w:shd w:val="clear" w:color="auto" w:fill="FFFFFF"/>
            <w:vAlign w:val="center"/>
            <w:hideMark/>
          </w:tcPr>
          <w:p w14:paraId="76E7853D"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b/>
                <w:bCs/>
                <w:sz w:val="24"/>
                <w:szCs w:val="24"/>
                <w:lang w:val="vi-VN"/>
              </w:rPr>
              <w:t>2011</w:t>
            </w:r>
          </w:p>
        </w:tc>
        <w:tc>
          <w:tcPr>
            <w:tcW w:w="1425" w:type="dxa"/>
            <w:tcBorders>
              <w:top w:val="single" w:sz="8" w:space="0" w:color="auto"/>
              <w:left w:val="single" w:sz="8" w:space="0" w:color="auto"/>
              <w:bottom w:val="nil"/>
              <w:right w:val="nil"/>
            </w:tcBorders>
            <w:shd w:val="clear" w:color="auto" w:fill="FFFFFF"/>
            <w:vAlign w:val="center"/>
            <w:hideMark/>
          </w:tcPr>
          <w:p w14:paraId="2AEF77C3"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b/>
                <w:bCs/>
                <w:sz w:val="24"/>
                <w:szCs w:val="24"/>
                <w:lang w:val="vi-VN"/>
              </w:rPr>
              <w:t>2012</w:t>
            </w:r>
          </w:p>
        </w:tc>
        <w:tc>
          <w:tcPr>
            <w:tcW w:w="1234" w:type="dxa"/>
            <w:tcBorders>
              <w:top w:val="single" w:sz="8" w:space="0" w:color="auto"/>
              <w:left w:val="single" w:sz="8" w:space="0" w:color="auto"/>
              <w:bottom w:val="nil"/>
              <w:right w:val="single" w:sz="8" w:space="0" w:color="auto"/>
            </w:tcBorders>
            <w:shd w:val="clear" w:color="auto" w:fill="FFFFFF"/>
            <w:vAlign w:val="center"/>
            <w:hideMark/>
          </w:tcPr>
          <w:p w14:paraId="3FD23E65"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b/>
                <w:bCs/>
                <w:sz w:val="24"/>
                <w:szCs w:val="24"/>
                <w:lang w:val="vi-VN"/>
              </w:rPr>
              <w:t>2013</w:t>
            </w:r>
          </w:p>
        </w:tc>
      </w:tr>
      <w:tr w:rsidR="007A2738" w:rsidRPr="007A2738" w14:paraId="674F299B" w14:textId="77777777" w:rsidTr="007A2738">
        <w:trPr>
          <w:trHeight w:val="394"/>
          <w:tblCellSpacing w:w="0" w:type="dxa"/>
        </w:trPr>
        <w:tc>
          <w:tcPr>
            <w:tcW w:w="3083" w:type="dxa"/>
            <w:tcBorders>
              <w:top w:val="single" w:sz="8" w:space="0" w:color="auto"/>
              <w:left w:val="single" w:sz="8" w:space="0" w:color="auto"/>
              <w:bottom w:val="nil"/>
              <w:right w:val="nil"/>
            </w:tcBorders>
            <w:shd w:val="clear" w:color="auto" w:fill="FFFFFF"/>
            <w:vAlign w:val="center"/>
            <w:hideMark/>
          </w:tcPr>
          <w:p w14:paraId="30029ECC" w14:textId="77777777" w:rsidR="007A2738" w:rsidRPr="007A2738" w:rsidRDefault="007A2738" w:rsidP="007A2738">
            <w:pPr>
              <w:spacing w:before="120" w:after="120" w:line="234" w:lineRule="atLeast"/>
              <w:rPr>
                <w:rFonts w:eastAsia="Times New Roman" w:cs="Times New Roman"/>
                <w:sz w:val="24"/>
                <w:szCs w:val="24"/>
              </w:rPr>
            </w:pPr>
            <w:r w:rsidRPr="007A2738">
              <w:rPr>
                <w:rFonts w:eastAsia="Times New Roman" w:cs="Times New Roman"/>
                <w:sz w:val="24"/>
                <w:szCs w:val="24"/>
                <w:lang w:val="vi-VN"/>
              </w:rPr>
              <w:t>Sản lượng lúa thu hoạch cả năm</w:t>
            </w:r>
          </w:p>
        </w:tc>
        <w:tc>
          <w:tcPr>
            <w:tcW w:w="1253" w:type="dxa"/>
            <w:tcBorders>
              <w:top w:val="single" w:sz="8" w:space="0" w:color="auto"/>
              <w:left w:val="single" w:sz="8" w:space="0" w:color="auto"/>
              <w:bottom w:val="nil"/>
              <w:right w:val="nil"/>
            </w:tcBorders>
            <w:shd w:val="clear" w:color="auto" w:fill="FFFFFF"/>
            <w:vAlign w:val="center"/>
            <w:hideMark/>
          </w:tcPr>
          <w:p w14:paraId="6F92C6B5"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sz w:val="24"/>
                <w:szCs w:val="24"/>
                <w:lang w:val="vi-VN"/>
              </w:rPr>
              <w:t>Kg</w:t>
            </w:r>
          </w:p>
        </w:tc>
        <w:tc>
          <w:tcPr>
            <w:tcW w:w="1369" w:type="dxa"/>
            <w:tcBorders>
              <w:top w:val="single" w:sz="8" w:space="0" w:color="auto"/>
              <w:left w:val="single" w:sz="8" w:space="0" w:color="auto"/>
              <w:bottom w:val="nil"/>
              <w:right w:val="nil"/>
            </w:tcBorders>
            <w:shd w:val="clear" w:color="auto" w:fill="FFFFFF"/>
            <w:vAlign w:val="center"/>
            <w:hideMark/>
          </w:tcPr>
          <w:p w14:paraId="6CDDFC58" w14:textId="77777777" w:rsidR="007A2738" w:rsidRPr="007A2738" w:rsidRDefault="007A2738" w:rsidP="007A2738">
            <w:pPr>
              <w:spacing w:before="120" w:after="120" w:line="234" w:lineRule="atLeast"/>
              <w:jc w:val="right"/>
              <w:rPr>
                <w:rFonts w:eastAsia="Times New Roman" w:cs="Times New Roman"/>
                <w:sz w:val="24"/>
                <w:szCs w:val="24"/>
              </w:rPr>
            </w:pPr>
            <w:r w:rsidRPr="007A2738">
              <w:rPr>
                <w:rFonts w:eastAsia="Times New Roman" w:cs="Times New Roman"/>
                <w:sz w:val="24"/>
                <w:szCs w:val="24"/>
                <w:lang w:val="vi-VN"/>
              </w:rPr>
              <w:t>7.200</w:t>
            </w:r>
          </w:p>
        </w:tc>
        <w:tc>
          <w:tcPr>
            <w:tcW w:w="1425" w:type="dxa"/>
            <w:tcBorders>
              <w:top w:val="single" w:sz="8" w:space="0" w:color="auto"/>
              <w:left w:val="single" w:sz="8" w:space="0" w:color="auto"/>
              <w:bottom w:val="nil"/>
              <w:right w:val="nil"/>
            </w:tcBorders>
            <w:shd w:val="clear" w:color="auto" w:fill="FFFFFF"/>
            <w:vAlign w:val="center"/>
            <w:hideMark/>
          </w:tcPr>
          <w:p w14:paraId="1B26C012" w14:textId="77777777" w:rsidR="007A2738" w:rsidRPr="007A2738" w:rsidRDefault="007A2738" w:rsidP="007A2738">
            <w:pPr>
              <w:spacing w:before="120" w:after="120" w:line="234" w:lineRule="atLeast"/>
              <w:jc w:val="right"/>
              <w:rPr>
                <w:rFonts w:eastAsia="Times New Roman" w:cs="Times New Roman"/>
                <w:sz w:val="24"/>
                <w:szCs w:val="24"/>
              </w:rPr>
            </w:pPr>
            <w:r w:rsidRPr="007A2738">
              <w:rPr>
                <w:rFonts w:eastAsia="Times New Roman" w:cs="Times New Roman"/>
                <w:sz w:val="24"/>
                <w:szCs w:val="24"/>
                <w:lang w:val="vi-VN"/>
              </w:rPr>
              <w:t>7.000</w:t>
            </w:r>
          </w:p>
        </w:tc>
        <w:tc>
          <w:tcPr>
            <w:tcW w:w="1234" w:type="dxa"/>
            <w:tcBorders>
              <w:top w:val="single" w:sz="8" w:space="0" w:color="auto"/>
              <w:left w:val="single" w:sz="8" w:space="0" w:color="auto"/>
              <w:bottom w:val="nil"/>
              <w:right w:val="single" w:sz="8" w:space="0" w:color="auto"/>
            </w:tcBorders>
            <w:shd w:val="clear" w:color="auto" w:fill="FFFFFF"/>
            <w:vAlign w:val="center"/>
            <w:hideMark/>
          </w:tcPr>
          <w:p w14:paraId="38A32F02" w14:textId="77777777" w:rsidR="007A2738" w:rsidRPr="007A2738" w:rsidRDefault="007A2738" w:rsidP="007A2738">
            <w:pPr>
              <w:spacing w:before="120" w:after="120" w:line="234" w:lineRule="atLeast"/>
              <w:jc w:val="right"/>
              <w:rPr>
                <w:rFonts w:eastAsia="Times New Roman" w:cs="Times New Roman"/>
                <w:sz w:val="24"/>
                <w:szCs w:val="24"/>
              </w:rPr>
            </w:pPr>
            <w:r w:rsidRPr="007A2738">
              <w:rPr>
                <w:rFonts w:eastAsia="Times New Roman" w:cs="Times New Roman"/>
                <w:sz w:val="24"/>
                <w:szCs w:val="24"/>
                <w:lang w:val="vi-VN"/>
              </w:rPr>
              <w:t>6.800</w:t>
            </w:r>
          </w:p>
        </w:tc>
      </w:tr>
      <w:tr w:rsidR="007A2738" w:rsidRPr="007A2738" w14:paraId="1BAD0066" w14:textId="77777777" w:rsidTr="007A2738">
        <w:trPr>
          <w:trHeight w:val="485"/>
          <w:tblCellSpacing w:w="0" w:type="dxa"/>
        </w:trPr>
        <w:tc>
          <w:tcPr>
            <w:tcW w:w="3083" w:type="dxa"/>
            <w:tcBorders>
              <w:top w:val="single" w:sz="8" w:space="0" w:color="auto"/>
              <w:left w:val="single" w:sz="8" w:space="0" w:color="auto"/>
              <w:bottom w:val="nil"/>
              <w:right w:val="nil"/>
            </w:tcBorders>
            <w:shd w:val="clear" w:color="auto" w:fill="FFFFFF"/>
            <w:vAlign w:val="center"/>
            <w:hideMark/>
          </w:tcPr>
          <w:p w14:paraId="62FBFCE4" w14:textId="77777777" w:rsidR="007A2738" w:rsidRPr="007A2738" w:rsidRDefault="007A2738" w:rsidP="007A2738">
            <w:pPr>
              <w:spacing w:before="120" w:after="120" w:line="234" w:lineRule="atLeast"/>
              <w:rPr>
                <w:rFonts w:eastAsia="Times New Roman" w:cs="Times New Roman"/>
                <w:sz w:val="24"/>
                <w:szCs w:val="24"/>
              </w:rPr>
            </w:pPr>
            <w:r w:rsidRPr="007A2738">
              <w:rPr>
                <w:rFonts w:eastAsia="Times New Roman" w:cs="Times New Roman"/>
                <w:sz w:val="24"/>
                <w:szCs w:val="24"/>
                <w:lang w:val="vi-VN"/>
              </w:rPr>
              <w:t>Giá bán bình quân các năm</w:t>
            </w:r>
          </w:p>
        </w:tc>
        <w:tc>
          <w:tcPr>
            <w:tcW w:w="1253" w:type="dxa"/>
            <w:tcBorders>
              <w:top w:val="single" w:sz="8" w:space="0" w:color="auto"/>
              <w:left w:val="single" w:sz="8" w:space="0" w:color="auto"/>
              <w:bottom w:val="nil"/>
              <w:right w:val="nil"/>
            </w:tcBorders>
            <w:shd w:val="clear" w:color="auto" w:fill="FFFFFF"/>
            <w:vAlign w:val="center"/>
            <w:hideMark/>
          </w:tcPr>
          <w:p w14:paraId="7821B202"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sz w:val="24"/>
                <w:szCs w:val="24"/>
                <w:lang w:val="vi-VN"/>
              </w:rPr>
              <w:t>đồng/kg</w:t>
            </w:r>
          </w:p>
        </w:tc>
        <w:tc>
          <w:tcPr>
            <w:tcW w:w="1369" w:type="dxa"/>
            <w:tcBorders>
              <w:top w:val="single" w:sz="8" w:space="0" w:color="auto"/>
              <w:left w:val="single" w:sz="8" w:space="0" w:color="auto"/>
              <w:bottom w:val="nil"/>
              <w:right w:val="nil"/>
            </w:tcBorders>
            <w:shd w:val="clear" w:color="auto" w:fill="FFFFFF"/>
            <w:vAlign w:val="center"/>
            <w:hideMark/>
          </w:tcPr>
          <w:p w14:paraId="3FB6E83E" w14:textId="77777777" w:rsidR="007A2738" w:rsidRPr="007A2738" w:rsidRDefault="007A2738" w:rsidP="007A2738">
            <w:pPr>
              <w:spacing w:before="120" w:after="120" w:line="234" w:lineRule="atLeast"/>
              <w:jc w:val="right"/>
              <w:rPr>
                <w:rFonts w:eastAsia="Times New Roman" w:cs="Times New Roman"/>
                <w:sz w:val="24"/>
                <w:szCs w:val="24"/>
              </w:rPr>
            </w:pPr>
            <w:r w:rsidRPr="007A2738">
              <w:rPr>
                <w:rFonts w:eastAsia="Times New Roman" w:cs="Times New Roman"/>
                <w:sz w:val="24"/>
                <w:szCs w:val="24"/>
                <w:lang w:val="vi-VN"/>
              </w:rPr>
              <w:t>4.300</w:t>
            </w:r>
          </w:p>
        </w:tc>
        <w:tc>
          <w:tcPr>
            <w:tcW w:w="1425" w:type="dxa"/>
            <w:tcBorders>
              <w:top w:val="single" w:sz="8" w:space="0" w:color="auto"/>
              <w:left w:val="single" w:sz="8" w:space="0" w:color="auto"/>
              <w:bottom w:val="nil"/>
              <w:right w:val="nil"/>
            </w:tcBorders>
            <w:shd w:val="clear" w:color="auto" w:fill="FFFFFF"/>
            <w:vAlign w:val="center"/>
            <w:hideMark/>
          </w:tcPr>
          <w:p w14:paraId="66F8738E" w14:textId="77777777" w:rsidR="007A2738" w:rsidRPr="007A2738" w:rsidRDefault="007A2738" w:rsidP="007A2738">
            <w:pPr>
              <w:spacing w:before="120" w:after="120" w:line="234" w:lineRule="atLeast"/>
              <w:jc w:val="right"/>
              <w:rPr>
                <w:rFonts w:eastAsia="Times New Roman" w:cs="Times New Roman"/>
                <w:sz w:val="24"/>
                <w:szCs w:val="24"/>
              </w:rPr>
            </w:pPr>
            <w:r w:rsidRPr="007A2738">
              <w:rPr>
                <w:rFonts w:eastAsia="Times New Roman" w:cs="Times New Roman"/>
                <w:sz w:val="24"/>
                <w:szCs w:val="24"/>
                <w:lang w:val="vi-VN"/>
              </w:rPr>
              <w:t>4.700</w:t>
            </w:r>
          </w:p>
        </w:tc>
        <w:tc>
          <w:tcPr>
            <w:tcW w:w="1234" w:type="dxa"/>
            <w:tcBorders>
              <w:top w:val="single" w:sz="8" w:space="0" w:color="auto"/>
              <w:left w:val="single" w:sz="8" w:space="0" w:color="auto"/>
              <w:bottom w:val="nil"/>
              <w:right w:val="single" w:sz="8" w:space="0" w:color="auto"/>
            </w:tcBorders>
            <w:shd w:val="clear" w:color="auto" w:fill="FFFFFF"/>
            <w:vAlign w:val="center"/>
            <w:hideMark/>
          </w:tcPr>
          <w:p w14:paraId="6475F10A" w14:textId="77777777" w:rsidR="007A2738" w:rsidRPr="007A2738" w:rsidRDefault="007A2738" w:rsidP="007A2738">
            <w:pPr>
              <w:spacing w:before="120" w:after="120" w:line="234" w:lineRule="atLeast"/>
              <w:jc w:val="right"/>
              <w:rPr>
                <w:rFonts w:eastAsia="Times New Roman" w:cs="Times New Roman"/>
                <w:sz w:val="24"/>
                <w:szCs w:val="24"/>
              </w:rPr>
            </w:pPr>
            <w:r w:rsidRPr="007A2738">
              <w:rPr>
                <w:rFonts w:eastAsia="Times New Roman" w:cs="Times New Roman"/>
                <w:sz w:val="24"/>
                <w:szCs w:val="24"/>
                <w:lang w:val="vi-VN"/>
              </w:rPr>
              <w:t>4.600</w:t>
            </w:r>
          </w:p>
        </w:tc>
      </w:tr>
      <w:tr w:rsidR="007A2738" w:rsidRPr="007A2738" w14:paraId="5DE08F81" w14:textId="77777777" w:rsidTr="007A2738">
        <w:trPr>
          <w:trHeight w:val="485"/>
          <w:tblCellSpacing w:w="0" w:type="dxa"/>
        </w:trPr>
        <w:tc>
          <w:tcPr>
            <w:tcW w:w="3083" w:type="dxa"/>
            <w:tcBorders>
              <w:top w:val="single" w:sz="8" w:space="0" w:color="auto"/>
              <w:left w:val="single" w:sz="8" w:space="0" w:color="auto"/>
              <w:bottom w:val="nil"/>
              <w:right w:val="nil"/>
            </w:tcBorders>
            <w:shd w:val="clear" w:color="auto" w:fill="FFFFFF"/>
            <w:vAlign w:val="center"/>
            <w:hideMark/>
          </w:tcPr>
          <w:p w14:paraId="56F514E2" w14:textId="77777777" w:rsidR="007A2738" w:rsidRPr="007A2738" w:rsidRDefault="007A2738" w:rsidP="007A2738">
            <w:pPr>
              <w:spacing w:before="120" w:after="120" w:line="234" w:lineRule="atLeast"/>
              <w:rPr>
                <w:rFonts w:eastAsia="Times New Roman" w:cs="Times New Roman"/>
                <w:sz w:val="24"/>
                <w:szCs w:val="24"/>
              </w:rPr>
            </w:pPr>
            <w:r w:rsidRPr="007A2738">
              <w:rPr>
                <w:rFonts w:eastAsia="Times New Roman" w:cs="Times New Roman"/>
                <w:sz w:val="24"/>
                <w:szCs w:val="24"/>
                <w:lang w:val="vi-VN"/>
              </w:rPr>
              <w:t>Tổng thu nhập</w:t>
            </w:r>
          </w:p>
        </w:tc>
        <w:tc>
          <w:tcPr>
            <w:tcW w:w="1253" w:type="dxa"/>
            <w:tcBorders>
              <w:top w:val="single" w:sz="8" w:space="0" w:color="auto"/>
              <w:left w:val="single" w:sz="8" w:space="0" w:color="auto"/>
              <w:bottom w:val="nil"/>
              <w:right w:val="nil"/>
            </w:tcBorders>
            <w:shd w:val="clear" w:color="auto" w:fill="FFFFFF"/>
            <w:vAlign w:val="center"/>
            <w:hideMark/>
          </w:tcPr>
          <w:p w14:paraId="132EF50D"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sz w:val="24"/>
                <w:szCs w:val="24"/>
                <w:lang w:val="vi-VN"/>
              </w:rPr>
              <w:t>đồng</w:t>
            </w:r>
          </w:p>
        </w:tc>
        <w:tc>
          <w:tcPr>
            <w:tcW w:w="1369" w:type="dxa"/>
            <w:tcBorders>
              <w:top w:val="single" w:sz="8" w:space="0" w:color="auto"/>
              <w:left w:val="single" w:sz="8" w:space="0" w:color="auto"/>
              <w:bottom w:val="nil"/>
              <w:right w:val="nil"/>
            </w:tcBorders>
            <w:shd w:val="clear" w:color="auto" w:fill="FFFFFF"/>
            <w:vAlign w:val="center"/>
            <w:hideMark/>
          </w:tcPr>
          <w:p w14:paraId="0B7BAA20" w14:textId="77777777" w:rsidR="007A2738" w:rsidRPr="007A2738" w:rsidRDefault="007A2738" w:rsidP="007A2738">
            <w:pPr>
              <w:spacing w:before="120" w:after="120" w:line="234" w:lineRule="atLeast"/>
              <w:jc w:val="right"/>
              <w:rPr>
                <w:rFonts w:eastAsia="Times New Roman" w:cs="Times New Roman"/>
                <w:sz w:val="24"/>
                <w:szCs w:val="24"/>
              </w:rPr>
            </w:pPr>
            <w:r w:rsidRPr="007A2738">
              <w:rPr>
                <w:rFonts w:eastAsia="Times New Roman" w:cs="Times New Roman"/>
                <w:sz w:val="24"/>
                <w:szCs w:val="24"/>
                <w:lang w:val="vi-VN"/>
              </w:rPr>
              <w:t>30.960.000</w:t>
            </w:r>
          </w:p>
        </w:tc>
        <w:tc>
          <w:tcPr>
            <w:tcW w:w="1425" w:type="dxa"/>
            <w:tcBorders>
              <w:top w:val="single" w:sz="8" w:space="0" w:color="auto"/>
              <w:left w:val="single" w:sz="8" w:space="0" w:color="auto"/>
              <w:bottom w:val="nil"/>
              <w:right w:val="nil"/>
            </w:tcBorders>
            <w:shd w:val="clear" w:color="auto" w:fill="FFFFFF"/>
            <w:vAlign w:val="center"/>
            <w:hideMark/>
          </w:tcPr>
          <w:p w14:paraId="223A3C28" w14:textId="77777777" w:rsidR="007A2738" w:rsidRPr="007A2738" w:rsidRDefault="007A2738" w:rsidP="007A2738">
            <w:pPr>
              <w:spacing w:before="120" w:after="120" w:line="234" w:lineRule="atLeast"/>
              <w:jc w:val="right"/>
              <w:rPr>
                <w:rFonts w:eastAsia="Times New Roman" w:cs="Times New Roman"/>
                <w:sz w:val="24"/>
                <w:szCs w:val="24"/>
              </w:rPr>
            </w:pPr>
            <w:r w:rsidRPr="007A2738">
              <w:rPr>
                <w:rFonts w:eastAsia="Times New Roman" w:cs="Times New Roman"/>
                <w:sz w:val="24"/>
                <w:szCs w:val="24"/>
                <w:lang w:val="vi-VN"/>
              </w:rPr>
              <w:t>32.900.000</w:t>
            </w:r>
          </w:p>
        </w:tc>
        <w:tc>
          <w:tcPr>
            <w:tcW w:w="1234" w:type="dxa"/>
            <w:tcBorders>
              <w:top w:val="single" w:sz="8" w:space="0" w:color="auto"/>
              <w:left w:val="single" w:sz="8" w:space="0" w:color="auto"/>
              <w:bottom w:val="nil"/>
              <w:right w:val="single" w:sz="8" w:space="0" w:color="auto"/>
            </w:tcBorders>
            <w:shd w:val="clear" w:color="auto" w:fill="FFFFFF"/>
            <w:vAlign w:val="center"/>
            <w:hideMark/>
          </w:tcPr>
          <w:p w14:paraId="2F229CA7" w14:textId="77777777" w:rsidR="007A2738" w:rsidRPr="007A2738" w:rsidRDefault="007A2738" w:rsidP="007A2738">
            <w:pPr>
              <w:spacing w:before="120" w:after="120" w:line="234" w:lineRule="atLeast"/>
              <w:jc w:val="right"/>
              <w:rPr>
                <w:rFonts w:eastAsia="Times New Roman" w:cs="Times New Roman"/>
                <w:sz w:val="24"/>
                <w:szCs w:val="24"/>
              </w:rPr>
            </w:pPr>
            <w:r w:rsidRPr="007A2738">
              <w:rPr>
                <w:rFonts w:eastAsia="Times New Roman" w:cs="Times New Roman"/>
                <w:sz w:val="24"/>
                <w:szCs w:val="24"/>
                <w:lang w:val="vi-VN"/>
              </w:rPr>
              <w:t>31.280.000</w:t>
            </w:r>
          </w:p>
        </w:tc>
      </w:tr>
      <w:tr w:rsidR="007A2738" w:rsidRPr="007A2738" w14:paraId="1BB2671F" w14:textId="77777777" w:rsidTr="007A2738">
        <w:trPr>
          <w:trHeight w:val="480"/>
          <w:tblCellSpacing w:w="0" w:type="dxa"/>
        </w:trPr>
        <w:tc>
          <w:tcPr>
            <w:tcW w:w="3083" w:type="dxa"/>
            <w:tcBorders>
              <w:top w:val="single" w:sz="8" w:space="0" w:color="auto"/>
              <w:left w:val="single" w:sz="8" w:space="0" w:color="auto"/>
              <w:bottom w:val="nil"/>
              <w:right w:val="nil"/>
            </w:tcBorders>
            <w:shd w:val="clear" w:color="auto" w:fill="FFFFFF"/>
            <w:vAlign w:val="center"/>
            <w:hideMark/>
          </w:tcPr>
          <w:p w14:paraId="0AEE23BB" w14:textId="77777777" w:rsidR="007A2738" w:rsidRPr="007A2738" w:rsidRDefault="007A2738" w:rsidP="007A2738">
            <w:pPr>
              <w:spacing w:before="120" w:after="120" w:line="234" w:lineRule="atLeast"/>
              <w:rPr>
                <w:rFonts w:eastAsia="Times New Roman" w:cs="Times New Roman"/>
                <w:sz w:val="24"/>
                <w:szCs w:val="24"/>
              </w:rPr>
            </w:pPr>
            <w:r w:rsidRPr="007A2738">
              <w:rPr>
                <w:rFonts w:eastAsia="Times New Roman" w:cs="Times New Roman"/>
                <w:sz w:val="24"/>
                <w:szCs w:val="24"/>
                <w:lang w:val="vi-VN"/>
              </w:rPr>
              <w:t>Chi phí sản xuất</w:t>
            </w:r>
          </w:p>
        </w:tc>
        <w:tc>
          <w:tcPr>
            <w:tcW w:w="1253" w:type="dxa"/>
            <w:tcBorders>
              <w:top w:val="single" w:sz="8" w:space="0" w:color="auto"/>
              <w:left w:val="single" w:sz="8" w:space="0" w:color="auto"/>
              <w:bottom w:val="nil"/>
              <w:right w:val="nil"/>
            </w:tcBorders>
            <w:shd w:val="clear" w:color="auto" w:fill="FFFFFF"/>
            <w:vAlign w:val="center"/>
            <w:hideMark/>
          </w:tcPr>
          <w:p w14:paraId="6CDD6491"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sz w:val="24"/>
                <w:szCs w:val="24"/>
                <w:lang w:val="vi-VN"/>
              </w:rPr>
              <w:t>đồng</w:t>
            </w:r>
          </w:p>
        </w:tc>
        <w:tc>
          <w:tcPr>
            <w:tcW w:w="1369" w:type="dxa"/>
            <w:tcBorders>
              <w:top w:val="single" w:sz="8" w:space="0" w:color="auto"/>
              <w:left w:val="single" w:sz="8" w:space="0" w:color="auto"/>
              <w:bottom w:val="nil"/>
              <w:right w:val="nil"/>
            </w:tcBorders>
            <w:shd w:val="clear" w:color="auto" w:fill="FFFFFF"/>
            <w:vAlign w:val="center"/>
            <w:hideMark/>
          </w:tcPr>
          <w:p w14:paraId="04681241" w14:textId="77777777" w:rsidR="007A2738" w:rsidRPr="007A2738" w:rsidRDefault="007A2738" w:rsidP="007A2738">
            <w:pPr>
              <w:spacing w:before="120" w:after="120" w:line="234" w:lineRule="atLeast"/>
              <w:jc w:val="right"/>
              <w:rPr>
                <w:rFonts w:eastAsia="Times New Roman" w:cs="Times New Roman"/>
                <w:sz w:val="24"/>
                <w:szCs w:val="24"/>
              </w:rPr>
            </w:pPr>
            <w:r w:rsidRPr="007A2738">
              <w:rPr>
                <w:rFonts w:eastAsia="Times New Roman" w:cs="Times New Roman"/>
                <w:sz w:val="24"/>
                <w:szCs w:val="24"/>
                <w:lang w:val="vi-VN"/>
              </w:rPr>
              <w:t>21.000.000</w:t>
            </w:r>
          </w:p>
        </w:tc>
        <w:tc>
          <w:tcPr>
            <w:tcW w:w="1425" w:type="dxa"/>
            <w:tcBorders>
              <w:top w:val="single" w:sz="8" w:space="0" w:color="auto"/>
              <w:left w:val="single" w:sz="8" w:space="0" w:color="auto"/>
              <w:bottom w:val="nil"/>
              <w:right w:val="nil"/>
            </w:tcBorders>
            <w:shd w:val="clear" w:color="auto" w:fill="FFFFFF"/>
            <w:vAlign w:val="center"/>
            <w:hideMark/>
          </w:tcPr>
          <w:p w14:paraId="2790F998" w14:textId="77777777" w:rsidR="007A2738" w:rsidRPr="007A2738" w:rsidRDefault="007A2738" w:rsidP="007A2738">
            <w:pPr>
              <w:spacing w:before="120" w:after="120" w:line="234" w:lineRule="atLeast"/>
              <w:jc w:val="right"/>
              <w:rPr>
                <w:rFonts w:eastAsia="Times New Roman" w:cs="Times New Roman"/>
                <w:sz w:val="24"/>
                <w:szCs w:val="24"/>
              </w:rPr>
            </w:pPr>
            <w:r w:rsidRPr="007A2738">
              <w:rPr>
                <w:rFonts w:eastAsia="Times New Roman" w:cs="Times New Roman"/>
                <w:sz w:val="24"/>
                <w:szCs w:val="24"/>
                <w:lang w:val="vi-VN"/>
              </w:rPr>
              <w:t>20.000.000</w:t>
            </w:r>
          </w:p>
        </w:tc>
        <w:tc>
          <w:tcPr>
            <w:tcW w:w="1234" w:type="dxa"/>
            <w:tcBorders>
              <w:top w:val="single" w:sz="8" w:space="0" w:color="auto"/>
              <w:left w:val="single" w:sz="8" w:space="0" w:color="auto"/>
              <w:bottom w:val="nil"/>
              <w:right w:val="single" w:sz="8" w:space="0" w:color="auto"/>
            </w:tcBorders>
            <w:shd w:val="clear" w:color="auto" w:fill="FFFFFF"/>
            <w:vAlign w:val="center"/>
            <w:hideMark/>
          </w:tcPr>
          <w:p w14:paraId="7FC3F59C" w14:textId="77777777" w:rsidR="007A2738" w:rsidRPr="007A2738" w:rsidRDefault="007A2738" w:rsidP="007A2738">
            <w:pPr>
              <w:spacing w:before="120" w:after="120" w:line="234" w:lineRule="atLeast"/>
              <w:jc w:val="right"/>
              <w:rPr>
                <w:rFonts w:eastAsia="Times New Roman" w:cs="Times New Roman"/>
                <w:sz w:val="24"/>
                <w:szCs w:val="24"/>
              </w:rPr>
            </w:pPr>
            <w:r w:rsidRPr="007A2738">
              <w:rPr>
                <w:rFonts w:eastAsia="Times New Roman" w:cs="Times New Roman"/>
                <w:sz w:val="24"/>
                <w:szCs w:val="24"/>
                <w:lang w:val="vi-VN"/>
              </w:rPr>
              <w:t>18.500.000</w:t>
            </w:r>
          </w:p>
        </w:tc>
      </w:tr>
      <w:tr w:rsidR="007A2738" w:rsidRPr="007A2738" w14:paraId="193764D8" w14:textId="77777777" w:rsidTr="007A2738">
        <w:trPr>
          <w:trHeight w:val="1327"/>
          <w:tblCellSpacing w:w="0" w:type="dxa"/>
        </w:trPr>
        <w:tc>
          <w:tcPr>
            <w:tcW w:w="3083" w:type="dxa"/>
            <w:tcBorders>
              <w:top w:val="single" w:sz="8" w:space="0" w:color="auto"/>
              <w:left w:val="single" w:sz="8" w:space="0" w:color="auto"/>
              <w:bottom w:val="single" w:sz="8" w:space="0" w:color="auto"/>
              <w:right w:val="nil"/>
            </w:tcBorders>
            <w:shd w:val="clear" w:color="auto" w:fill="FFFFFF"/>
            <w:vAlign w:val="center"/>
            <w:hideMark/>
          </w:tcPr>
          <w:p w14:paraId="262AD712" w14:textId="77777777" w:rsidR="007A2738" w:rsidRPr="007A2738" w:rsidRDefault="007A2738" w:rsidP="007A2738">
            <w:pPr>
              <w:spacing w:before="120" w:after="120" w:line="234" w:lineRule="atLeast"/>
              <w:rPr>
                <w:rFonts w:eastAsia="Times New Roman" w:cs="Times New Roman"/>
                <w:sz w:val="24"/>
                <w:szCs w:val="24"/>
              </w:rPr>
            </w:pPr>
            <w:r w:rsidRPr="007A2738">
              <w:rPr>
                <w:rFonts w:eastAsia="Times New Roman" w:cs="Times New Roman"/>
                <w:sz w:val="24"/>
                <w:szCs w:val="24"/>
                <w:lang w:val="vi-VN"/>
              </w:rPr>
              <w:t>Lãi suất tiền gửi tiết kiệm của loại tiền gửi VNĐ kỳ hạn 12 tháng của ngân hàng thương mại nhà nước có mức lãi suất tiền gửi tiết kiệm cao nhất trên địa bàn cấp tỉnh.</w:t>
            </w:r>
          </w:p>
        </w:tc>
        <w:tc>
          <w:tcPr>
            <w:tcW w:w="1253" w:type="dxa"/>
            <w:tcBorders>
              <w:top w:val="single" w:sz="8" w:space="0" w:color="auto"/>
              <w:left w:val="single" w:sz="8" w:space="0" w:color="auto"/>
              <w:bottom w:val="single" w:sz="8" w:space="0" w:color="auto"/>
              <w:right w:val="nil"/>
            </w:tcBorders>
            <w:shd w:val="clear" w:color="auto" w:fill="FFFFFF"/>
            <w:vAlign w:val="center"/>
            <w:hideMark/>
          </w:tcPr>
          <w:p w14:paraId="548999F7"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sz w:val="24"/>
                <w:szCs w:val="24"/>
                <w:lang w:val="vi-VN"/>
              </w:rPr>
              <w:t>%/năm</w:t>
            </w:r>
          </w:p>
        </w:tc>
        <w:tc>
          <w:tcPr>
            <w:tcW w:w="1369" w:type="dxa"/>
            <w:tcBorders>
              <w:top w:val="single" w:sz="8" w:space="0" w:color="auto"/>
              <w:left w:val="single" w:sz="8" w:space="0" w:color="auto"/>
              <w:bottom w:val="single" w:sz="8" w:space="0" w:color="auto"/>
              <w:right w:val="nil"/>
            </w:tcBorders>
            <w:shd w:val="clear" w:color="auto" w:fill="FFFFFF"/>
            <w:vAlign w:val="center"/>
            <w:hideMark/>
          </w:tcPr>
          <w:p w14:paraId="3DE47D0F"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sz w:val="24"/>
                <w:szCs w:val="24"/>
                <w:lang w:val="vi-VN"/>
              </w:rPr>
              <w:t>12</w:t>
            </w:r>
          </w:p>
        </w:tc>
        <w:tc>
          <w:tcPr>
            <w:tcW w:w="1425" w:type="dxa"/>
            <w:tcBorders>
              <w:top w:val="single" w:sz="8" w:space="0" w:color="auto"/>
              <w:left w:val="single" w:sz="8" w:space="0" w:color="auto"/>
              <w:bottom w:val="single" w:sz="8" w:space="0" w:color="auto"/>
              <w:right w:val="nil"/>
            </w:tcBorders>
            <w:shd w:val="clear" w:color="auto" w:fill="FFFFFF"/>
            <w:vAlign w:val="center"/>
            <w:hideMark/>
          </w:tcPr>
          <w:p w14:paraId="019E8A9C"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sz w:val="24"/>
                <w:szCs w:val="24"/>
                <w:lang w:val="vi-VN"/>
              </w:rPr>
              <w:t>9</w:t>
            </w:r>
          </w:p>
        </w:tc>
        <w:tc>
          <w:tcPr>
            <w:tcW w:w="12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A383433"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sz w:val="24"/>
                <w:szCs w:val="24"/>
                <w:lang w:val="vi-VN"/>
              </w:rPr>
              <w:t>8,5</w:t>
            </w:r>
          </w:p>
        </w:tc>
      </w:tr>
    </w:tbl>
    <w:p w14:paraId="7D246903" w14:textId="77777777" w:rsidR="007A2738" w:rsidRPr="007A2738" w:rsidRDefault="007A2738" w:rsidP="007A2738">
      <w:pPr>
        <w:shd w:val="clear" w:color="auto" w:fill="FFFFFF"/>
        <w:spacing w:before="120" w:after="120" w:line="234" w:lineRule="atLeast"/>
        <w:rPr>
          <w:rFonts w:eastAsia="Times New Roman" w:cs="Times New Roman"/>
          <w:sz w:val="24"/>
          <w:szCs w:val="24"/>
        </w:rPr>
      </w:pPr>
      <w:r w:rsidRPr="007A2738">
        <w:rPr>
          <w:rFonts w:eastAsia="Times New Roman" w:cs="Times New Roman"/>
          <w:sz w:val="24"/>
          <w:szCs w:val="24"/>
          <w:lang w:val="vi-VN"/>
        </w:rPr>
        <w:t>Việc xác định giá đất theo phương pháp thu nhập thực hiện như sau:</w:t>
      </w:r>
    </w:p>
    <w:p w14:paraId="78DDA148" w14:textId="77777777" w:rsidR="007A2738" w:rsidRPr="007A2738" w:rsidRDefault="007A2738" w:rsidP="007A2738">
      <w:pPr>
        <w:shd w:val="clear" w:color="auto" w:fill="FFFFFF"/>
        <w:spacing w:before="120" w:after="120" w:line="234" w:lineRule="atLeast"/>
        <w:rPr>
          <w:rFonts w:eastAsia="Times New Roman" w:cs="Times New Roman"/>
          <w:sz w:val="24"/>
          <w:szCs w:val="24"/>
        </w:rPr>
      </w:pPr>
      <w:r w:rsidRPr="007A2738">
        <w:rPr>
          <w:rFonts w:eastAsia="Times New Roman" w:cs="Times New Roman"/>
          <w:sz w:val="24"/>
          <w:szCs w:val="24"/>
          <w:lang w:val="vi-VN"/>
        </w:rPr>
        <w:t>- Thu nhập bình quân một năm: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98"/>
        <w:gridCol w:w="1176"/>
        <w:gridCol w:w="2214"/>
      </w:tblGrid>
      <w:tr w:rsidR="007A2738" w:rsidRPr="007A2738" w14:paraId="395B7F4D" w14:textId="77777777" w:rsidTr="007A2738">
        <w:trPr>
          <w:tblCellSpacing w:w="0" w:type="dxa"/>
        </w:trPr>
        <w:tc>
          <w:tcPr>
            <w:tcW w:w="4098"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69813779"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sz w:val="24"/>
                <w:szCs w:val="24"/>
              </w:rPr>
              <w:t>30.960.000 </w:t>
            </w:r>
            <w:r w:rsidRPr="007A2738">
              <w:rPr>
                <w:rFonts w:eastAsia="Times New Roman" w:cs="Times New Roman"/>
                <w:sz w:val="24"/>
                <w:szCs w:val="24"/>
                <w:lang w:val="vi-VN"/>
              </w:rPr>
              <w:t>+ 32.900.000 + 31.280.000</w:t>
            </w:r>
          </w:p>
        </w:tc>
        <w:tc>
          <w:tcPr>
            <w:tcW w:w="1176" w:type="dxa"/>
            <w:vMerge w:val="restart"/>
            <w:shd w:val="clear" w:color="auto" w:fill="FFFFFF"/>
            <w:tcMar>
              <w:top w:w="0" w:type="dxa"/>
              <w:left w:w="108" w:type="dxa"/>
              <w:bottom w:w="0" w:type="dxa"/>
              <w:right w:w="108" w:type="dxa"/>
            </w:tcMar>
            <w:vAlign w:val="center"/>
            <w:hideMark/>
          </w:tcPr>
          <w:p w14:paraId="1D3A0197"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sz w:val="24"/>
                <w:szCs w:val="24"/>
                <w:lang w:val="vi-VN"/>
              </w:rPr>
              <w:t>=</w:t>
            </w:r>
          </w:p>
        </w:tc>
        <w:tc>
          <w:tcPr>
            <w:tcW w:w="2214" w:type="dxa"/>
            <w:vMerge w:val="restart"/>
            <w:shd w:val="clear" w:color="auto" w:fill="FFFFFF"/>
            <w:tcMar>
              <w:top w:w="0" w:type="dxa"/>
              <w:left w:w="108" w:type="dxa"/>
              <w:bottom w:w="0" w:type="dxa"/>
              <w:right w:w="108" w:type="dxa"/>
            </w:tcMar>
            <w:vAlign w:val="center"/>
            <w:hideMark/>
          </w:tcPr>
          <w:p w14:paraId="555BAF28" w14:textId="77777777" w:rsidR="007A2738" w:rsidRPr="007A2738" w:rsidRDefault="007A2738" w:rsidP="007A2738">
            <w:pPr>
              <w:spacing w:before="120" w:after="120" w:line="234" w:lineRule="atLeast"/>
              <w:rPr>
                <w:rFonts w:eastAsia="Times New Roman" w:cs="Times New Roman"/>
                <w:sz w:val="24"/>
                <w:szCs w:val="24"/>
              </w:rPr>
            </w:pPr>
            <w:r w:rsidRPr="007A2738">
              <w:rPr>
                <w:rFonts w:eastAsia="Times New Roman" w:cs="Times New Roman"/>
                <w:sz w:val="24"/>
                <w:szCs w:val="24"/>
                <w:lang w:val="vi-VN"/>
              </w:rPr>
              <w:t>31.713.333 đồng</w:t>
            </w:r>
          </w:p>
        </w:tc>
      </w:tr>
      <w:tr w:rsidR="007A2738" w:rsidRPr="007A2738" w14:paraId="22A9F869" w14:textId="77777777" w:rsidTr="007A2738">
        <w:trPr>
          <w:tblCellSpacing w:w="0" w:type="dxa"/>
        </w:trPr>
        <w:tc>
          <w:tcPr>
            <w:tcW w:w="4098" w:type="dxa"/>
            <w:tcBorders>
              <w:top w:val="nil"/>
              <w:left w:val="nil"/>
              <w:bottom w:val="nil"/>
              <w:right w:val="nil"/>
            </w:tcBorders>
            <w:shd w:val="clear" w:color="auto" w:fill="FFFFFF"/>
            <w:tcMar>
              <w:top w:w="0" w:type="dxa"/>
              <w:left w:w="108" w:type="dxa"/>
              <w:bottom w:w="0" w:type="dxa"/>
              <w:right w:w="108" w:type="dxa"/>
            </w:tcMar>
            <w:vAlign w:val="center"/>
            <w:hideMark/>
          </w:tcPr>
          <w:p w14:paraId="062F8AC9"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sz w:val="24"/>
                <w:szCs w:val="24"/>
              </w:rPr>
              <w:t>3</w:t>
            </w:r>
          </w:p>
        </w:tc>
        <w:tc>
          <w:tcPr>
            <w:tcW w:w="0" w:type="auto"/>
            <w:vMerge/>
            <w:shd w:val="clear" w:color="auto" w:fill="FFFFFF"/>
            <w:vAlign w:val="center"/>
            <w:hideMark/>
          </w:tcPr>
          <w:p w14:paraId="68EC0461" w14:textId="77777777" w:rsidR="007A2738" w:rsidRPr="007A2738" w:rsidRDefault="007A2738" w:rsidP="007A2738">
            <w:pPr>
              <w:spacing w:after="0" w:line="240" w:lineRule="auto"/>
              <w:rPr>
                <w:rFonts w:eastAsia="Times New Roman" w:cs="Times New Roman"/>
                <w:sz w:val="24"/>
                <w:szCs w:val="24"/>
              </w:rPr>
            </w:pPr>
          </w:p>
        </w:tc>
        <w:tc>
          <w:tcPr>
            <w:tcW w:w="0" w:type="auto"/>
            <w:vMerge/>
            <w:shd w:val="clear" w:color="auto" w:fill="FFFFFF"/>
            <w:vAlign w:val="center"/>
            <w:hideMark/>
          </w:tcPr>
          <w:p w14:paraId="4170E264" w14:textId="77777777" w:rsidR="007A2738" w:rsidRPr="007A2738" w:rsidRDefault="007A2738" w:rsidP="007A2738">
            <w:pPr>
              <w:spacing w:after="0" w:line="240" w:lineRule="auto"/>
              <w:rPr>
                <w:rFonts w:eastAsia="Times New Roman" w:cs="Times New Roman"/>
                <w:sz w:val="24"/>
                <w:szCs w:val="24"/>
              </w:rPr>
            </w:pPr>
          </w:p>
        </w:tc>
      </w:tr>
    </w:tbl>
    <w:p w14:paraId="6DABA511" w14:textId="77777777" w:rsidR="007A2738" w:rsidRPr="007A2738" w:rsidRDefault="007A2738" w:rsidP="007A2738">
      <w:pPr>
        <w:shd w:val="clear" w:color="auto" w:fill="FFFFFF"/>
        <w:spacing w:before="120" w:after="120" w:line="234" w:lineRule="atLeast"/>
        <w:rPr>
          <w:rFonts w:eastAsia="Times New Roman" w:cs="Times New Roman"/>
          <w:sz w:val="24"/>
          <w:szCs w:val="24"/>
        </w:rPr>
      </w:pPr>
      <w:r w:rsidRPr="007A2738">
        <w:rPr>
          <w:rFonts w:eastAsia="Times New Roman" w:cs="Times New Roman"/>
          <w:sz w:val="24"/>
          <w:szCs w:val="24"/>
          <w:lang w:val="vi-VN"/>
        </w:rPr>
        <w:t>- Chi phí bình quân một năm:</w:t>
      </w:r>
    </w:p>
    <w:tbl>
      <w:tblPr>
        <w:tblW w:w="7455" w:type="dxa"/>
        <w:tblCellSpacing w:w="0" w:type="dxa"/>
        <w:shd w:val="clear" w:color="auto" w:fill="FFFFFF"/>
        <w:tblCellMar>
          <w:left w:w="0" w:type="dxa"/>
          <w:right w:w="0" w:type="dxa"/>
        </w:tblCellMar>
        <w:tblLook w:val="04A0" w:firstRow="1" w:lastRow="0" w:firstColumn="1" w:lastColumn="0" w:noHBand="0" w:noVBand="1"/>
      </w:tblPr>
      <w:tblGrid>
        <w:gridCol w:w="4094"/>
        <w:gridCol w:w="1139"/>
        <w:gridCol w:w="2222"/>
      </w:tblGrid>
      <w:tr w:rsidR="007A2738" w:rsidRPr="007A2738" w14:paraId="7382EA48" w14:textId="77777777" w:rsidTr="007A2738">
        <w:trPr>
          <w:tblCellSpacing w:w="0" w:type="dxa"/>
        </w:trPr>
        <w:tc>
          <w:tcPr>
            <w:tcW w:w="4098"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6CE85D9B"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sz w:val="24"/>
                <w:szCs w:val="24"/>
              </w:rPr>
              <w:t>21.000.</w:t>
            </w:r>
            <w:r w:rsidRPr="007A2738">
              <w:rPr>
                <w:rFonts w:eastAsia="Times New Roman" w:cs="Times New Roman"/>
                <w:sz w:val="24"/>
                <w:szCs w:val="24"/>
                <w:lang w:val="vi-VN"/>
              </w:rPr>
              <w:t>000 + 20.000.000 + 18.500.000</w:t>
            </w:r>
          </w:p>
        </w:tc>
        <w:tc>
          <w:tcPr>
            <w:tcW w:w="1140" w:type="dxa"/>
            <w:vMerge w:val="restart"/>
            <w:shd w:val="clear" w:color="auto" w:fill="FFFFFF"/>
            <w:tcMar>
              <w:top w:w="0" w:type="dxa"/>
              <w:left w:w="108" w:type="dxa"/>
              <w:bottom w:w="0" w:type="dxa"/>
              <w:right w:w="108" w:type="dxa"/>
            </w:tcMar>
            <w:vAlign w:val="center"/>
            <w:hideMark/>
          </w:tcPr>
          <w:p w14:paraId="295BFAD2"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sz w:val="24"/>
                <w:szCs w:val="24"/>
                <w:lang w:val="vi-VN"/>
              </w:rPr>
              <w:t>=</w:t>
            </w:r>
          </w:p>
        </w:tc>
        <w:tc>
          <w:tcPr>
            <w:tcW w:w="2223" w:type="dxa"/>
            <w:vMerge w:val="restart"/>
            <w:shd w:val="clear" w:color="auto" w:fill="FFFFFF"/>
            <w:tcMar>
              <w:top w:w="0" w:type="dxa"/>
              <w:left w:w="108" w:type="dxa"/>
              <w:bottom w:w="0" w:type="dxa"/>
              <w:right w:w="108" w:type="dxa"/>
            </w:tcMar>
            <w:vAlign w:val="center"/>
            <w:hideMark/>
          </w:tcPr>
          <w:p w14:paraId="48B21957" w14:textId="77777777" w:rsidR="007A2738" w:rsidRPr="007A2738" w:rsidRDefault="007A2738" w:rsidP="007A2738">
            <w:pPr>
              <w:spacing w:before="120" w:after="120" w:line="234" w:lineRule="atLeast"/>
              <w:rPr>
                <w:rFonts w:eastAsia="Times New Roman" w:cs="Times New Roman"/>
                <w:sz w:val="24"/>
                <w:szCs w:val="24"/>
              </w:rPr>
            </w:pPr>
            <w:r w:rsidRPr="007A2738">
              <w:rPr>
                <w:rFonts w:eastAsia="Times New Roman" w:cs="Times New Roman"/>
                <w:sz w:val="24"/>
                <w:szCs w:val="24"/>
                <w:lang w:val="vi-VN"/>
              </w:rPr>
              <w:t>19.833.333 đồng</w:t>
            </w:r>
          </w:p>
        </w:tc>
      </w:tr>
      <w:tr w:rsidR="007A2738" w:rsidRPr="007A2738" w14:paraId="20FE794F" w14:textId="77777777" w:rsidTr="007A2738">
        <w:trPr>
          <w:tblCellSpacing w:w="0" w:type="dxa"/>
        </w:trPr>
        <w:tc>
          <w:tcPr>
            <w:tcW w:w="4098" w:type="dxa"/>
            <w:tcBorders>
              <w:top w:val="nil"/>
              <w:left w:val="nil"/>
              <w:bottom w:val="nil"/>
              <w:right w:val="nil"/>
            </w:tcBorders>
            <w:shd w:val="clear" w:color="auto" w:fill="FFFFFF"/>
            <w:tcMar>
              <w:top w:w="0" w:type="dxa"/>
              <w:left w:w="108" w:type="dxa"/>
              <w:bottom w:w="0" w:type="dxa"/>
              <w:right w:w="108" w:type="dxa"/>
            </w:tcMar>
            <w:vAlign w:val="center"/>
            <w:hideMark/>
          </w:tcPr>
          <w:p w14:paraId="0062B788"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sz w:val="24"/>
                <w:szCs w:val="24"/>
              </w:rPr>
              <w:t>3</w:t>
            </w:r>
          </w:p>
        </w:tc>
        <w:tc>
          <w:tcPr>
            <w:tcW w:w="0" w:type="auto"/>
            <w:vMerge/>
            <w:shd w:val="clear" w:color="auto" w:fill="FFFFFF"/>
            <w:vAlign w:val="center"/>
            <w:hideMark/>
          </w:tcPr>
          <w:p w14:paraId="66279B1F" w14:textId="77777777" w:rsidR="007A2738" w:rsidRPr="007A2738" w:rsidRDefault="007A2738" w:rsidP="007A2738">
            <w:pPr>
              <w:spacing w:after="0" w:line="240" w:lineRule="auto"/>
              <w:rPr>
                <w:rFonts w:eastAsia="Times New Roman" w:cs="Times New Roman"/>
                <w:sz w:val="24"/>
                <w:szCs w:val="24"/>
              </w:rPr>
            </w:pPr>
          </w:p>
        </w:tc>
        <w:tc>
          <w:tcPr>
            <w:tcW w:w="0" w:type="auto"/>
            <w:vMerge/>
            <w:shd w:val="clear" w:color="auto" w:fill="FFFFFF"/>
            <w:vAlign w:val="center"/>
            <w:hideMark/>
          </w:tcPr>
          <w:p w14:paraId="1876CF61" w14:textId="77777777" w:rsidR="007A2738" w:rsidRPr="007A2738" w:rsidRDefault="007A2738" w:rsidP="007A2738">
            <w:pPr>
              <w:spacing w:after="0" w:line="240" w:lineRule="auto"/>
              <w:rPr>
                <w:rFonts w:eastAsia="Times New Roman" w:cs="Times New Roman"/>
                <w:sz w:val="24"/>
                <w:szCs w:val="24"/>
              </w:rPr>
            </w:pPr>
          </w:p>
        </w:tc>
      </w:tr>
    </w:tbl>
    <w:p w14:paraId="5D808099" w14:textId="77777777" w:rsidR="007A2738" w:rsidRPr="007A2738" w:rsidRDefault="007A2738" w:rsidP="007A2738">
      <w:pPr>
        <w:shd w:val="clear" w:color="auto" w:fill="FFFFFF"/>
        <w:spacing w:before="120" w:after="120" w:line="234" w:lineRule="atLeast"/>
        <w:rPr>
          <w:rFonts w:eastAsia="Times New Roman" w:cs="Times New Roman"/>
          <w:sz w:val="24"/>
          <w:szCs w:val="24"/>
        </w:rPr>
      </w:pPr>
      <w:r w:rsidRPr="007A2738">
        <w:rPr>
          <w:rFonts w:eastAsia="Times New Roman" w:cs="Times New Roman"/>
          <w:sz w:val="24"/>
          <w:szCs w:val="24"/>
          <w:lang w:val="vi-VN"/>
        </w:rPr>
        <w:t>- Thu nhập ròng bình quân một năm:</w:t>
      </w:r>
    </w:p>
    <w:p w14:paraId="25D25090" w14:textId="77777777" w:rsidR="007A2738" w:rsidRPr="007A2738" w:rsidRDefault="007A2738" w:rsidP="007A2738">
      <w:pPr>
        <w:shd w:val="clear" w:color="auto" w:fill="FFFFFF"/>
        <w:spacing w:before="120" w:after="120" w:line="234" w:lineRule="atLeast"/>
        <w:jc w:val="center"/>
        <w:rPr>
          <w:rFonts w:eastAsia="Times New Roman" w:cs="Times New Roman"/>
          <w:sz w:val="24"/>
          <w:szCs w:val="24"/>
        </w:rPr>
      </w:pPr>
      <w:r w:rsidRPr="007A2738">
        <w:rPr>
          <w:rFonts w:eastAsia="Times New Roman" w:cs="Times New Roman"/>
          <w:sz w:val="24"/>
          <w:szCs w:val="24"/>
          <w:lang w:val="vi-VN"/>
        </w:rPr>
        <w:t>31.713.333 đồng - 19.833.333 đồng = 11.880.000 đồng</w:t>
      </w:r>
    </w:p>
    <w:p w14:paraId="10697C22" w14:textId="77777777" w:rsidR="007A2738" w:rsidRPr="007A2738" w:rsidRDefault="007A2738" w:rsidP="007A2738">
      <w:pPr>
        <w:shd w:val="clear" w:color="auto" w:fill="FFFFFF"/>
        <w:spacing w:before="120" w:after="120" w:line="234" w:lineRule="atLeast"/>
        <w:rPr>
          <w:rFonts w:eastAsia="Times New Roman" w:cs="Times New Roman"/>
          <w:sz w:val="24"/>
          <w:szCs w:val="24"/>
        </w:rPr>
      </w:pPr>
      <w:r w:rsidRPr="007A2738">
        <w:rPr>
          <w:rFonts w:eastAsia="Times New Roman" w:cs="Times New Roman"/>
          <w:sz w:val="24"/>
          <w:szCs w:val="24"/>
          <w:lang w:val="vi-VN"/>
        </w:rPr>
        <w:t>- Lãi suất tiền gửi tiết kiệm bình quân một năm là:</w:t>
      </w:r>
    </w:p>
    <w:tbl>
      <w:tblPr>
        <w:tblW w:w="0" w:type="auto"/>
        <w:jc w:val="center"/>
        <w:tblCellSpacing w:w="0" w:type="dxa"/>
        <w:tblCellMar>
          <w:left w:w="0" w:type="dxa"/>
          <w:right w:w="0" w:type="dxa"/>
        </w:tblCellMar>
        <w:tblLook w:val="04A0" w:firstRow="1" w:lastRow="0" w:firstColumn="1" w:lastColumn="0" w:noHBand="0" w:noVBand="1"/>
      </w:tblPr>
      <w:tblGrid>
        <w:gridCol w:w="1981"/>
        <w:gridCol w:w="445"/>
        <w:gridCol w:w="2840"/>
      </w:tblGrid>
      <w:tr w:rsidR="007A2738" w:rsidRPr="007A2738" w14:paraId="459F4693" w14:textId="77777777" w:rsidTr="007A2738">
        <w:trPr>
          <w:tblCellSpacing w:w="0" w:type="dxa"/>
          <w:jc w:val="center"/>
        </w:trPr>
        <w:tc>
          <w:tcPr>
            <w:tcW w:w="1981" w:type="dxa"/>
            <w:tcBorders>
              <w:top w:val="nil"/>
              <w:left w:val="nil"/>
              <w:bottom w:val="single" w:sz="8" w:space="0" w:color="auto"/>
              <w:right w:val="nil"/>
            </w:tcBorders>
            <w:tcMar>
              <w:top w:w="0" w:type="dxa"/>
              <w:left w:w="108" w:type="dxa"/>
              <w:bottom w:w="0" w:type="dxa"/>
              <w:right w:w="108" w:type="dxa"/>
            </w:tcMar>
            <w:vAlign w:val="center"/>
            <w:hideMark/>
          </w:tcPr>
          <w:p w14:paraId="39CBD355" w14:textId="77777777" w:rsidR="007A2738" w:rsidRPr="007A2738" w:rsidRDefault="007A2738" w:rsidP="007A2738">
            <w:pPr>
              <w:spacing w:before="120" w:after="120" w:line="234" w:lineRule="atLeast"/>
              <w:jc w:val="center"/>
              <w:rPr>
                <w:rFonts w:eastAsia="Times New Roman" w:cs="Times New Roman"/>
                <w:color w:val="auto"/>
                <w:sz w:val="24"/>
                <w:szCs w:val="24"/>
              </w:rPr>
            </w:pPr>
            <w:r w:rsidRPr="007A2738">
              <w:rPr>
                <w:rFonts w:eastAsia="Times New Roman" w:cs="Times New Roman"/>
                <w:color w:val="auto"/>
                <w:sz w:val="24"/>
                <w:szCs w:val="24"/>
                <w:lang w:val="vi-VN"/>
              </w:rPr>
              <w:t>12% + 9% + 8,5%</w:t>
            </w:r>
          </w:p>
        </w:tc>
        <w:tc>
          <w:tcPr>
            <w:tcW w:w="445" w:type="dxa"/>
            <w:vMerge w:val="restart"/>
            <w:tcMar>
              <w:top w:w="0" w:type="dxa"/>
              <w:left w:w="108" w:type="dxa"/>
              <w:bottom w:w="0" w:type="dxa"/>
              <w:right w:w="108" w:type="dxa"/>
            </w:tcMar>
            <w:vAlign w:val="center"/>
            <w:hideMark/>
          </w:tcPr>
          <w:p w14:paraId="5B773972" w14:textId="77777777" w:rsidR="007A2738" w:rsidRPr="007A2738" w:rsidRDefault="007A2738" w:rsidP="007A2738">
            <w:pPr>
              <w:spacing w:before="120" w:after="120" w:line="234" w:lineRule="atLeast"/>
              <w:jc w:val="center"/>
              <w:rPr>
                <w:rFonts w:eastAsia="Times New Roman" w:cs="Times New Roman"/>
                <w:color w:val="auto"/>
                <w:sz w:val="24"/>
                <w:szCs w:val="24"/>
              </w:rPr>
            </w:pPr>
            <w:r w:rsidRPr="007A2738">
              <w:rPr>
                <w:rFonts w:eastAsia="Times New Roman" w:cs="Times New Roman"/>
                <w:color w:val="auto"/>
                <w:sz w:val="24"/>
                <w:szCs w:val="24"/>
                <w:lang w:val="vi-VN"/>
              </w:rPr>
              <w:t>=</w:t>
            </w:r>
          </w:p>
        </w:tc>
        <w:tc>
          <w:tcPr>
            <w:tcW w:w="2840" w:type="dxa"/>
            <w:vMerge w:val="restart"/>
            <w:tcMar>
              <w:top w:w="0" w:type="dxa"/>
              <w:left w:w="108" w:type="dxa"/>
              <w:bottom w:w="0" w:type="dxa"/>
              <w:right w:w="108" w:type="dxa"/>
            </w:tcMar>
            <w:vAlign w:val="center"/>
            <w:hideMark/>
          </w:tcPr>
          <w:p w14:paraId="07E3B4E4" w14:textId="77777777" w:rsidR="007A2738" w:rsidRPr="007A2738" w:rsidRDefault="007A2738" w:rsidP="007A2738">
            <w:pPr>
              <w:spacing w:before="120" w:after="120" w:line="234" w:lineRule="atLeast"/>
              <w:rPr>
                <w:rFonts w:eastAsia="Times New Roman" w:cs="Times New Roman"/>
                <w:color w:val="auto"/>
                <w:sz w:val="24"/>
                <w:szCs w:val="24"/>
              </w:rPr>
            </w:pPr>
            <w:r w:rsidRPr="007A2738">
              <w:rPr>
                <w:rFonts w:eastAsia="Times New Roman" w:cs="Times New Roman"/>
                <w:color w:val="auto"/>
                <w:sz w:val="24"/>
                <w:szCs w:val="24"/>
                <w:lang w:val="vi-VN"/>
              </w:rPr>
              <w:t>9,83%</w:t>
            </w:r>
          </w:p>
        </w:tc>
      </w:tr>
      <w:tr w:rsidR="007A2738" w:rsidRPr="007A2738" w14:paraId="4596C669" w14:textId="77777777" w:rsidTr="007A2738">
        <w:trPr>
          <w:tblCellSpacing w:w="0" w:type="dxa"/>
          <w:jc w:val="center"/>
        </w:trPr>
        <w:tc>
          <w:tcPr>
            <w:tcW w:w="1981" w:type="dxa"/>
            <w:tcBorders>
              <w:top w:val="nil"/>
              <w:left w:val="nil"/>
              <w:bottom w:val="nil"/>
              <w:right w:val="nil"/>
            </w:tcBorders>
            <w:tcMar>
              <w:top w:w="0" w:type="dxa"/>
              <w:left w:w="108" w:type="dxa"/>
              <w:bottom w:w="0" w:type="dxa"/>
              <w:right w:w="108" w:type="dxa"/>
            </w:tcMar>
            <w:vAlign w:val="center"/>
            <w:hideMark/>
          </w:tcPr>
          <w:p w14:paraId="0A6354A4" w14:textId="77777777" w:rsidR="007A2738" w:rsidRPr="007A2738" w:rsidRDefault="007A2738" w:rsidP="007A2738">
            <w:pPr>
              <w:spacing w:before="120" w:after="120" w:line="234" w:lineRule="atLeast"/>
              <w:jc w:val="center"/>
              <w:rPr>
                <w:rFonts w:eastAsia="Times New Roman" w:cs="Times New Roman"/>
                <w:color w:val="auto"/>
                <w:sz w:val="24"/>
                <w:szCs w:val="24"/>
              </w:rPr>
            </w:pPr>
            <w:r w:rsidRPr="007A2738">
              <w:rPr>
                <w:rFonts w:eastAsia="Times New Roman" w:cs="Times New Roman"/>
                <w:color w:val="auto"/>
                <w:sz w:val="24"/>
                <w:szCs w:val="24"/>
              </w:rPr>
              <w:t>3</w:t>
            </w:r>
          </w:p>
        </w:tc>
        <w:tc>
          <w:tcPr>
            <w:tcW w:w="0" w:type="auto"/>
            <w:vMerge/>
            <w:vAlign w:val="center"/>
            <w:hideMark/>
          </w:tcPr>
          <w:p w14:paraId="1FB2C5E3" w14:textId="77777777" w:rsidR="007A2738" w:rsidRPr="007A2738" w:rsidRDefault="007A2738" w:rsidP="007A2738">
            <w:pPr>
              <w:spacing w:after="0" w:line="240" w:lineRule="auto"/>
              <w:rPr>
                <w:rFonts w:eastAsia="Times New Roman" w:cs="Times New Roman"/>
                <w:color w:val="auto"/>
                <w:sz w:val="24"/>
                <w:szCs w:val="24"/>
              </w:rPr>
            </w:pPr>
          </w:p>
        </w:tc>
        <w:tc>
          <w:tcPr>
            <w:tcW w:w="0" w:type="auto"/>
            <w:vMerge/>
            <w:vAlign w:val="center"/>
            <w:hideMark/>
          </w:tcPr>
          <w:p w14:paraId="285E52AF" w14:textId="77777777" w:rsidR="007A2738" w:rsidRPr="007A2738" w:rsidRDefault="007A2738" w:rsidP="007A2738">
            <w:pPr>
              <w:spacing w:after="0" w:line="240" w:lineRule="auto"/>
              <w:rPr>
                <w:rFonts w:eastAsia="Times New Roman" w:cs="Times New Roman"/>
                <w:color w:val="auto"/>
                <w:sz w:val="24"/>
                <w:szCs w:val="24"/>
              </w:rPr>
            </w:pPr>
          </w:p>
        </w:tc>
      </w:tr>
    </w:tbl>
    <w:p w14:paraId="444684E2" w14:textId="77777777" w:rsidR="007A2738" w:rsidRPr="007A2738" w:rsidRDefault="007A2738" w:rsidP="007A2738">
      <w:pPr>
        <w:shd w:val="clear" w:color="auto" w:fill="FFFFFF"/>
        <w:spacing w:before="120" w:after="120" w:line="234" w:lineRule="atLeast"/>
        <w:rPr>
          <w:rFonts w:eastAsia="Times New Roman" w:cs="Times New Roman"/>
          <w:sz w:val="24"/>
          <w:szCs w:val="24"/>
        </w:rPr>
      </w:pPr>
      <w:r w:rsidRPr="007A2738">
        <w:rPr>
          <w:rFonts w:eastAsia="Times New Roman" w:cs="Times New Roman"/>
          <w:sz w:val="24"/>
          <w:szCs w:val="24"/>
          <w:lang w:val="vi-VN"/>
        </w:rPr>
        <w:lastRenderedPageBreak/>
        <w:t>- Giá trị của thửa đất cần định giá là:</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875"/>
        <w:gridCol w:w="627"/>
        <w:gridCol w:w="1888"/>
        <w:gridCol w:w="1577"/>
        <w:gridCol w:w="2558"/>
      </w:tblGrid>
      <w:tr w:rsidR="007A2738" w:rsidRPr="007A2738" w14:paraId="48D7C4B6" w14:textId="77777777" w:rsidTr="007A2738">
        <w:trPr>
          <w:tblCellSpacing w:w="0" w:type="dxa"/>
        </w:trPr>
        <w:tc>
          <w:tcPr>
            <w:tcW w:w="1875" w:type="dxa"/>
            <w:vMerge w:val="restart"/>
            <w:shd w:val="clear" w:color="auto" w:fill="FFFFFF"/>
            <w:tcMar>
              <w:top w:w="0" w:type="dxa"/>
              <w:left w:w="108" w:type="dxa"/>
              <w:bottom w:w="0" w:type="dxa"/>
              <w:right w:w="108" w:type="dxa"/>
            </w:tcMar>
            <w:vAlign w:val="center"/>
            <w:hideMark/>
          </w:tcPr>
          <w:p w14:paraId="6064AAAA"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sz w:val="24"/>
                <w:szCs w:val="24"/>
                <w:lang w:val="vi-VN"/>
              </w:rPr>
              <w:t>Giá trị của thửa đất cần định giá</w:t>
            </w:r>
          </w:p>
        </w:tc>
        <w:tc>
          <w:tcPr>
            <w:tcW w:w="627" w:type="dxa"/>
            <w:vMerge w:val="restart"/>
            <w:shd w:val="clear" w:color="auto" w:fill="FFFFFF"/>
            <w:tcMar>
              <w:top w:w="0" w:type="dxa"/>
              <w:left w:w="108" w:type="dxa"/>
              <w:bottom w:w="0" w:type="dxa"/>
              <w:right w:w="108" w:type="dxa"/>
            </w:tcMar>
            <w:vAlign w:val="center"/>
            <w:hideMark/>
          </w:tcPr>
          <w:p w14:paraId="10F4306D"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sz w:val="24"/>
                <w:szCs w:val="24"/>
              </w:rPr>
              <w:t>=</w:t>
            </w:r>
          </w:p>
        </w:tc>
        <w:tc>
          <w:tcPr>
            <w:tcW w:w="1888"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02F271F6"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sz w:val="24"/>
                <w:szCs w:val="24"/>
                <w:lang w:val="vi-VN"/>
              </w:rPr>
              <w:t>11.880.000 đ</w:t>
            </w:r>
            <w:r w:rsidRPr="007A2738">
              <w:rPr>
                <w:rFonts w:eastAsia="Times New Roman" w:cs="Times New Roman"/>
                <w:sz w:val="24"/>
                <w:szCs w:val="24"/>
              </w:rPr>
              <w:t>ồ</w:t>
            </w:r>
            <w:r w:rsidRPr="007A2738">
              <w:rPr>
                <w:rFonts w:eastAsia="Times New Roman" w:cs="Times New Roman"/>
                <w:sz w:val="24"/>
                <w:szCs w:val="24"/>
                <w:lang w:val="vi-VN"/>
              </w:rPr>
              <w:t>ng</w:t>
            </w:r>
          </w:p>
        </w:tc>
        <w:tc>
          <w:tcPr>
            <w:tcW w:w="1577" w:type="dxa"/>
            <w:vMerge w:val="restart"/>
            <w:shd w:val="clear" w:color="auto" w:fill="FFFFFF"/>
            <w:tcMar>
              <w:top w:w="0" w:type="dxa"/>
              <w:left w:w="108" w:type="dxa"/>
              <w:bottom w:w="0" w:type="dxa"/>
              <w:right w:w="108" w:type="dxa"/>
            </w:tcMar>
            <w:vAlign w:val="center"/>
            <w:hideMark/>
          </w:tcPr>
          <w:p w14:paraId="2A0A8BDD"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sz w:val="24"/>
                <w:szCs w:val="24"/>
              </w:rPr>
              <w:t>x </w:t>
            </w:r>
            <w:r w:rsidRPr="007A2738">
              <w:rPr>
                <w:rFonts w:eastAsia="Times New Roman" w:cs="Times New Roman"/>
                <w:sz w:val="24"/>
                <w:szCs w:val="24"/>
                <w:lang w:val="vi-VN"/>
              </w:rPr>
              <w:t>100</w:t>
            </w:r>
          </w:p>
        </w:tc>
        <w:tc>
          <w:tcPr>
            <w:tcW w:w="2558" w:type="dxa"/>
            <w:vMerge w:val="restart"/>
            <w:shd w:val="clear" w:color="auto" w:fill="FFFFFF"/>
            <w:tcMar>
              <w:top w:w="0" w:type="dxa"/>
              <w:left w:w="108" w:type="dxa"/>
              <w:bottom w:w="0" w:type="dxa"/>
              <w:right w:w="108" w:type="dxa"/>
            </w:tcMar>
            <w:vAlign w:val="center"/>
            <w:hideMark/>
          </w:tcPr>
          <w:p w14:paraId="71A4582E"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sz w:val="24"/>
                <w:szCs w:val="24"/>
                <w:lang w:val="vi-VN"/>
              </w:rPr>
              <w:t>= 120.854.527 đ</w:t>
            </w:r>
            <w:r w:rsidRPr="007A2738">
              <w:rPr>
                <w:rFonts w:eastAsia="Times New Roman" w:cs="Times New Roman"/>
                <w:sz w:val="24"/>
                <w:szCs w:val="24"/>
              </w:rPr>
              <w:t>ồ</w:t>
            </w:r>
            <w:r w:rsidRPr="007A2738">
              <w:rPr>
                <w:rFonts w:eastAsia="Times New Roman" w:cs="Times New Roman"/>
                <w:sz w:val="24"/>
                <w:szCs w:val="24"/>
                <w:lang w:val="vi-VN"/>
              </w:rPr>
              <w:t>ng</w:t>
            </w:r>
          </w:p>
        </w:tc>
      </w:tr>
      <w:tr w:rsidR="007A2738" w:rsidRPr="007A2738" w14:paraId="1EC94936" w14:textId="77777777" w:rsidTr="007A2738">
        <w:trPr>
          <w:tblCellSpacing w:w="0" w:type="dxa"/>
        </w:trPr>
        <w:tc>
          <w:tcPr>
            <w:tcW w:w="0" w:type="auto"/>
            <w:vMerge/>
            <w:shd w:val="clear" w:color="auto" w:fill="FFFFFF"/>
            <w:vAlign w:val="center"/>
            <w:hideMark/>
          </w:tcPr>
          <w:p w14:paraId="18A25874" w14:textId="77777777" w:rsidR="007A2738" w:rsidRPr="007A2738" w:rsidRDefault="007A2738" w:rsidP="007A2738">
            <w:pPr>
              <w:spacing w:after="0" w:line="240" w:lineRule="auto"/>
              <w:rPr>
                <w:rFonts w:eastAsia="Times New Roman" w:cs="Times New Roman"/>
                <w:sz w:val="24"/>
                <w:szCs w:val="24"/>
              </w:rPr>
            </w:pPr>
          </w:p>
        </w:tc>
        <w:tc>
          <w:tcPr>
            <w:tcW w:w="0" w:type="auto"/>
            <w:vMerge/>
            <w:shd w:val="clear" w:color="auto" w:fill="FFFFFF"/>
            <w:vAlign w:val="center"/>
            <w:hideMark/>
          </w:tcPr>
          <w:p w14:paraId="272827EB" w14:textId="77777777" w:rsidR="007A2738" w:rsidRPr="007A2738" w:rsidRDefault="007A2738" w:rsidP="007A2738">
            <w:pPr>
              <w:spacing w:after="0" w:line="240" w:lineRule="auto"/>
              <w:rPr>
                <w:rFonts w:eastAsia="Times New Roman" w:cs="Times New Roman"/>
                <w:sz w:val="24"/>
                <w:szCs w:val="24"/>
              </w:rPr>
            </w:pPr>
          </w:p>
        </w:tc>
        <w:tc>
          <w:tcPr>
            <w:tcW w:w="1888" w:type="dxa"/>
            <w:tcBorders>
              <w:top w:val="nil"/>
              <w:left w:val="nil"/>
              <w:bottom w:val="nil"/>
              <w:right w:val="nil"/>
            </w:tcBorders>
            <w:shd w:val="clear" w:color="auto" w:fill="FFFFFF"/>
            <w:tcMar>
              <w:top w:w="0" w:type="dxa"/>
              <w:left w:w="108" w:type="dxa"/>
              <w:bottom w:w="0" w:type="dxa"/>
              <w:right w:w="108" w:type="dxa"/>
            </w:tcMar>
            <w:vAlign w:val="center"/>
            <w:hideMark/>
          </w:tcPr>
          <w:p w14:paraId="4A902AAD"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sz w:val="24"/>
                <w:szCs w:val="24"/>
              </w:rPr>
              <w:t>9,83</w:t>
            </w:r>
          </w:p>
        </w:tc>
        <w:tc>
          <w:tcPr>
            <w:tcW w:w="0" w:type="auto"/>
            <w:vMerge/>
            <w:shd w:val="clear" w:color="auto" w:fill="FFFFFF"/>
            <w:vAlign w:val="center"/>
            <w:hideMark/>
          </w:tcPr>
          <w:p w14:paraId="17C2138E" w14:textId="77777777" w:rsidR="007A2738" w:rsidRPr="007A2738" w:rsidRDefault="007A2738" w:rsidP="007A2738">
            <w:pPr>
              <w:spacing w:after="0" w:line="240" w:lineRule="auto"/>
              <w:rPr>
                <w:rFonts w:eastAsia="Times New Roman" w:cs="Times New Roman"/>
                <w:sz w:val="24"/>
                <w:szCs w:val="24"/>
              </w:rPr>
            </w:pPr>
          </w:p>
        </w:tc>
        <w:tc>
          <w:tcPr>
            <w:tcW w:w="0" w:type="auto"/>
            <w:vMerge/>
            <w:shd w:val="clear" w:color="auto" w:fill="FFFFFF"/>
            <w:vAlign w:val="center"/>
            <w:hideMark/>
          </w:tcPr>
          <w:p w14:paraId="0B74E6DC" w14:textId="77777777" w:rsidR="007A2738" w:rsidRPr="007A2738" w:rsidRDefault="007A2738" w:rsidP="007A2738">
            <w:pPr>
              <w:spacing w:after="0" w:line="240" w:lineRule="auto"/>
              <w:rPr>
                <w:rFonts w:eastAsia="Times New Roman" w:cs="Times New Roman"/>
                <w:sz w:val="24"/>
                <w:szCs w:val="24"/>
              </w:rPr>
            </w:pPr>
          </w:p>
        </w:tc>
      </w:tr>
    </w:tbl>
    <w:p w14:paraId="2B0A5471" w14:textId="77777777" w:rsidR="007A2738" w:rsidRPr="007A2738" w:rsidRDefault="007A2738" w:rsidP="007A2738">
      <w:pPr>
        <w:shd w:val="clear" w:color="auto" w:fill="FFFFFF"/>
        <w:spacing w:before="120" w:after="120" w:line="234" w:lineRule="atLeast"/>
        <w:rPr>
          <w:rFonts w:eastAsia="Times New Roman" w:cs="Times New Roman"/>
          <w:sz w:val="24"/>
          <w:szCs w:val="24"/>
        </w:rPr>
      </w:pPr>
      <w:r w:rsidRPr="007A2738">
        <w:rPr>
          <w:rFonts w:eastAsia="Times New Roman" w:cs="Times New Roman"/>
          <w:sz w:val="24"/>
          <w:szCs w:val="24"/>
          <w:lang w:val="vi-VN"/>
        </w:rPr>
        <w:t>- Giá đất của thửa đất cần định giá là:</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875"/>
        <w:gridCol w:w="627"/>
        <w:gridCol w:w="1956"/>
        <w:gridCol w:w="3326"/>
      </w:tblGrid>
      <w:tr w:rsidR="007A2738" w:rsidRPr="007A2738" w14:paraId="383AA38A" w14:textId="77777777" w:rsidTr="007A2738">
        <w:trPr>
          <w:tblCellSpacing w:w="0" w:type="dxa"/>
        </w:trPr>
        <w:tc>
          <w:tcPr>
            <w:tcW w:w="1875" w:type="dxa"/>
            <w:vMerge w:val="restart"/>
            <w:shd w:val="clear" w:color="auto" w:fill="FFFFFF"/>
            <w:tcMar>
              <w:top w:w="0" w:type="dxa"/>
              <w:left w:w="108" w:type="dxa"/>
              <w:bottom w:w="0" w:type="dxa"/>
              <w:right w:w="108" w:type="dxa"/>
            </w:tcMar>
            <w:vAlign w:val="center"/>
            <w:hideMark/>
          </w:tcPr>
          <w:p w14:paraId="465632E4"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sz w:val="24"/>
                <w:szCs w:val="24"/>
                <w:lang w:val="vi-VN"/>
              </w:rPr>
              <w:t>Giá đất của thửa đất cần định giá</w:t>
            </w:r>
          </w:p>
        </w:tc>
        <w:tc>
          <w:tcPr>
            <w:tcW w:w="627" w:type="dxa"/>
            <w:vMerge w:val="restart"/>
            <w:shd w:val="clear" w:color="auto" w:fill="FFFFFF"/>
            <w:tcMar>
              <w:top w:w="0" w:type="dxa"/>
              <w:left w:w="108" w:type="dxa"/>
              <w:bottom w:w="0" w:type="dxa"/>
              <w:right w:w="108" w:type="dxa"/>
            </w:tcMar>
            <w:vAlign w:val="center"/>
            <w:hideMark/>
          </w:tcPr>
          <w:p w14:paraId="73EB2560"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sz w:val="24"/>
                <w:szCs w:val="24"/>
              </w:rPr>
              <w:t>=</w:t>
            </w:r>
          </w:p>
        </w:tc>
        <w:tc>
          <w:tcPr>
            <w:tcW w:w="1902"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1F05B7D5"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sz w:val="24"/>
                <w:szCs w:val="24"/>
              </w:rPr>
              <w:t>120</w:t>
            </w:r>
            <w:r w:rsidRPr="007A2738">
              <w:rPr>
                <w:rFonts w:eastAsia="Times New Roman" w:cs="Times New Roman"/>
                <w:sz w:val="24"/>
                <w:szCs w:val="24"/>
                <w:lang w:val="vi-VN"/>
              </w:rPr>
              <w:t>.</w:t>
            </w:r>
            <w:r w:rsidRPr="007A2738">
              <w:rPr>
                <w:rFonts w:eastAsia="Times New Roman" w:cs="Times New Roman"/>
                <w:sz w:val="24"/>
                <w:szCs w:val="24"/>
              </w:rPr>
              <w:t>854</w:t>
            </w:r>
            <w:r w:rsidRPr="007A2738">
              <w:rPr>
                <w:rFonts w:eastAsia="Times New Roman" w:cs="Times New Roman"/>
                <w:sz w:val="24"/>
                <w:szCs w:val="24"/>
                <w:lang w:val="vi-VN"/>
              </w:rPr>
              <w:t>.</w:t>
            </w:r>
            <w:r w:rsidRPr="007A2738">
              <w:rPr>
                <w:rFonts w:eastAsia="Times New Roman" w:cs="Times New Roman"/>
                <w:sz w:val="24"/>
                <w:szCs w:val="24"/>
              </w:rPr>
              <w:t>527</w:t>
            </w:r>
            <w:r w:rsidRPr="007A2738">
              <w:rPr>
                <w:rFonts w:eastAsia="Times New Roman" w:cs="Times New Roman"/>
                <w:sz w:val="24"/>
                <w:szCs w:val="24"/>
                <w:lang w:val="vi-VN"/>
              </w:rPr>
              <w:t> đ</w:t>
            </w:r>
            <w:r w:rsidRPr="007A2738">
              <w:rPr>
                <w:rFonts w:eastAsia="Times New Roman" w:cs="Times New Roman"/>
                <w:sz w:val="24"/>
                <w:szCs w:val="24"/>
              </w:rPr>
              <w:t>ồ</w:t>
            </w:r>
            <w:r w:rsidRPr="007A2738">
              <w:rPr>
                <w:rFonts w:eastAsia="Times New Roman" w:cs="Times New Roman"/>
                <w:sz w:val="24"/>
                <w:szCs w:val="24"/>
                <w:lang w:val="vi-VN"/>
              </w:rPr>
              <w:t>ng</w:t>
            </w:r>
          </w:p>
        </w:tc>
        <w:tc>
          <w:tcPr>
            <w:tcW w:w="3326" w:type="dxa"/>
            <w:vMerge w:val="restart"/>
            <w:shd w:val="clear" w:color="auto" w:fill="FFFFFF"/>
            <w:tcMar>
              <w:top w:w="0" w:type="dxa"/>
              <w:left w:w="108" w:type="dxa"/>
              <w:bottom w:w="0" w:type="dxa"/>
              <w:right w:w="108" w:type="dxa"/>
            </w:tcMar>
            <w:vAlign w:val="center"/>
            <w:hideMark/>
          </w:tcPr>
          <w:p w14:paraId="396A25D8"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sz w:val="24"/>
                <w:szCs w:val="24"/>
                <w:lang w:val="vi-VN"/>
              </w:rPr>
              <w:t>=</w:t>
            </w:r>
            <w:r w:rsidRPr="007A2738">
              <w:rPr>
                <w:rFonts w:eastAsia="Times New Roman" w:cs="Times New Roman"/>
                <w:sz w:val="24"/>
                <w:szCs w:val="24"/>
              </w:rPr>
              <w:t> 30</w:t>
            </w:r>
            <w:r w:rsidRPr="007A2738">
              <w:rPr>
                <w:rFonts w:eastAsia="Times New Roman" w:cs="Times New Roman"/>
                <w:sz w:val="24"/>
                <w:szCs w:val="24"/>
                <w:lang w:val="vi-VN"/>
              </w:rPr>
              <w:t>.</w:t>
            </w:r>
            <w:r w:rsidRPr="007A2738">
              <w:rPr>
                <w:rFonts w:eastAsia="Times New Roman" w:cs="Times New Roman"/>
                <w:sz w:val="24"/>
                <w:szCs w:val="24"/>
              </w:rPr>
              <w:t>214 </w:t>
            </w:r>
            <w:r w:rsidRPr="007A2738">
              <w:rPr>
                <w:rFonts w:eastAsia="Times New Roman" w:cs="Times New Roman"/>
                <w:sz w:val="24"/>
                <w:szCs w:val="24"/>
                <w:lang w:val="vi-VN"/>
              </w:rPr>
              <w:t>đ</w:t>
            </w:r>
            <w:r w:rsidRPr="007A2738">
              <w:rPr>
                <w:rFonts w:eastAsia="Times New Roman" w:cs="Times New Roman"/>
                <w:sz w:val="24"/>
                <w:szCs w:val="24"/>
              </w:rPr>
              <w:t>ồ</w:t>
            </w:r>
            <w:r w:rsidRPr="007A2738">
              <w:rPr>
                <w:rFonts w:eastAsia="Times New Roman" w:cs="Times New Roman"/>
                <w:sz w:val="24"/>
                <w:szCs w:val="24"/>
                <w:lang w:val="vi-VN"/>
              </w:rPr>
              <w:t>ng</w:t>
            </w:r>
            <w:r w:rsidRPr="007A2738">
              <w:rPr>
                <w:rFonts w:eastAsia="Times New Roman" w:cs="Times New Roman"/>
                <w:sz w:val="24"/>
                <w:szCs w:val="24"/>
              </w:rPr>
              <w:t>/m</w:t>
            </w:r>
            <w:r w:rsidRPr="007A2738">
              <w:rPr>
                <w:rFonts w:eastAsia="Times New Roman" w:cs="Times New Roman"/>
                <w:sz w:val="24"/>
                <w:szCs w:val="24"/>
                <w:vertAlign w:val="superscript"/>
              </w:rPr>
              <w:t>2</w:t>
            </w:r>
          </w:p>
        </w:tc>
      </w:tr>
      <w:tr w:rsidR="007A2738" w:rsidRPr="007A2738" w14:paraId="5BF37737" w14:textId="77777777" w:rsidTr="007A2738">
        <w:trPr>
          <w:tblCellSpacing w:w="0" w:type="dxa"/>
        </w:trPr>
        <w:tc>
          <w:tcPr>
            <w:tcW w:w="0" w:type="auto"/>
            <w:vMerge/>
            <w:shd w:val="clear" w:color="auto" w:fill="FFFFFF"/>
            <w:vAlign w:val="center"/>
            <w:hideMark/>
          </w:tcPr>
          <w:p w14:paraId="3CA0B754" w14:textId="77777777" w:rsidR="007A2738" w:rsidRPr="007A2738" w:rsidRDefault="007A2738" w:rsidP="007A2738">
            <w:pPr>
              <w:spacing w:after="0" w:line="240" w:lineRule="auto"/>
              <w:rPr>
                <w:rFonts w:eastAsia="Times New Roman" w:cs="Times New Roman"/>
                <w:sz w:val="24"/>
                <w:szCs w:val="24"/>
              </w:rPr>
            </w:pPr>
          </w:p>
        </w:tc>
        <w:tc>
          <w:tcPr>
            <w:tcW w:w="0" w:type="auto"/>
            <w:vMerge/>
            <w:shd w:val="clear" w:color="auto" w:fill="FFFFFF"/>
            <w:vAlign w:val="center"/>
            <w:hideMark/>
          </w:tcPr>
          <w:p w14:paraId="7CA5F551" w14:textId="77777777" w:rsidR="007A2738" w:rsidRPr="007A2738" w:rsidRDefault="007A2738" w:rsidP="007A2738">
            <w:pPr>
              <w:spacing w:after="0" w:line="240" w:lineRule="auto"/>
              <w:rPr>
                <w:rFonts w:eastAsia="Times New Roman" w:cs="Times New Roman"/>
                <w:sz w:val="24"/>
                <w:szCs w:val="24"/>
              </w:rPr>
            </w:pPr>
          </w:p>
        </w:tc>
        <w:tc>
          <w:tcPr>
            <w:tcW w:w="1902" w:type="dxa"/>
            <w:tcBorders>
              <w:top w:val="nil"/>
              <w:left w:val="nil"/>
              <w:bottom w:val="nil"/>
              <w:right w:val="nil"/>
            </w:tcBorders>
            <w:shd w:val="clear" w:color="auto" w:fill="FFFFFF"/>
            <w:tcMar>
              <w:top w:w="0" w:type="dxa"/>
              <w:left w:w="108" w:type="dxa"/>
              <w:bottom w:w="0" w:type="dxa"/>
              <w:right w:w="108" w:type="dxa"/>
            </w:tcMar>
            <w:vAlign w:val="center"/>
            <w:hideMark/>
          </w:tcPr>
          <w:p w14:paraId="05C12289"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sz w:val="24"/>
                <w:szCs w:val="24"/>
              </w:rPr>
              <w:t>4.000m</w:t>
            </w:r>
            <w:r w:rsidRPr="007A2738">
              <w:rPr>
                <w:rFonts w:eastAsia="Times New Roman" w:cs="Times New Roman"/>
                <w:sz w:val="24"/>
                <w:szCs w:val="24"/>
                <w:vertAlign w:val="superscript"/>
              </w:rPr>
              <w:t>2</w:t>
            </w:r>
          </w:p>
        </w:tc>
        <w:tc>
          <w:tcPr>
            <w:tcW w:w="0" w:type="auto"/>
            <w:vMerge/>
            <w:shd w:val="clear" w:color="auto" w:fill="FFFFFF"/>
            <w:vAlign w:val="center"/>
            <w:hideMark/>
          </w:tcPr>
          <w:p w14:paraId="5D5689DB" w14:textId="77777777" w:rsidR="007A2738" w:rsidRPr="007A2738" w:rsidRDefault="007A2738" w:rsidP="007A2738">
            <w:pPr>
              <w:spacing w:after="0" w:line="240" w:lineRule="auto"/>
              <w:rPr>
                <w:rFonts w:eastAsia="Times New Roman" w:cs="Times New Roman"/>
                <w:sz w:val="24"/>
                <w:szCs w:val="24"/>
              </w:rPr>
            </w:pPr>
          </w:p>
        </w:tc>
      </w:tr>
    </w:tbl>
    <w:p w14:paraId="26315EF6" w14:textId="77777777" w:rsidR="007A2738" w:rsidRPr="007A2738" w:rsidRDefault="007A2738" w:rsidP="007A2738">
      <w:pPr>
        <w:shd w:val="clear" w:color="auto" w:fill="FFFFFF"/>
        <w:spacing w:before="120" w:after="120" w:line="234" w:lineRule="atLeast"/>
        <w:jc w:val="center"/>
        <w:rPr>
          <w:rFonts w:eastAsia="Times New Roman" w:cs="Times New Roman"/>
          <w:sz w:val="24"/>
          <w:szCs w:val="24"/>
        </w:rPr>
      </w:pPr>
      <w:r w:rsidRPr="007A2738">
        <w:rPr>
          <w:rFonts w:eastAsia="Times New Roman" w:cs="Times New Roman"/>
          <w:sz w:val="24"/>
          <w:szCs w:val="24"/>
          <w:lang w:val="vi-VN"/>
        </w:rPr>
        <w:t>Làm </w:t>
      </w:r>
      <w:r w:rsidRPr="007A2738">
        <w:rPr>
          <w:rFonts w:eastAsia="Times New Roman" w:cs="Times New Roman"/>
          <w:sz w:val="24"/>
          <w:szCs w:val="24"/>
        </w:rPr>
        <w:t>tr</w:t>
      </w:r>
      <w:r w:rsidRPr="007A2738">
        <w:rPr>
          <w:rFonts w:eastAsia="Times New Roman" w:cs="Times New Roman"/>
          <w:sz w:val="24"/>
          <w:szCs w:val="24"/>
          <w:lang w:val="vi-VN"/>
        </w:rPr>
        <w:t>òn: 30.000 đồng/m</w:t>
      </w:r>
      <w:r w:rsidRPr="007A2738">
        <w:rPr>
          <w:rFonts w:eastAsia="Times New Roman" w:cs="Times New Roman"/>
          <w:sz w:val="24"/>
          <w:szCs w:val="24"/>
          <w:vertAlign w:val="superscript"/>
          <w:lang w:val="vi-VN"/>
        </w:rPr>
        <w:t>2</w:t>
      </w:r>
    </w:p>
    <w:p w14:paraId="4F14BF02" w14:textId="77777777" w:rsidR="007A2738" w:rsidRPr="007A2738" w:rsidRDefault="007A2738" w:rsidP="007A2738">
      <w:pPr>
        <w:shd w:val="clear" w:color="auto" w:fill="FFFFFF"/>
        <w:spacing w:before="120" w:after="120" w:line="234" w:lineRule="atLeast"/>
        <w:rPr>
          <w:rFonts w:eastAsia="Times New Roman" w:cs="Times New Roman"/>
          <w:sz w:val="24"/>
          <w:szCs w:val="24"/>
        </w:rPr>
      </w:pPr>
      <w:r w:rsidRPr="007A2738">
        <w:rPr>
          <w:rFonts w:eastAsia="Times New Roman" w:cs="Times New Roman"/>
          <w:b/>
          <w:bCs/>
          <w:sz w:val="24"/>
          <w:szCs w:val="24"/>
          <w:lang w:val="vi-VN"/>
        </w:rPr>
        <w:t>Kết luận:</w:t>
      </w:r>
      <w:r w:rsidRPr="007A2738">
        <w:rPr>
          <w:rFonts w:eastAsia="Times New Roman" w:cs="Times New Roman"/>
          <w:sz w:val="24"/>
          <w:szCs w:val="24"/>
          <w:lang w:val="vi-VN"/>
        </w:rPr>
        <w:t> Giá đất của thửa đất cần định giá là 30.000 đồng/m</w:t>
      </w:r>
      <w:r w:rsidRPr="007A2738">
        <w:rPr>
          <w:rFonts w:eastAsia="Times New Roman" w:cs="Times New Roman"/>
          <w:sz w:val="24"/>
          <w:szCs w:val="24"/>
          <w:vertAlign w:val="superscript"/>
          <w:lang w:val="vi-VN"/>
        </w:rPr>
        <w:t>2</w:t>
      </w:r>
    </w:p>
    <w:p w14:paraId="69F0A00B" w14:textId="77777777" w:rsidR="007A2738" w:rsidRPr="007A2738" w:rsidRDefault="007A2738" w:rsidP="007A2738">
      <w:pPr>
        <w:shd w:val="clear" w:color="auto" w:fill="FFFFFF"/>
        <w:spacing w:before="120" w:after="120" w:line="234" w:lineRule="atLeast"/>
        <w:jc w:val="center"/>
        <w:rPr>
          <w:rFonts w:eastAsia="Times New Roman" w:cs="Times New Roman"/>
          <w:sz w:val="24"/>
          <w:szCs w:val="24"/>
        </w:rPr>
      </w:pPr>
      <w:r w:rsidRPr="007A2738">
        <w:rPr>
          <w:rFonts w:eastAsia="Times New Roman" w:cs="Times New Roman"/>
          <w:i/>
          <w:iCs/>
          <w:sz w:val="24"/>
          <w:szCs w:val="24"/>
          <w:lang w:val="vi-VN"/>
        </w:rPr>
        <w:t>(Các số liệu nêu trong Ví dụ mang tính chất minh họa)</w:t>
      </w:r>
    </w:p>
    <w:p w14:paraId="4F38AA8D" w14:textId="77777777" w:rsidR="007A2738" w:rsidRPr="007A2738" w:rsidRDefault="007A2738" w:rsidP="007A2738">
      <w:pPr>
        <w:shd w:val="clear" w:color="auto" w:fill="FFFFFF"/>
        <w:spacing w:before="120" w:after="120" w:line="234" w:lineRule="atLeast"/>
        <w:rPr>
          <w:rFonts w:eastAsia="Times New Roman" w:cs="Times New Roman"/>
          <w:sz w:val="24"/>
          <w:szCs w:val="24"/>
        </w:rPr>
      </w:pPr>
      <w:r w:rsidRPr="007A2738">
        <w:rPr>
          <w:rFonts w:eastAsia="Times New Roman" w:cs="Times New Roman"/>
          <w:b/>
          <w:bCs/>
          <w:sz w:val="24"/>
          <w:szCs w:val="24"/>
          <w:lang w:val="vi-VN"/>
        </w:rPr>
        <w:t>Ví dụ 2:</w:t>
      </w:r>
    </w:p>
    <w:p w14:paraId="4BF3B3EC" w14:textId="77777777" w:rsidR="007A2738" w:rsidRPr="007A2738" w:rsidRDefault="007A2738" w:rsidP="007A2738">
      <w:pPr>
        <w:shd w:val="clear" w:color="auto" w:fill="FFFFFF"/>
        <w:spacing w:before="120" w:after="120" w:line="234" w:lineRule="atLeast"/>
        <w:rPr>
          <w:rFonts w:eastAsia="Times New Roman" w:cs="Times New Roman"/>
          <w:sz w:val="24"/>
          <w:szCs w:val="24"/>
        </w:rPr>
      </w:pPr>
      <w:r w:rsidRPr="007A2738">
        <w:rPr>
          <w:rFonts w:eastAsia="Times New Roman" w:cs="Times New Roman"/>
          <w:sz w:val="24"/>
          <w:szCs w:val="24"/>
          <w:lang w:val="vi-VN"/>
        </w:rPr>
        <w:t>Áp dụng phương pháp thu nhập để xác định giá đất nông nghiệp trồng cây cà phê (cây lâu năm) tại xã B của huyện C, tỉnh D thuộc khu vực Tây Nguyên. Thửa đất cần định giá có diện tích 10 ha, đất đỏ bazan, mật độ trồng 1.110 cây/ha. Đến thời điểm xác định giá đã hoàn thành 03 năm kiến thiết cơ bản (trồng mới và chăm sóc), bắt đầu đưa vào khai thác, thời gian khai thác bắt đầu từ năm thứ tư. Kết quả khảo sát, thu thập thông tin của thửa đất cần định giá như sau:</w:t>
      </w:r>
    </w:p>
    <w:tbl>
      <w:tblPr>
        <w:tblW w:w="8475" w:type="dxa"/>
        <w:jc w:val="center"/>
        <w:tblCellSpacing w:w="0" w:type="dxa"/>
        <w:tblCellMar>
          <w:left w:w="0" w:type="dxa"/>
          <w:right w:w="0" w:type="dxa"/>
        </w:tblCellMar>
        <w:tblLook w:val="04A0" w:firstRow="1" w:lastRow="0" w:firstColumn="1" w:lastColumn="0" w:noHBand="0" w:noVBand="1"/>
      </w:tblPr>
      <w:tblGrid>
        <w:gridCol w:w="486"/>
        <w:gridCol w:w="3466"/>
        <w:gridCol w:w="976"/>
        <w:gridCol w:w="1710"/>
        <w:gridCol w:w="1837"/>
      </w:tblGrid>
      <w:tr w:rsidR="007A2738" w:rsidRPr="007A2738" w14:paraId="71A9EBF6" w14:textId="77777777" w:rsidTr="007A2738">
        <w:trPr>
          <w:trHeight w:val="943"/>
          <w:tblCellSpacing w:w="0" w:type="dxa"/>
          <w:jc w:val="center"/>
        </w:trPr>
        <w:tc>
          <w:tcPr>
            <w:tcW w:w="486" w:type="dxa"/>
            <w:tcBorders>
              <w:top w:val="single" w:sz="8" w:space="0" w:color="auto"/>
              <w:left w:val="single" w:sz="8" w:space="0" w:color="auto"/>
              <w:bottom w:val="nil"/>
              <w:right w:val="nil"/>
            </w:tcBorders>
            <w:shd w:val="clear" w:color="auto" w:fill="FFFFFF"/>
            <w:vAlign w:val="center"/>
            <w:hideMark/>
          </w:tcPr>
          <w:p w14:paraId="5F4A3043" w14:textId="77777777" w:rsidR="007A2738" w:rsidRPr="007A2738" w:rsidRDefault="007A2738" w:rsidP="007A2738">
            <w:pPr>
              <w:spacing w:before="120" w:after="120" w:line="234" w:lineRule="atLeast"/>
              <w:jc w:val="center"/>
              <w:rPr>
                <w:rFonts w:eastAsia="Times New Roman" w:cs="Times New Roman"/>
                <w:color w:val="auto"/>
                <w:sz w:val="24"/>
                <w:szCs w:val="24"/>
              </w:rPr>
            </w:pPr>
            <w:r w:rsidRPr="007A2738">
              <w:rPr>
                <w:rFonts w:eastAsia="Times New Roman" w:cs="Times New Roman"/>
                <w:b/>
                <w:bCs/>
                <w:color w:val="auto"/>
                <w:sz w:val="24"/>
                <w:szCs w:val="24"/>
                <w:lang w:val="vi-VN"/>
              </w:rPr>
              <w:t>STT</w:t>
            </w:r>
          </w:p>
        </w:tc>
        <w:tc>
          <w:tcPr>
            <w:tcW w:w="3467" w:type="dxa"/>
            <w:tcBorders>
              <w:top w:val="single" w:sz="8" w:space="0" w:color="auto"/>
              <w:left w:val="single" w:sz="8" w:space="0" w:color="auto"/>
              <w:bottom w:val="nil"/>
              <w:right w:val="nil"/>
            </w:tcBorders>
            <w:shd w:val="clear" w:color="auto" w:fill="FFFFFF"/>
            <w:vAlign w:val="center"/>
            <w:hideMark/>
          </w:tcPr>
          <w:p w14:paraId="3C2A57C7" w14:textId="77777777" w:rsidR="007A2738" w:rsidRPr="007A2738" w:rsidRDefault="007A2738" w:rsidP="007A2738">
            <w:pPr>
              <w:spacing w:before="120" w:after="120" w:line="234" w:lineRule="atLeast"/>
              <w:jc w:val="center"/>
              <w:rPr>
                <w:rFonts w:eastAsia="Times New Roman" w:cs="Times New Roman"/>
                <w:color w:val="auto"/>
                <w:sz w:val="24"/>
                <w:szCs w:val="24"/>
              </w:rPr>
            </w:pPr>
            <w:r w:rsidRPr="007A2738">
              <w:rPr>
                <w:rFonts w:eastAsia="Times New Roman" w:cs="Times New Roman"/>
                <w:b/>
                <w:bCs/>
                <w:color w:val="auto"/>
                <w:sz w:val="24"/>
                <w:szCs w:val="24"/>
                <w:lang w:val="vi-VN"/>
              </w:rPr>
              <w:t>Khoản mục chi phí</w:t>
            </w:r>
          </w:p>
        </w:tc>
        <w:tc>
          <w:tcPr>
            <w:tcW w:w="976" w:type="dxa"/>
            <w:tcBorders>
              <w:top w:val="single" w:sz="8" w:space="0" w:color="auto"/>
              <w:left w:val="single" w:sz="8" w:space="0" w:color="auto"/>
              <w:bottom w:val="nil"/>
              <w:right w:val="nil"/>
            </w:tcBorders>
            <w:shd w:val="clear" w:color="auto" w:fill="FFFFFF"/>
            <w:vAlign w:val="center"/>
            <w:hideMark/>
          </w:tcPr>
          <w:p w14:paraId="3F76342D" w14:textId="77777777" w:rsidR="007A2738" w:rsidRPr="007A2738" w:rsidRDefault="007A2738" w:rsidP="007A2738">
            <w:pPr>
              <w:spacing w:before="120" w:after="120" w:line="234" w:lineRule="atLeast"/>
              <w:jc w:val="center"/>
              <w:rPr>
                <w:rFonts w:eastAsia="Times New Roman" w:cs="Times New Roman"/>
                <w:color w:val="auto"/>
                <w:sz w:val="24"/>
                <w:szCs w:val="24"/>
              </w:rPr>
            </w:pPr>
            <w:r w:rsidRPr="007A2738">
              <w:rPr>
                <w:rFonts w:eastAsia="Times New Roman" w:cs="Times New Roman"/>
                <w:b/>
                <w:bCs/>
                <w:color w:val="auto"/>
                <w:sz w:val="24"/>
                <w:szCs w:val="24"/>
                <w:lang w:val="vi-VN"/>
              </w:rPr>
              <w:t>Đơn vị</w:t>
            </w:r>
          </w:p>
        </w:tc>
        <w:tc>
          <w:tcPr>
            <w:tcW w:w="1710" w:type="dxa"/>
            <w:tcBorders>
              <w:top w:val="single" w:sz="8" w:space="0" w:color="auto"/>
              <w:left w:val="single" w:sz="8" w:space="0" w:color="auto"/>
              <w:bottom w:val="nil"/>
              <w:right w:val="nil"/>
            </w:tcBorders>
            <w:shd w:val="clear" w:color="auto" w:fill="FFFFFF"/>
            <w:vAlign w:val="center"/>
            <w:hideMark/>
          </w:tcPr>
          <w:p w14:paraId="34BC75BE" w14:textId="77777777" w:rsidR="007A2738" w:rsidRPr="007A2738" w:rsidRDefault="007A2738" w:rsidP="007A2738">
            <w:pPr>
              <w:spacing w:before="120" w:after="120" w:line="234" w:lineRule="atLeast"/>
              <w:jc w:val="center"/>
              <w:rPr>
                <w:rFonts w:eastAsia="Times New Roman" w:cs="Times New Roman"/>
                <w:color w:val="auto"/>
                <w:sz w:val="24"/>
                <w:szCs w:val="24"/>
              </w:rPr>
            </w:pPr>
            <w:r w:rsidRPr="007A2738">
              <w:rPr>
                <w:rFonts w:eastAsia="Times New Roman" w:cs="Times New Roman"/>
                <w:b/>
                <w:bCs/>
                <w:color w:val="auto"/>
                <w:sz w:val="24"/>
                <w:szCs w:val="24"/>
                <w:lang w:val="vi-VN"/>
              </w:rPr>
              <w:t>Kiến thiết cơ bản (trồng mới và chăm sóc)</w:t>
            </w:r>
          </w:p>
        </w:tc>
        <w:tc>
          <w:tcPr>
            <w:tcW w:w="1837" w:type="dxa"/>
            <w:tcBorders>
              <w:top w:val="single" w:sz="8" w:space="0" w:color="auto"/>
              <w:left w:val="single" w:sz="8" w:space="0" w:color="auto"/>
              <w:bottom w:val="nil"/>
              <w:right w:val="single" w:sz="8" w:space="0" w:color="auto"/>
            </w:tcBorders>
            <w:shd w:val="clear" w:color="auto" w:fill="FFFFFF"/>
            <w:vAlign w:val="center"/>
            <w:hideMark/>
          </w:tcPr>
          <w:p w14:paraId="3CFDDA3B" w14:textId="77777777" w:rsidR="007A2738" w:rsidRPr="007A2738" w:rsidRDefault="007A2738" w:rsidP="007A2738">
            <w:pPr>
              <w:spacing w:before="120" w:after="120" w:line="234" w:lineRule="atLeast"/>
              <w:jc w:val="center"/>
              <w:rPr>
                <w:rFonts w:eastAsia="Times New Roman" w:cs="Times New Roman"/>
                <w:color w:val="auto"/>
                <w:sz w:val="24"/>
                <w:szCs w:val="24"/>
              </w:rPr>
            </w:pPr>
            <w:r w:rsidRPr="007A2738">
              <w:rPr>
                <w:rFonts w:eastAsia="Times New Roman" w:cs="Times New Roman"/>
                <w:b/>
                <w:bCs/>
                <w:color w:val="auto"/>
                <w:sz w:val="24"/>
                <w:szCs w:val="24"/>
                <w:lang w:val="vi-VN"/>
              </w:rPr>
              <w:t>Chăm sóc, thu hoạch, 01 năm (thời kỳ khai thác)</w:t>
            </w:r>
          </w:p>
        </w:tc>
      </w:tr>
      <w:tr w:rsidR="007A2738" w:rsidRPr="007A2738" w14:paraId="06E94D1F" w14:textId="77777777" w:rsidTr="007A2738">
        <w:trPr>
          <w:trHeight w:val="970"/>
          <w:tblCellSpacing w:w="0" w:type="dxa"/>
          <w:jc w:val="center"/>
        </w:trPr>
        <w:tc>
          <w:tcPr>
            <w:tcW w:w="486" w:type="dxa"/>
            <w:tcBorders>
              <w:top w:val="single" w:sz="8" w:space="0" w:color="auto"/>
              <w:left w:val="single" w:sz="8" w:space="0" w:color="auto"/>
              <w:bottom w:val="nil"/>
              <w:right w:val="nil"/>
            </w:tcBorders>
            <w:shd w:val="clear" w:color="auto" w:fill="FFFFFF"/>
            <w:vAlign w:val="center"/>
            <w:hideMark/>
          </w:tcPr>
          <w:p w14:paraId="1ECE371A" w14:textId="77777777" w:rsidR="007A2738" w:rsidRPr="007A2738" w:rsidRDefault="007A2738" w:rsidP="007A2738">
            <w:pPr>
              <w:spacing w:before="120" w:after="120" w:line="234" w:lineRule="atLeast"/>
              <w:jc w:val="center"/>
              <w:rPr>
                <w:rFonts w:eastAsia="Times New Roman" w:cs="Times New Roman"/>
                <w:color w:val="auto"/>
                <w:sz w:val="24"/>
                <w:szCs w:val="24"/>
              </w:rPr>
            </w:pPr>
            <w:r w:rsidRPr="007A2738">
              <w:rPr>
                <w:rFonts w:eastAsia="Times New Roman" w:cs="Times New Roman"/>
                <w:color w:val="auto"/>
                <w:sz w:val="24"/>
                <w:szCs w:val="24"/>
                <w:lang w:val="vi-VN"/>
              </w:rPr>
              <w:t>1</w:t>
            </w:r>
          </w:p>
        </w:tc>
        <w:tc>
          <w:tcPr>
            <w:tcW w:w="3467" w:type="dxa"/>
            <w:tcBorders>
              <w:top w:val="single" w:sz="8" w:space="0" w:color="auto"/>
              <w:left w:val="single" w:sz="8" w:space="0" w:color="auto"/>
              <w:bottom w:val="nil"/>
              <w:right w:val="nil"/>
            </w:tcBorders>
            <w:shd w:val="clear" w:color="auto" w:fill="FFFFFF"/>
            <w:vAlign w:val="center"/>
            <w:hideMark/>
          </w:tcPr>
          <w:p w14:paraId="6824A84D" w14:textId="77777777" w:rsidR="007A2738" w:rsidRPr="007A2738" w:rsidRDefault="007A2738" w:rsidP="007A2738">
            <w:pPr>
              <w:spacing w:before="120" w:after="120" w:line="234" w:lineRule="atLeast"/>
              <w:rPr>
                <w:rFonts w:eastAsia="Times New Roman" w:cs="Times New Roman"/>
                <w:color w:val="auto"/>
                <w:sz w:val="24"/>
                <w:szCs w:val="24"/>
              </w:rPr>
            </w:pPr>
            <w:r w:rsidRPr="007A2738">
              <w:rPr>
                <w:rFonts w:eastAsia="Times New Roman" w:cs="Times New Roman"/>
                <w:color w:val="auto"/>
                <w:sz w:val="24"/>
                <w:szCs w:val="24"/>
                <w:lang w:val="vi-VN"/>
              </w:rPr>
              <w:t>Vật tư, dụng cụ</w:t>
            </w:r>
          </w:p>
          <w:p w14:paraId="6159733A" w14:textId="77777777" w:rsidR="007A2738" w:rsidRPr="007A2738" w:rsidRDefault="007A2738" w:rsidP="007A2738">
            <w:pPr>
              <w:spacing w:before="120" w:after="120" w:line="234" w:lineRule="atLeast"/>
              <w:rPr>
                <w:rFonts w:eastAsia="Times New Roman" w:cs="Times New Roman"/>
                <w:color w:val="auto"/>
                <w:sz w:val="24"/>
                <w:szCs w:val="24"/>
              </w:rPr>
            </w:pPr>
            <w:r w:rsidRPr="007A2738">
              <w:rPr>
                <w:rFonts w:eastAsia="Times New Roman" w:cs="Times New Roman"/>
                <w:i/>
                <w:iCs/>
                <w:color w:val="auto"/>
                <w:sz w:val="24"/>
                <w:szCs w:val="24"/>
                <w:lang w:val="vi-VN"/>
              </w:rPr>
              <w:t>Bao gồm: Cây giống, phân bón, thuốc bảo vệ thực vật, vật tư; dụng cụ khác</w:t>
            </w:r>
          </w:p>
        </w:tc>
        <w:tc>
          <w:tcPr>
            <w:tcW w:w="976" w:type="dxa"/>
            <w:tcBorders>
              <w:top w:val="single" w:sz="8" w:space="0" w:color="auto"/>
              <w:left w:val="single" w:sz="8" w:space="0" w:color="auto"/>
              <w:bottom w:val="nil"/>
              <w:right w:val="nil"/>
            </w:tcBorders>
            <w:shd w:val="clear" w:color="auto" w:fill="FFFFFF"/>
            <w:vAlign w:val="center"/>
            <w:hideMark/>
          </w:tcPr>
          <w:p w14:paraId="3FA66F6E" w14:textId="77777777" w:rsidR="007A2738" w:rsidRPr="007A2738" w:rsidRDefault="007A2738" w:rsidP="007A2738">
            <w:pPr>
              <w:spacing w:before="120" w:after="120" w:line="234" w:lineRule="atLeast"/>
              <w:jc w:val="center"/>
              <w:rPr>
                <w:rFonts w:eastAsia="Times New Roman" w:cs="Times New Roman"/>
                <w:color w:val="auto"/>
                <w:sz w:val="24"/>
                <w:szCs w:val="24"/>
              </w:rPr>
            </w:pPr>
            <w:r w:rsidRPr="007A2738">
              <w:rPr>
                <w:rFonts w:eastAsia="Times New Roman" w:cs="Times New Roman"/>
                <w:color w:val="auto"/>
                <w:sz w:val="24"/>
                <w:szCs w:val="24"/>
                <w:lang w:val="vi-VN"/>
              </w:rPr>
              <w:t>đ</w:t>
            </w:r>
            <w:r w:rsidRPr="007A2738">
              <w:rPr>
                <w:rFonts w:eastAsia="Times New Roman" w:cs="Times New Roman"/>
                <w:color w:val="auto"/>
                <w:sz w:val="24"/>
                <w:szCs w:val="24"/>
              </w:rPr>
              <w:t>ồ</w:t>
            </w:r>
            <w:r w:rsidRPr="007A2738">
              <w:rPr>
                <w:rFonts w:eastAsia="Times New Roman" w:cs="Times New Roman"/>
                <w:color w:val="auto"/>
                <w:sz w:val="24"/>
                <w:szCs w:val="24"/>
                <w:lang w:val="vi-VN"/>
              </w:rPr>
              <w:t>ng/ha</w:t>
            </w:r>
          </w:p>
        </w:tc>
        <w:tc>
          <w:tcPr>
            <w:tcW w:w="1710" w:type="dxa"/>
            <w:tcBorders>
              <w:top w:val="single" w:sz="8" w:space="0" w:color="auto"/>
              <w:left w:val="single" w:sz="8" w:space="0" w:color="auto"/>
              <w:bottom w:val="nil"/>
              <w:right w:val="nil"/>
            </w:tcBorders>
            <w:shd w:val="clear" w:color="auto" w:fill="FFFFFF"/>
            <w:vAlign w:val="center"/>
            <w:hideMark/>
          </w:tcPr>
          <w:p w14:paraId="6F0DB65C" w14:textId="77777777" w:rsidR="007A2738" w:rsidRPr="007A2738" w:rsidRDefault="007A2738" w:rsidP="007A2738">
            <w:pPr>
              <w:spacing w:before="120" w:after="120" w:line="234" w:lineRule="atLeast"/>
              <w:jc w:val="right"/>
              <w:rPr>
                <w:rFonts w:eastAsia="Times New Roman" w:cs="Times New Roman"/>
                <w:color w:val="auto"/>
                <w:sz w:val="24"/>
                <w:szCs w:val="24"/>
              </w:rPr>
            </w:pPr>
            <w:r w:rsidRPr="007A2738">
              <w:rPr>
                <w:rFonts w:eastAsia="Times New Roman" w:cs="Times New Roman"/>
                <w:color w:val="auto"/>
                <w:sz w:val="24"/>
                <w:szCs w:val="24"/>
                <w:lang w:val="vi-VN"/>
              </w:rPr>
              <w:t>47.500.000</w:t>
            </w:r>
          </w:p>
        </w:tc>
        <w:tc>
          <w:tcPr>
            <w:tcW w:w="1837" w:type="dxa"/>
            <w:tcBorders>
              <w:top w:val="single" w:sz="8" w:space="0" w:color="auto"/>
              <w:left w:val="single" w:sz="8" w:space="0" w:color="auto"/>
              <w:bottom w:val="nil"/>
              <w:right w:val="single" w:sz="8" w:space="0" w:color="auto"/>
            </w:tcBorders>
            <w:shd w:val="clear" w:color="auto" w:fill="FFFFFF"/>
            <w:vAlign w:val="center"/>
            <w:hideMark/>
          </w:tcPr>
          <w:p w14:paraId="7C19DABC" w14:textId="77777777" w:rsidR="007A2738" w:rsidRPr="007A2738" w:rsidRDefault="007A2738" w:rsidP="007A2738">
            <w:pPr>
              <w:spacing w:before="120" w:after="120" w:line="234" w:lineRule="atLeast"/>
              <w:jc w:val="right"/>
              <w:rPr>
                <w:rFonts w:eastAsia="Times New Roman" w:cs="Times New Roman"/>
                <w:color w:val="auto"/>
                <w:sz w:val="24"/>
                <w:szCs w:val="24"/>
              </w:rPr>
            </w:pPr>
            <w:r w:rsidRPr="007A2738">
              <w:rPr>
                <w:rFonts w:eastAsia="Times New Roman" w:cs="Times New Roman"/>
                <w:color w:val="auto"/>
                <w:sz w:val="24"/>
                <w:szCs w:val="24"/>
                <w:lang w:val="vi-VN"/>
              </w:rPr>
              <w:t>22.500.000</w:t>
            </w:r>
          </w:p>
        </w:tc>
      </w:tr>
      <w:tr w:rsidR="007A2738" w:rsidRPr="007A2738" w14:paraId="241E77E7" w14:textId="77777777" w:rsidTr="007A2738">
        <w:trPr>
          <w:trHeight w:val="787"/>
          <w:tblCellSpacing w:w="0" w:type="dxa"/>
          <w:jc w:val="center"/>
        </w:trPr>
        <w:tc>
          <w:tcPr>
            <w:tcW w:w="486" w:type="dxa"/>
            <w:tcBorders>
              <w:top w:val="single" w:sz="8" w:space="0" w:color="auto"/>
              <w:left w:val="single" w:sz="8" w:space="0" w:color="auto"/>
              <w:bottom w:val="nil"/>
              <w:right w:val="nil"/>
            </w:tcBorders>
            <w:shd w:val="clear" w:color="auto" w:fill="FFFFFF"/>
            <w:vAlign w:val="center"/>
            <w:hideMark/>
          </w:tcPr>
          <w:p w14:paraId="3F404440" w14:textId="77777777" w:rsidR="007A2738" w:rsidRPr="007A2738" w:rsidRDefault="007A2738" w:rsidP="007A2738">
            <w:pPr>
              <w:spacing w:before="120" w:after="120" w:line="234" w:lineRule="atLeast"/>
              <w:jc w:val="center"/>
              <w:rPr>
                <w:rFonts w:eastAsia="Times New Roman" w:cs="Times New Roman"/>
                <w:color w:val="auto"/>
                <w:sz w:val="24"/>
                <w:szCs w:val="24"/>
              </w:rPr>
            </w:pPr>
            <w:r w:rsidRPr="007A2738">
              <w:rPr>
                <w:rFonts w:eastAsia="Times New Roman" w:cs="Times New Roman"/>
                <w:color w:val="auto"/>
                <w:sz w:val="24"/>
                <w:szCs w:val="24"/>
                <w:lang w:val="vi-VN"/>
              </w:rPr>
              <w:t>2</w:t>
            </w:r>
          </w:p>
        </w:tc>
        <w:tc>
          <w:tcPr>
            <w:tcW w:w="3467" w:type="dxa"/>
            <w:tcBorders>
              <w:top w:val="single" w:sz="8" w:space="0" w:color="auto"/>
              <w:left w:val="single" w:sz="8" w:space="0" w:color="auto"/>
              <w:bottom w:val="nil"/>
              <w:right w:val="nil"/>
            </w:tcBorders>
            <w:shd w:val="clear" w:color="auto" w:fill="FFFFFF"/>
            <w:vAlign w:val="center"/>
            <w:hideMark/>
          </w:tcPr>
          <w:p w14:paraId="1F87289D" w14:textId="77777777" w:rsidR="007A2738" w:rsidRPr="007A2738" w:rsidRDefault="007A2738" w:rsidP="007A2738">
            <w:pPr>
              <w:spacing w:before="120" w:after="120" w:line="234" w:lineRule="atLeast"/>
              <w:rPr>
                <w:rFonts w:eastAsia="Times New Roman" w:cs="Times New Roman"/>
                <w:color w:val="auto"/>
                <w:sz w:val="24"/>
                <w:szCs w:val="24"/>
              </w:rPr>
            </w:pPr>
            <w:r w:rsidRPr="007A2738">
              <w:rPr>
                <w:rFonts w:eastAsia="Times New Roman" w:cs="Times New Roman"/>
                <w:color w:val="auto"/>
                <w:sz w:val="24"/>
                <w:szCs w:val="24"/>
                <w:lang w:val="vi-VN"/>
              </w:rPr>
              <w:t>Nhân công</w:t>
            </w:r>
          </w:p>
          <w:p w14:paraId="1F2DCEF4" w14:textId="77777777" w:rsidR="007A2738" w:rsidRPr="007A2738" w:rsidRDefault="007A2738" w:rsidP="007A2738">
            <w:pPr>
              <w:spacing w:before="120" w:after="120" w:line="234" w:lineRule="atLeast"/>
              <w:rPr>
                <w:rFonts w:eastAsia="Times New Roman" w:cs="Times New Roman"/>
                <w:color w:val="auto"/>
                <w:sz w:val="24"/>
                <w:szCs w:val="24"/>
              </w:rPr>
            </w:pPr>
            <w:r w:rsidRPr="007A2738">
              <w:rPr>
                <w:rFonts w:eastAsia="Times New Roman" w:cs="Times New Roman"/>
                <w:i/>
                <w:iCs/>
                <w:color w:val="auto"/>
                <w:sz w:val="24"/>
                <w:szCs w:val="24"/>
                <w:lang w:val="vi-VN"/>
              </w:rPr>
              <w:t>Bình quân nhân công bậc 3</w:t>
            </w:r>
          </w:p>
        </w:tc>
        <w:tc>
          <w:tcPr>
            <w:tcW w:w="976" w:type="dxa"/>
            <w:tcBorders>
              <w:top w:val="single" w:sz="8" w:space="0" w:color="auto"/>
              <w:left w:val="single" w:sz="8" w:space="0" w:color="auto"/>
              <w:bottom w:val="nil"/>
              <w:right w:val="nil"/>
            </w:tcBorders>
            <w:shd w:val="clear" w:color="auto" w:fill="FFFFFF"/>
            <w:vAlign w:val="center"/>
            <w:hideMark/>
          </w:tcPr>
          <w:p w14:paraId="3B6917CB" w14:textId="77777777" w:rsidR="007A2738" w:rsidRPr="007A2738" w:rsidRDefault="007A2738" w:rsidP="007A2738">
            <w:pPr>
              <w:spacing w:before="120" w:after="120" w:line="234" w:lineRule="atLeast"/>
              <w:jc w:val="center"/>
              <w:rPr>
                <w:rFonts w:eastAsia="Times New Roman" w:cs="Times New Roman"/>
                <w:color w:val="auto"/>
                <w:sz w:val="24"/>
                <w:szCs w:val="24"/>
              </w:rPr>
            </w:pPr>
            <w:r w:rsidRPr="007A2738">
              <w:rPr>
                <w:rFonts w:eastAsia="Times New Roman" w:cs="Times New Roman"/>
                <w:color w:val="auto"/>
                <w:sz w:val="24"/>
                <w:szCs w:val="24"/>
                <w:lang w:val="vi-VN"/>
              </w:rPr>
              <w:t>đồng/ha</w:t>
            </w:r>
          </w:p>
        </w:tc>
        <w:tc>
          <w:tcPr>
            <w:tcW w:w="1710" w:type="dxa"/>
            <w:tcBorders>
              <w:top w:val="single" w:sz="8" w:space="0" w:color="auto"/>
              <w:left w:val="single" w:sz="8" w:space="0" w:color="auto"/>
              <w:bottom w:val="nil"/>
              <w:right w:val="nil"/>
            </w:tcBorders>
            <w:shd w:val="clear" w:color="auto" w:fill="FFFFFF"/>
            <w:vAlign w:val="center"/>
            <w:hideMark/>
          </w:tcPr>
          <w:p w14:paraId="49C2A694" w14:textId="77777777" w:rsidR="007A2738" w:rsidRPr="007A2738" w:rsidRDefault="007A2738" w:rsidP="007A2738">
            <w:pPr>
              <w:spacing w:before="120" w:after="120" w:line="234" w:lineRule="atLeast"/>
              <w:jc w:val="right"/>
              <w:rPr>
                <w:rFonts w:eastAsia="Times New Roman" w:cs="Times New Roman"/>
                <w:color w:val="auto"/>
                <w:sz w:val="24"/>
                <w:szCs w:val="24"/>
              </w:rPr>
            </w:pPr>
            <w:r w:rsidRPr="007A2738">
              <w:rPr>
                <w:rFonts w:eastAsia="Times New Roman" w:cs="Times New Roman"/>
                <w:color w:val="auto"/>
                <w:sz w:val="24"/>
                <w:szCs w:val="24"/>
                <w:lang w:val="vi-VN"/>
              </w:rPr>
              <w:t>90.000.000</w:t>
            </w:r>
          </w:p>
        </w:tc>
        <w:tc>
          <w:tcPr>
            <w:tcW w:w="1837" w:type="dxa"/>
            <w:tcBorders>
              <w:top w:val="single" w:sz="8" w:space="0" w:color="auto"/>
              <w:left w:val="single" w:sz="8" w:space="0" w:color="auto"/>
              <w:bottom w:val="nil"/>
              <w:right w:val="single" w:sz="8" w:space="0" w:color="auto"/>
            </w:tcBorders>
            <w:shd w:val="clear" w:color="auto" w:fill="FFFFFF"/>
            <w:vAlign w:val="center"/>
            <w:hideMark/>
          </w:tcPr>
          <w:p w14:paraId="4B7D61D1" w14:textId="77777777" w:rsidR="007A2738" w:rsidRPr="007A2738" w:rsidRDefault="007A2738" w:rsidP="007A2738">
            <w:pPr>
              <w:spacing w:before="120" w:after="120" w:line="234" w:lineRule="atLeast"/>
              <w:jc w:val="right"/>
              <w:rPr>
                <w:rFonts w:eastAsia="Times New Roman" w:cs="Times New Roman"/>
                <w:color w:val="auto"/>
                <w:sz w:val="24"/>
                <w:szCs w:val="24"/>
              </w:rPr>
            </w:pPr>
            <w:r w:rsidRPr="007A2738">
              <w:rPr>
                <w:rFonts w:eastAsia="Times New Roman" w:cs="Times New Roman"/>
                <w:color w:val="auto"/>
                <w:sz w:val="24"/>
                <w:szCs w:val="24"/>
                <w:lang w:val="vi-VN"/>
              </w:rPr>
              <w:t>60.000.000</w:t>
            </w:r>
          </w:p>
        </w:tc>
      </w:tr>
      <w:tr w:rsidR="007A2738" w:rsidRPr="007A2738" w14:paraId="216AFDB7" w14:textId="77777777" w:rsidTr="007A2738">
        <w:trPr>
          <w:trHeight w:val="983"/>
          <w:tblCellSpacing w:w="0" w:type="dxa"/>
          <w:jc w:val="center"/>
        </w:trPr>
        <w:tc>
          <w:tcPr>
            <w:tcW w:w="486" w:type="dxa"/>
            <w:tcBorders>
              <w:top w:val="single" w:sz="8" w:space="0" w:color="auto"/>
              <w:left w:val="single" w:sz="8" w:space="0" w:color="auto"/>
              <w:bottom w:val="nil"/>
              <w:right w:val="nil"/>
            </w:tcBorders>
            <w:shd w:val="clear" w:color="auto" w:fill="FFFFFF"/>
            <w:vAlign w:val="center"/>
            <w:hideMark/>
          </w:tcPr>
          <w:p w14:paraId="3FEA9EC0" w14:textId="77777777" w:rsidR="007A2738" w:rsidRPr="007A2738" w:rsidRDefault="007A2738" w:rsidP="007A2738">
            <w:pPr>
              <w:spacing w:before="120" w:after="120" w:line="234" w:lineRule="atLeast"/>
              <w:jc w:val="center"/>
              <w:rPr>
                <w:rFonts w:eastAsia="Times New Roman" w:cs="Times New Roman"/>
                <w:color w:val="auto"/>
                <w:sz w:val="24"/>
                <w:szCs w:val="24"/>
              </w:rPr>
            </w:pPr>
            <w:r w:rsidRPr="007A2738">
              <w:rPr>
                <w:rFonts w:eastAsia="Times New Roman" w:cs="Times New Roman"/>
                <w:color w:val="auto"/>
                <w:sz w:val="24"/>
                <w:szCs w:val="24"/>
                <w:lang w:val="vi-VN"/>
              </w:rPr>
              <w:t>3</w:t>
            </w:r>
          </w:p>
        </w:tc>
        <w:tc>
          <w:tcPr>
            <w:tcW w:w="3467" w:type="dxa"/>
            <w:tcBorders>
              <w:top w:val="single" w:sz="8" w:space="0" w:color="auto"/>
              <w:left w:val="single" w:sz="8" w:space="0" w:color="auto"/>
              <w:bottom w:val="nil"/>
              <w:right w:val="nil"/>
            </w:tcBorders>
            <w:shd w:val="clear" w:color="auto" w:fill="FFFFFF"/>
            <w:vAlign w:val="center"/>
            <w:hideMark/>
          </w:tcPr>
          <w:p w14:paraId="26D910AE" w14:textId="77777777" w:rsidR="007A2738" w:rsidRPr="007A2738" w:rsidRDefault="007A2738" w:rsidP="007A2738">
            <w:pPr>
              <w:spacing w:before="120" w:after="120" w:line="234" w:lineRule="atLeast"/>
              <w:rPr>
                <w:rFonts w:eastAsia="Times New Roman" w:cs="Times New Roman"/>
                <w:color w:val="auto"/>
                <w:sz w:val="24"/>
                <w:szCs w:val="24"/>
              </w:rPr>
            </w:pPr>
            <w:r w:rsidRPr="007A2738">
              <w:rPr>
                <w:rFonts w:eastAsia="Times New Roman" w:cs="Times New Roman"/>
                <w:color w:val="auto"/>
                <w:sz w:val="24"/>
                <w:szCs w:val="24"/>
                <w:lang w:val="vi-VN"/>
              </w:rPr>
              <w:t>Máy</w:t>
            </w:r>
          </w:p>
          <w:p w14:paraId="7061B062" w14:textId="77777777" w:rsidR="007A2738" w:rsidRPr="007A2738" w:rsidRDefault="007A2738" w:rsidP="007A2738">
            <w:pPr>
              <w:spacing w:before="120" w:after="120" w:line="234" w:lineRule="atLeast"/>
              <w:rPr>
                <w:rFonts w:eastAsia="Times New Roman" w:cs="Times New Roman"/>
                <w:color w:val="auto"/>
                <w:sz w:val="24"/>
                <w:szCs w:val="24"/>
              </w:rPr>
            </w:pPr>
            <w:r w:rsidRPr="007A2738">
              <w:rPr>
                <w:rFonts w:eastAsia="Times New Roman" w:cs="Times New Roman"/>
                <w:i/>
                <w:iCs/>
                <w:color w:val="auto"/>
                <w:sz w:val="24"/>
                <w:szCs w:val="24"/>
                <w:lang w:val="vi-VN"/>
              </w:rPr>
              <w:t>Bao gồm: máy cày, máy bừa, máy khoan, phương tiện vận chuyển..</w:t>
            </w:r>
          </w:p>
        </w:tc>
        <w:tc>
          <w:tcPr>
            <w:tcW w:w="976" w:type="dxa"/>
            <w:tcBorders>
              <w:top w:val="single" w:sz="8" w:space="0" w:color="auto"/>
              <w:left w:val="single" w:sz="8" w:space="0" w:color="auto"/>
              <w:bottom w:val="nil"/>
              <w:right w:val="nil"/>
            </w:tcBorders>
            <w:shd w:val="clear" w:color="auto" w:fill="FFFFFF"/>
            <w:vAlign w:val="center"/>
            <w:hideMark/>
          </w:tcPr>
          <w:p w14:paraId="6EB8A340" w14:textId="77777777" w:rsidR="007A2738" w:rsidRPr="007A2738" w:rsidRDefault="007A2738" w:rsidP="007A2738">
            <w:pPr>
              <w:spacing w:before="120" w:after="120" w:line="234" w:lineRule="atLeast"/>
              <w:jc w:val="center"/>
              <w:rPr>
                <w:rFonts w:eastAsia="Times New Roman" w:cs="Times New Roman"/>
                <w:color w:val="auto"/>
                <w:sz w:val="24"/>
                <w:szCs w:val="24"/>
              </w:rPr>
            </w:pPr>
            <w:r w:rsidRPr="007A2738">
              <w:rPr>
                <w:rFonts w:eastAsia="Times New Roman" w:cs="Times New Roman"/>
                <w:color w:val="auto"/>
                <w:sz w:val="24"/>
                <w:szCs w:val="24"/>
                <w:lang w:val="vi-VN"/>
              </w:rPr>
              <w:t>đ</w:t>
            </w:r>
            <w:r w:rsidRPr="007A2738">
              <w:rPr>
                <w:rFonts w:eastAsia="Times New Roman" w:cs="Times New Roman"/>
                <w:color w:val="auto"/>
                <w:sz w:val="24"/>
                <w:szCs w:val="24"/>
              </w:rPr>
              <w:t>ồ</w:t>
            </w:r>
            <w:r w:rsidRPr="007A2738">
              <w:rPr>
                <w:rFonts w:eastAsia="Times New Roman" w:cs="Times New Roman"/>
                <w:color w:val="auto"/>
                <w:sz w:val="24"/>
                <w:szCs w:val="24"/>
                <w:lang w:val="vi-VN"/>
              </w:rPr>
              <w:t>ng/ha</w:t>
            </w:r>
          </w:p>
        </w:tc>
        <w:tc>
          <w:tcPr>
            <w:tcW w:w="1710" w:type="dxa"/>
            <w:tcBorders>
              <w:top w:val="single" w:sz="8" w:space="0" w:color="auto"/>
              <w:left w:val="single" w:sz="8" w:space="0" w:color="auto"/>
              <w:bottom w:val="nil"/>
              <w:right w:val="nil"/>
            </w:tcBorders>
            <w:shd w:val="clear" w:color="auto" w:fill="FFFFFF"/>
            <w:vAlign w:val="center"/>
            <w:hideMark/>
          </w:tcPr>
          <w:p w14:paraId="3C5BADA2" w14:textId="77777777" w:rsidR="007A2738" w:rsidRPr="007A2738" w:rsidRDefault="007A2738" w:rsidP="007A2738">
            <w:pPr>
              <w:spacing w:before="120" w:after="120" w:line="234" w:lineRule="atLeast"/>
              <w:jc w:val="right"/>
              <w:rPr>
                <w:rFonts w:eastAsia="Times New Roman" w:cs="Times New Roman"/>
                <w:color w:val="auto"/>
                <w:sz w:val="24"/>
                <w:szCs w:val="24"/>
              </w:rPr>
            </w:pPr>
            <w:r w:rsidRPr="007A2738">
              <w:rPr>
                <w:rFonts w:eastAsia="Times New Roman" w:cs="Times New Roman"/>
                <w:color w:val="auto"/>
                <w:sz w:val="24"/>
                <w:szCs w:val="24"/>
                <w:lang w:val="vi-VN"/>
              </w:rPr>
              <w:t>8.500.000</w:t>
            </w:r>
          </w:p>
        </w:tc>
        <w:tc>
          <w:tcPr>
            <w:tcW w:w="1837" w:type="dxa"/>
            <w:tcBorders>
              <w:top w:val="single" w:sz="8" w:space="0" w:color="auto"/>
              <w:left w:val="single" w:sz="8" w:space="0" w:color="auto"/>
              <w:bottom w:val="nil"/>
              <w:right w:val="single" w:sz="8" w:space="0" w:color="auto"/>
            </w:tcBorders>
            <w:shd w:val="clear" w:color="auto" w:fill="FFFFFF"/>
            <w:vAlign w:val="center"/>
            <w:hideMark/>
          </w:tcPr>
          <w:p w14:paraId="24210289" w14:textId="77777777" w:rsidR="007A2738" w:rsidRPr="007A2738" w:rsidRDefault="007A2738" w:rsidP="007A2738">
            <w:pPr>
              <w:spacing w:before="120" w:after="120" w:line="234" w:lineRule="atLeast"/>
              <w:jc w:val="right"/>
              <w:rPr>
                <w:rFonts w:eastAsia="Times New Roman" w:cs="Times New Roman"/>
                <w:color w:val="auto"/>
                <w:sz w:val="24"/>
                <w:szCs w:val="24"/>
              </w:rPr>
            </w:pPr>
            <w:r w:rsidRPr="007A2738">
              <w:rPr>
                <w:rFonts w:eastAsia="Times New Roman" w:cs="Times New Roman"/>
                <w:color w:val="auto"/>
                <w:sz w:val="24"/>
                <w:szCs w:val="24"/>
                <w:lang w:val="vi-VN"/>
              </w:rPr>
              <w:t>3.500.000</w:t>
            </w:r>
          </w:p>
        </w:tc>
      </w:tr>
      <w:tr w:rsidR="007A2738" w:rsidRPr="007A2738" w14:paraId="36B266BE" w14:textId="77777777" w:rsidTr="007A2738">
        <w:trPr>
          <w:trHeight w:val="648"/>
          <w:tblCellSpacing w:w="0" w:type="dxa"/>
          <w:jc w:val="center"/>
        </w:trPr>
        <w:tc>
          <w:tcPr>
            <w:tcW w:w="486" w:type="dxa"/>
            <w:tcBorders>
              <w:top w:val="single" w:sz="8" w:space="0" w:color="auto"/>
              <w:left w:val="single" w:sz="8" w:space="0" w:color="auto"/>
              <w:bottom w:val="nil"/>
              <w:right w:val="nil"/>
            </w:tcBorders>
            <w:shd w:val="clear" w:color="auto" w:fill="FFFFFF"/>
            <w:vAlign w:val="center"/>
            <w:hideMark/>
          </w:tcPr>
          <w:p w14:paraId="209414F2" w14:textId="77777777" w:rsidR="007A2738" w:rsidRPr="007A2738" w:rsidRDefault="007A2738" w:rsidP="007A2738">
            <w:pPr>
              <w:spacing w:before="120" w:after="120" w:line="234" w:lineRule="atLeast"/>
              <w:jc w:val="center"/>
              <w:rPr>
                <w:rFonts w:eastAsia="Times New Roman" w:cs="Times New Roman"/>
                <w:color w:val="auto"/>
                <w:sz w:val="24"/>
                <w:szCs w:val="24"/>
              </w:rPr>
            </w:pPr>
            <w:r w:rsidRPr="007A2738">
              <w:rPr>
                <w:rFonts w:eastAsia="Times New Roman" w:cs="Times New Roman"/>
                <w:color w:val="auto"/>
                <w:sz w:val="24"/>
                <w:szCs w:val="24"/>
                <w:lang w:val="vi-VN"/>
              </w:rPr>
              <w:t>4</w:t>
            </w:r>
          </w:p>
        </w:tc>
        <w:tc>
          <w:tcPr>
            <w:tcW w:w="3467" w:type="dxa"/>
            <w:tcBorders>
              <w:top w:val="single" w:sz="8" w:space="0" w:color="auto"/>
              <w:left w:val="single" w:sz="8" w:space="0" w:color="auto"/>
              <w:bottom w:val="nil"/>
              <w:right w:val="nil"/>
            </w:tcBorders>
            <w:shd w:val="clear" w:color="auto" w:fill="FFFFFF"/>
            <w:vAlign w:val="center"/>
            <w:hideMark/>
          </w:tcPr>
          <w:p w14:paraId="6BF45BFB" w14:textId="77777777" w:rsidR="007A2738" w:rsidRPr="007A2738" w:rsidRDefault="007A2738" w:rsidP="007A2738">
            <w:pPr>
              <w:spacing w:before="120" w:after="120" w:line="234" w:lineRule="atLeast"/>
              <w:rPr>
                <w:rFonts w:eastAsia="Times New Roman" w:cs="Times New Roman"/>
                <w:color w:val="auto"/>
                <w:sz w:val="24"/>
                <w:szCs w:val="24"/>
              </w:rPr>
            </w:pPr>
            <w:r w:rsidRPr="007A2738">
              <w:rPr>
                <w:rFonts w:eastAsia="Times New Roman" w:cs="Times New Roman"/>
                <w:color w:val="auto"/>
                <w:sz w:val="24"/>
                <w:szCs w:val="24"/>
                <w:lang w:val="vi-VN"/>
              </w:rPr>
              <w:t>Chi phí khác (quản lý, thuế sử dụng đất...)</w:t>
            </w:r>
          </w:p>
        </w:tc>
        <w:tc>
          <w:tcPr>
            <w:tcW w:w="976" w:type="dxa"/>
            <w:tcBorders>
              <w:top w:val="single" w:sz="8" w:space="0" w:color="auto"/>
              <w:left w:val="single" w:sz="8" w:space="0" w:color="auto"/>
              <w:bottom w:val="nil"/>
              <w:right w:val="nil"/>
            </w:tcBorders>
            <w:shd w:val="clear" w:color="auto" w:fill="FFFFFF"/>
            <w:vAlign w:val="center"/>
            <w:hideMark/>
          </w:tcPr>
          <w:p w14:paraId="1879A4BF" w14:textId="77777777" w:rsidR="007A2738" w:rsidRPr="007A2738" w:rsidRDefault="007A2738" w:rsidP="007A2738">
            <w:pPr>
              <w:spacing w:before="120" w:after="120" w:line="234" w:lineRule="atLeast"/>
              <w:jc w:val="center"/>
              <w:rPr>
                <w:rFonts w:eastAsia="Times New Roman" w:cs="Times New Roman"/>
                <w:color w:val="auto"/>
                <w:sz w:val="24"/>
                <w:szCs w:val="24"/>
              </w:rPr>
            </w:pPr>
            <w:r w:rsidRPr="007A2738">
              <w:rPr>
                <w:rFonts w:eastAsia="Times New Roman" w:cs="Times New Roman"/>
                <w:color w:val="auto"/>
                <w:sz w:val="24"/>
                <w:szCs w:val="24"/>
                <w:lang w:val="vi-VN"/>
              </w:rPr>
              <w:t>đồng/ha</w:t>
            </w:r>
          </w:p>
        </w:tc>
        <w:tc>
          <w:tcPr>
            <w:tcW w:w="1710" w:type="dxa"/>
            <w:tcBorders>
              <w:top w:val="single" w:sz="8" w:space="0" w:color="auto"/>
              <w:left w:val="single" w:sz="8" w:space="0" w:color="auto"/>
              <w:bottom w:val="nil"/>
              <w:right w:val="nil"/>
            </w:tcBorders>
            <w:shd w:val="clear" w:color="auto" w:fill="FFFFFF"/>
            <w:vAlign w:val="center"/>
            <w:hideMark/>
          </w:tcPr>
          <w:p w14:paraId="0DB1F0E8" w14:textId="77777777" w:rsidR="007A2738" w:rsidRPr="007A2738" w:rsidRDefault="007A2738" w:rsidP="007A2738">
            <w:pPr>
              <w:spacing w:before="120" w:after="120" w:line="234" w:lineRule="atLeast"/>
              <w:jc w:val="right"/>
              <w:rPr>
                <w:rFonts w:eastAsia="Times New Roman" w:cs="Times New Roman"/>
                <w:color w:val="auto"/>
                <w:sz w:val="24"/>
                <w:szCs w:val="24"/>
              </w:rPr>
            </w:pPr>
            <w:r w:rsidRPr="007A2738">
              <w:rPr>
                <w:rFonts w:eastAsia="Times New Roman" w:cs="Times New Roman"/>
                <w:color w:val="auto"/>
                <w:sz w:val="24"/>
                <w:szCs w:val="24"/>
                <w:lang w:val="vi-VN"/>
              </w:rPr>
              <w:t>7.300.000</w:t>
            </w:r>
          </w:p>
        </w:tc>
        <w:tc>
          <w:tcPr>
            <w:tcW w:w="1837" w:type="dxa"/>
            <w:tcBorders>
              <w:top w:val="single" w:sz="8" w:space="0" w:color="auto"/>
              <w:left w:val="single" w:sz="8" w:space="0" w:color="auto"/>
              <w:bottom w:val="nil"/>
              <w:right w:val="single" w:sz="8" w:space="0" w:color="auto"/>
            </w:tcBorders>
            <w:shd w:val="clear" w:color="auto" w:fill="FFFFFF"/>
            <w:vAlign w:val="center"/>
            <w:hideMark/>
          </w:tcPr>
          <w:p w14:paraId="7E73ACA0" w14:textId="77777777" w:rsidR="007A2738" w:rsidRPr="007A2738" w:rsidRDefault="007A2738" w:rsidP="007A2738">
            <w:pPr>
              <w:spacing w:before="120" w:after="120" w:line="234" w:lineRule="atLeast"/>
              <w:jc w:val="right"/>
              <w:rPr>
                <w:rFonts w:eastAsia="Times New Roman" w:cs="Times New Roman"/>
                <w:color w:val="auto"/>
                <w:sz w:val="24"/>
                <w:szCs w:val="24"/>
              </w:rPr>
            </w:pPr>
            <w:r w:rsidRPr="007A2738">
              <w:rPr>
                <w:rFonts w:eastAsia="Times New Roman" w:cs="Times New Roman"/>
                <w:color w:val="auto"/>
                <w:sz w:val="24"/>
                <w:szCs w:val="24"/>
                <w:lang w:val="vi-VN"/>
              </w:rPr>
              <w:t>4.300.000</w:t>
            </w:r>
          </w:p>
        </w:tc>
      </w:tr>
      <w:tr w:rsidR="007A2738" w:rsidRPr="007A2738" w14:paraId="3B2B99A2" w14:textId="77777777" w:rsidTr="007A2738">
        <w:trPr>
          <w:trHeight w:val="431"/>
          <w:tblCellSpacing w:w="0" w:type="dxa"/>
          <w:jc w:val="center"/>
        </w:trPr>
        <w:tc>
          <w:tcPr>
            <w:tcW w:w="486" w:type="dxa"/>
            <w:tcBorders>
              <w:top w:val="single" w:sz="8" w:space="0" w:color="auto"/>
              <w:left w:val="single" w:sz="8" w:space="0" w:color="auto"/>
              <w:bottom w:val="single" w:sz="8" w:space="0" w:color="auto"/>
              <w:right w:val="nil"/>
            </w:tcBorders>
            <w:shd w:val="clear" w:color="auto" w:fill="FFFFFF"/>
            <w:vAlign w:val="center"/>
            <w:hideMark/>
          </w:tcPr>
          <w:p w14:paraId="751C6129" w14:textId="77777777" w:rsidR="007A2738" w:rsidRPr="007A2738" w:rsidRDefault="007A2738" w:rsidP="007A2738">
            <w:pPr>
              <w:spacing w:before="120" w:after="120" w:line="234" w:lineRule="atLeast"/>
              <w:jc w:val="center"/>
              <w:rPr>
                <w:rFonts w:eastAsia="Times New Roman" w:cs="Times New Roman"/>
                <w:color w:val="auto"/>
                <w:sz w:val="24"/>
                <w:szCs w:val="24"/>
              </w:rPr>
            </w:pPr>
            <w:r w:rsidRPr="007A2738">
              <w:rPr>
                <w:rFonts w:eastAsia="Times New Roman" w:cs="Times New Roman"/>
                <w:color w:val="auto"/>
                <w:sz w:val="24"/>
                <w:szCs w:val="24"/>
                <w:lang w:val="vi-VN"/>
              </w:rPr>
              <w:t> </w:t>
            </w:r>
          </w:p>
        </w:tc>
        <w:tc>
          <w:tcPr>
            <w:tcW w:w="3467" w:type="dxa"/>
            <w:tcBorders>
              <w:top w:val="single" w:sz="8" w:space="0" w:color="auto"/>
              <w:left w:val="single" w:sz="8" w:space="0" w:color="auto"/>
              <w:bottom w:val="single" w:sz="8" w:space="0" w:color="auto"/>
              <w:right w:val="nil"/>
            </w:tcBorders>
            <w:shd w:val="clear" w:color="auto" w:fill="FFFFFF"/>
            <w:vAlign w:val="center"/>
            <w:hideMark/>
          </w:tcPr>
          <w:p w14:paraId="5CC84F70" w14:textId="77777777" w:rsidR="007A2738" w:rsidRPr="007A2738" w:rsidRDefault="007A2738" w:rsidP="007A2738">
            <w:pPr>
              <w:spacing w:before="120" w:after="120" w:line="234" w:lineRule="atLeast"/>
              <w:rPr>
                <w:rFonts w:eastAsia="Times New Roman" w:cs="Times New Roman"/>
                <w:color w:val="auto"/>
                <w:sz w:val="24"/>
                <w:szCs w:val="24"/>
              </w:rPr>
            </w:pPr>
            <w:r w:rsidRPr="007A2738">
              <w:rPr>
                <w:rFonts w:eastAsia="Times New Roman" w:cs="Times New Roman"/>
                <w:b/>
                <w:bCs/>
                <w:color w:val="auto"/>
                <w:sz w:val="24"/>
                <w:szCs w:val="24"/>
                <w:lang w:val="vi-VN"/>
              </w:rPr>
              <w:t>Cộng</w:t>
            </w:r>
          </w:p>
        </w:tc>
        <w:tc>
          <w:tcPr>
            <w:tcW w:w="976" w:type="dxa"/>
            <w:tcBorders>
              <w:top w:val="single" w:sz="8" w:space="0" w:color="auto"/>
              <w:left w:val="single" w:sz="8" w:space="0" w:color="auto"/>
              <w:bottom w:val="single" w:sz="8" w:space="0" w:color="auto"/>
              <w:right w:val="nil"/>
            </w:tcBorders>
            <w:shd w:val="clear" w:color="auto" w:fill="FFFFFF"/>
            <w:vAlign w:val="center"/>
            <w:hideMark/>
          </w:tcPr>
          <w:p w14:paraId="0B9C6B1C" w14:textId="77777777" w:rsidR="007A2738" w:rsidRPr="007A2738" w:rsidRDefault="007A2738" w:rsidP="007A2738">
            <w:pPr>
              <w:spacing w:before="120" w:after="120" w:line="234" w:lineRule="atLeast"/>
              <w:jc w:val="center"/>
              <w:rPr>
                <w:rFonts w:eastAsia="Times New Roman" w:cs="Times New Roman"/>
                <w:color w:val="auto"/>
                <w:sz w:val="24"/>
                <w:szCs w:val="24"/>
              </w:rPr>
            </w:pPr>
            <w:r w:rsidRPr="007A2738">
              <w:rPr>
                <w:rFonts w:eastAsia="Times New Roman" w:cs="Times New Roman"/>
                <w:color w:val="auto"/>
                <w:sz w:val="24"/>
                <w:szCs w:val="24"/>
                <w:lang w:val="vi-VN"/>
              </w:rPr>
              <w:t>đồng/ha</w:t>
            </w:r>
          </w:p>
        </w:tc>
        <w:tc>
          <w:tcPr>
            <w:tcW w:w="1710" w:type="dxa"/>
            <w:tcBorders>
              <w:top w:val="single" w:sz="8" w:space="0" w:color="auto"/>
              <w:left w:val="single" w:sz="8" w:space="0" w:color="auto"/>
              <w:bottom w:val="single" w:sz="8" w:space="0" w:color="auto"/>
              <w:right w:val="nil"/>
            </w:tcBorders>
            <w:shd w:val="clear" w:color="auto" w:fill="FFFFFF"/>
            <w:vAlign w:val="center"/>
            <w:hideMark/>
          </w:tcPr>
          <w:p w14:paraId="0AC5C879" w14:textId="77777777" w:rsidR="007A2738" w:rsidRPr="007A2738" w:rsidRDefault="007A2738" w:rsidP="007A2738">
            <w:pPr>
              <w:spacing w:before="120" w:after="120" w:line="234" w:lineRule="atLeast"/>
              <w:jc w:val="right"/>
              <w:rPr>
                <w:rFonts w:eastAsia="Times New Roman" w:cs="Times New Roman"/>
                <w:color w:val="auto"/>
                <w:sz w:val="24"/>
                <w:szCs w:val="24"/>
              </w:rPr>
            </w:pPr>
            <w:r w:rsidRPr="007A2738">
              <w:rPr>
                <w:rFonts w:eastAsia="Times New Roman" w:cs="Times New Roman"/>
                <w:b/>
                <w:bCs/>
                <w:color w:val="auto"/>
                <w:sz w:val="24"/>
                <w:szCs w:val="24"/>
                <w:lang w:val="vi-VN"/>
              </w:rPr>
              <w:t>153.300.000</w:t>
            </w:r>
          </w:p>
        </w:tc>
        <w:tc>
          <w:tcPr>
            <w:tcW w:w="1837"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0A87F61" w14:textId="77777777" w:rsidR="007A2738" w:rsidRPr="007A2738" w:rsidRDefault="007A2738" w:rsidP="007A2738">
            <w:pPr>
              <w:spacing w:before="120" w:after="120" w:line="234" w:lineRule="atLeast"/>
              <w:jc w:val="right"/>
              <w:rPr>
                <w:rFonts w:eastAsia="Times New Roman" w:cs="Times New Roman"/>
                <w:color w:val="auto"/>
                <w:sz w:val="24"/>
                <w:szCs w:val="24"/>
              </w:rPr>
            </w:pPr>
            <w:r w:rsidRPr="007A2738">
              <w:rPr>
                <w:rFonts w:eastAsia="Times New Roman" w:cs="Times New Roman"/>
                <w:b/>
                <w:bCs/>
                <w:color w:val="auto"/>
                <w:sz w:val="24"/>
                <w:szCs w:val="24"/>
                <w:lang w:val="vi-VN"/>
              </w:rPr>
              <w:t>90.300.000</w:t>
            </w:r>
          </w:p>
        </w:tc>
      </w:tr>
    </w:tbl>
    <w:p w14:paraId="12B1BD30" w14:textId="77777777" w:rsidR="007A2738" w:rsidRPr="007A2738" w:rsidRDefault="007A2738" w:rsidP="007A2738">
      <w:pPr>
        <w:shd w:val="clear" w:color="auto" w:fill="FFFFFF"/>
        <w:spacing w:before="120" w:after="120" w:line="234" w:lineRule="atLeast"/>
        <w:rPr>
          <w:rFonts w:eastAsia="Times New Roman" w:cs="Times New Roman"/>
          <w:sz w:val="24"/>
          <w:szCs w:val="24"/>
        </w:rPr>
      </w:pPr>
      <w:r w:rsidRPr="007A2738">
        <w:rPr>
          <w:rFonts w:eastAsia="Times New Roman" w:cs="Times New Roman"/>
          <w:sz w:val="24"/>
          <w:szCs w:val="24"/>
          <w:lang w:val="vi-VN"/>
        </w:rPr>
        <w:t>Sản lượng hạt cà phê nhân xô thu hoạch bình quân trong một năm: 3,5 tấn/ha/năm.</w:t>
      </w:r>
    </w:p>
    <w:p w14:paraId="47B38C0A" w14:textId="77777777" w:rsidR="007A2738" w:rsidRPr="007A2738" w:rsidRDefault="007A2738" w:rsidP="007A2738">
      <w:pPr>
        <w:shd w:val="clear" w:color="auto" w:fill="FFFFFF"/>
        <w:spacing w:before="120" w:after="120" w:line="234" w:lineRule="atLeast"/>
        <w:rPr>
          <w:rFonts w:eastAsia="Times New Roman" w:cs="Times New Roman"/>
          <w:sz w:val="24"/>
          <w:szCs w:val="24"/>
        </w:rPr>
      </w:pPr>
      <w:r w:rsidRPr="007A2738">
        <w:rPr>
          <w:rFonts w:eastAsia="Times New Roman" w:cs="Times New Roman"/>
          <w:sz w:val="24"/>
          <w:szCs w:val="24"/>
          <w:lang w:val="vi-VN"/>
        </w:rPr>
        <w:t>Giá bán trên thị trường là: 40.000.000 đồng/tấn.</w:t>
      </w:r>
    </w:p>
    <w:p w14:paraId="4E103EEA" w14:textId="77777777" w:rsidR="007A2738" w:rsidRPr="007A2738" w:rsidRDefault="007A2738" w:rsidP="007A2738">
      <w:pPr>
        <w:shd w:val="clear" w:color="auto" w:fill="FFFFFF"/>
        <w:spacing w:before="120" w:after="120" w:line="234" w:lineRule="atLeast"/>
        <w:rPr>
          <w:rFonts w:eastAsia="Times New Roman" w:cs="Times New Roman"/>
          <w:sz w:val="24"/>
          <w:szCs w:val="24"/>
        </w:rPr>
      </w:pPr>
      <w:r w:rsidRPr="007A2738">
        <w:rPr>
          <w:rFonts w:eastAsia="Times New Roman" w:cs="Times New Roman"/>
          <w:sz w:val="24"/>
          <w:szCs w:val="24"/>
          <w:lang w:val="vi-VN"/>
        </w:rPr>
        <w:lastRenderedPageBreak/>
        <w:t>Lãi suất tiền gửi tiết kiệm bình quân một năm (r) trong 03 năm liên tục tính đến thời điểm định giá đất của loại tiền gửi VNĐ kỳ hạn 12 tháng của ngân hàng thương mại nhà nước có mức lãi suất tiền gửi tiết kiệm cao nhất trên địa bàn cấp tỉnh là: r = 9,83%/năm </w:t>
      </w:r>
      <w:r w:rsidRPr="007A2738">
        <w:rPr>
          <w:rFonts w:eastAsia="Times New Roman" w:cs="Times New Roman"/>
          <w:i/>
          <w:iCs/>
          <w:sz w:val="24"/>
          <w:szCs w:val="24"/>
          <w:lang w:val="vi-VN"/>
        </w:rPr>
        <w:t>(năm 2011 là: 12%; năm 2012 là 9%; năm 2013 là 8,5%).</w:t>
      </w:r>
    </w:p>
    <w:p w14:paraId="604A6455" w14:textId="77777777" w:rsidR="007A2738" w:rsidRPr="007A2738" w:rsidRDefault="007A2738" w:rsidP="007A2738">
      <w:pPr>
        <w:shd w:val="clear" w:color="auto" w:fill="FFFFFF"/>
        <w:spacing w:before="120" w:after="120" w:line="234" w:lineRule="atLeast"/>
        <w:rPr>
          <w:rFonts w:eastAsia="Times New Roman" w:cs="Times New Roman"/>
          <w:sz w:val="24"/>
          <w:szCs w:val="24"/>
        </w:rPr>
      </w:pPr>
      <w:r w:rsidRPr="007A2738">
        <w:rPr>
          <w:rFonts w:eastAsia="Times New Roman" w:cs="Times New Roman"/>
          <w:sz w:val="24"/>
          <w:szCs w:val="24"/>
          <w:lang w:val="vi-VN"/>
        </w:rPr>
        <w:t>Việc xác định giá đất theo phương pháp thu nhập thực hiện như sau:</w:t>
      </w:r>
    </w:p>
    <w:p w14:paraId="20F7FC1A" w14:textId="77777777" w:rsidR="007A2738" w:rsidRPr="007A2738" w:rsidRDefault="007A2738" w:rsidP="007A2738">
      <w:pPr>
        <w:shd w:val="clear" w:color="auto" w:fill="FFFFFF"/>
        <w:spacing w:before="120" w:after="120" w:line="234" w:lineRule="atLeast"/>
        <w:rPr>
          <w:rFonts w:eastAsia="Times New Roman" w:cs="Times New Roman"/>
          <w:sz w:val="24"/>
          <w:szCs w:val="24"/>
        </w:rPr>
      </w:pPr>
      <w:r w:rsidRPr="007A2738">
        <w:rPr>
          <w:rFonts w:eastAsia="Times New Roman" w:cs="Times New Roman"/>
          <w:sz w:val="24"/>
          <w:szCs w:val="24"/>
          <w:lang w:val="vi-VN"/>
        </w:rPr>
        <w:t>- Thu nhập bình quân một năm từ bán hạt cà phê nhân xô là:</w:t>
      </w:r>
    </w:p>
    <w:p w14:paraId="648F4883" w14:textId="77777777" w:rsidR="007A2738" w:rsidRPr="007A2738" w:rsidRDefault="007A2738" w:rsidP="007A2738">
      <w:pPr>
        <w:shd w:val="clear" w:color="auto" w:fill="FFFFFF"/>
        <w:spacing w:before="120" w:after="120" w:line="234" w:lineRule="atLeast"/>
        <w:jc w:val="center"/>
        <w:rPr>
          <w:rFonts w:eastAsia="Times New Roman" w:cs="Times New Roman"/>
          <w:sz w:val="24"/>
          <w:szCs w:val="24"/>
        </w:rPr>
      </w:pPr>
      <w:r w:rsidRPr="007A2738">
        <w:rPr>
          <w:rFonts w:eastAsia="Times New Roman" w:cs="Times New Roman"/>
          <w:sz w:val="24"/>
          <w:szCs w:val="24"/>
          <w:lang w:val="vi-VN"/>
        </w:rPr>
        <w:t>40.000 đồng/tấn x 3,5 tấn/ha x 10 ha = 1.400.000.000 đồng/năm</w:t>
      </w:r>
    </w:p>
    <w:p w14:paraId="67DDA5F9" w14:textId="77777777" w:rsidR="007A2738" w:rsidRPr="007A2738" w:rsidRDefault="007A2738" w:rsidP="007A2738">
      <w:pPr>
        <w:shd w:val="clear" w:color="auto" w:fill="FFFFFF"/>
        <w:spacing w:before="120" w:after="120" w:line="234" w:lineRule="atLeast"/>
        <w:rPr>
          <w:rFonts w:eastAsia="Times New Roman" w:cs="Times New Roman"/>
          <w:sz w:val="24"/>
          <w:szCs w:val="24"/>
        </w:rPr>
      </w:pPr>
      <w:r w:rsidRPr="007A2738">
        <w:rPr>
          <w:rFonts w:eastAsia="Times New Roman" w:cs="Times New Roman"/>
          <w:sz w:val="24"/>
          <w:szCs w:val="24"/>
          <w:lang w:val="vi-VN"/>
        </w:rPr>
        <w:t>- Chi phí bình quân một năm:</w:t>
      </w:r>
    </w:p>
    <w:p w14:paraId="3D35403C" w14:textId="77777777" w:rsidR="007A2738" w:rsidRPr="007A2738" w:rsidRDefault="007A2738" w:rsidP="007A2738">
      <w:pPr>
        <w:shd w:val="clear" w:color="auto" w:fill="FFFFFF"/>
        <w:spacing w:before="120" w:after="120" w:line="234" w:lineRule="atLeast"/>
        <w:jc w:val="center"/>
        <w:rPr>
          <w:rFonts w:eastAsia="Times New Roman" w:cs="Times New Roman"/>
          <w:sz w:val="24"/>
          <w:szCs w:val="24"/>
        </w:rPr>
      </w:pPr>
      <w:r w:rsidRPr="007A2738">
        <w:rPr>
          <w:rFonts w:eastAsia="Times New Roman" w:cs="Times New Roman"/>
          <w:sz w:val="24"/>
          <w:szCs w:val="24"/>
          <w:lang w:val="vi-VN"/>
        </w:rPr>
        <w:t>90.300.000đồng/ha x 10 ha = 903.000.000 đồng/năm</w:t>
      </w:r>
    </w:p>
    <w:p w14:paraId="3EEE2486" w14:textId="77777777" w:rsidR="007A2738" w:rsidRPr="007A2738" w:rsidRDefault="007A2738" w:rsidP="007A2738">
      <w:pPr>
        <w:shd w:val="clear" w:color="auto" w:fill="FFFFFF"/>
        <w:spacing w:before="120" w:after="120" w:line="234" w:lineRule="atLeast"/>
        <w:rPr>
          <w:rFonts w:eastAsia="Times New Roman" w:cs="Times New Roman"/>
          <w:sz w:val="24"/>
          <w:szCs w:val="24"/>
        </w:rPr>
      </w:pPr>
      <w:r w:rsidRPr="007A2738">
        <w:rPr>
          <w:rFonts w:eastAsia="Times New Roman" w:cs="Times New Roman"/>
          <w:sz w:val="24"/>
          <w:szCs w:val="24"/>
          <w:lang w:val="vi-VN"/>
        </w:rPr>
        <w:t>- Thu nhập ròng một năm từ bán hạt cà phê nhân xô:</w:t>
      </w:r>
    </w:p>
    <w:p w14:paraId="50FC03A4" w14:textId="77777777" w:rsidR="007A2738" w:rsidRPr="007A2738" w:rsidRDefault="007A2738" w:rsidP="007A2738">
      <w:pPr>
        <w:shd w:val="clear" w:color="auto" w:fill="FFFFFF"/>
        <w:spacing w:before="120" w:after="120" w:line="234" w:lineRule="atLeast"/>
        <w:rPr>
          <w:rFonts w:eastAsia="Times New Roman" w:cs="Times New Roman"/>
          <w:sz w:val="24"/>
          <w:szCs w:val="24"/>
        </w:rPr>
      </w:pPr>
      <w:r w:rsidRPr="007A2738">
        <w:rPr>
          <w:rFonts w:eastAsia="Times New Roman" w:cs="Times New Roman"/>
          <w:sz w:val="24"/>
          <w:szCs w:val="24"/>
          <w:lang w:val="vi-VN"/>
        </w:rPr>
        <w:t>1.400.000 đồng - 903.000.000 đồng = 497.000.000 đồng/năm</w:t>
      </w:r>
    </w:p>
    <w:p w14:paraId="6F24980C" w14:textId="77777777" w:rsidR="007A2738" w:rsidRPr="007A2738" w:rsidRDefault="007A2738" w:rsidP="007A2738">
      <w:pPr>
        <w:shd w:val="clear" w:color="auto" w:fill="FFFFFF"/>
        <w:spacing w:before="120" w:after="120" w:line="234" w:lineRule="atLeast"/>
        <w:rPr>
          <w:rFonts w:eastAsia="Times New Roman" w:cs="Times New Roman"/>
          <w:sz w:val="24"/>
          <w:szCs w:val="24"/>
        </w:rPr>
      </w:pPr>
      <w:r w:rsidRPr="007A2738">
        <w:rPr>
          <w:rFonts w:eastAsia="Times New Roman" w:cs="Times New Roman"/>
          <w:sz w:val="24"/>
          <w:szCs w:val="24"/>
          <w:lang w:val="vi-VN"/>
        </w:rPr>
        <w:t>- Giá trị thửa đất và vườn cây cần định giá:</w:t>
      </w:r>
    </w:p>
    <w:tbl>
      <w:tblPr>
        <w:tblW w:w="8490" w:type="dxa"/>
        <w:tblCellSpacing w:w="0" w:type="dxa"/>
        <w:shd w:val="clear" w:color="auto" w:fill="FFFFFF"/>
        <w:tblCellMar>
          <w:left w:w="0" w:type="dxa"/>
          <w:right w:w="0" w:type="dxa"/>
        </w:tblCellMar>
        <w:tblLook w:val="04A0" w:firstRow="1" w:lastRow="0" w:firstColumn="1" w:lastColumn="0" w:noHBand="0" w:noVBand="1"/>
      </w:tblPr>
      <w:tblGrid>
        <w:gridCol w:w="2092"/>
        <w:gridCol w:w="450"/>
        <w:gridCol w:w="2627"/>
        <w:gridCol w:w="740"/>
        <w:gridCol w:w="445"/>
        <w:gridCol w:w="2136"/>
      </w:tblGrid>
      <w:tr w:rsidR="007A2738" w:rsidRPr="007A2738" w14:paraId="67570909" w14:textId="77777777" w:rsidTr="007A2738">
        <w:trPr>
          <w:tblCellSpacing w:w="0" w:type="dxa"/>
        </w:trPr>
        <w:tc>
          <w:tcPr>
            <w:tcW w:w="2099" w:type="dxa"/>
            <w:vMerge w:val="restart"/>
            <w:shd w:val="clear" w:color="auto" w:fill="FFFFFF"/>
            <w:tcMar>
              <w:top w:w="0" w:type="dxa"/>
              <w:left w:w="108" w:type="dxa"/>
              <w:bottom w:w="0" w:type="dxa"/>
              <w:right w:w="108" w:type="dxa"/>
            </w:tcMar>
            <w:vAlign w:val="center"/>
            <w:hideMark/>
          </w:tcPr>
          <w:p w14:paraId="69E9ECA8"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sz w:val="24"/>
                <w:szCs w:val="24"/>
                <w:lang w:val="vi-VN"/>
              </w:rPr>
              <w:t>Giá trị của thửa đất và vườn cây</w:t>
            </w:r>
          </w:p>
        </w:tc>
        <w:tc>
          <w:tcPr>
            <w:tcW w:w="450" w:type="dxa"/>
            <w:vMerge w:val="restart"/>
            <w:shd w:val="clear" w:color="auto" w:fill="FFFFFF"/>
            <w:tcMar>
              <w:top w:w="0" w:type="dxa"/>
              <w:left w:w="108" w:type="dxa"/>
              <w:bottom w:w="0" w:type="dxa"/>
              <w:right w:w="108" w:type="dxa"/>
            </w:tcMar>
            <w:vAlign w:val="center"/>
            <w:hideMark/>
          </w:tcPr>
          <w:p w14:paraId="4E28E33D"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sz w:val="24"/>
                <w:szCs w:val="24"/>
              </w:rPr>
              <w:t>=</w:t>
            </w:r>
          </w:p>
        </w:tc>
        <w:tc>
          <w:tcPr>
            <w:tcW w:w="2632"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11A27ED1"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sz w:val="24"/>
                <w:szCs w:val="24"/>
                <w:lang w:val="vi-VN"/>
              </w:rPr>
              <w:t>497.000.000 đồng/năm</w:t>
            </w:r>
          </w:p>
        </w:tc>
        <w:tc>
          <w:tcPr>
            <w:tcW w:w="741" w:type="dxa"/>
            <w:vMerge w:val="restart"/>
            <w:shd w:val="clear" w:color="auto" w:fill="FFFFFF"/>
            <w:tcMar>
              <w:top w:w="0" w:type="dxa"/>
              <w:left w:w="108" w:type="dxa"/>
              <w:bottom w:w="0" w:type="dxa"/>
              <w:right w:w="108" w:type="dxa"/>
            </w:tcMar>
            <w:vAlign w:val="center"/>
            <w:hideMark/>
          </w:tcPr>
          <w:p w14:paraId="21E7E1BB"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sz w:val="24"/>
                <w:szCs w:val="24"/>
              </w:rPr>
              <w:t>x 100</w:t>
            </w:r>
          </w:p>
        </w:tc>
        <w:tc>
          <w:tcPr>
            <w:tcW w:w="445" w:type="dxa"/>
            <w:vMerge w:val="restart"/>
            <w:shd w:val="clear" w:color="auto" w:fill="FFFFFF"/>
            <w:tcMar>
              <w:top w:w="0" w:type="dxa"/>
              <w:left w:w="108" w:type="dxa"/>
              <w:bottom w:w="0" w:type="dxa"/>
              <w:right w:w="108" w:type="dxa"/>
            </w:tcMar>
            <w:vAlign w:val="center"/>
            <w:hideMark/>
          </w:tcPr>
          <w:p w14:paraId="57CB998D"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sz w:val="24"/>
                <w:szCs w:val="24"/>
                <w:lang w:val="vi-VN"/>
              </w:rPr>
              <w:t>=</w:t>
            </w:r>
          </w:p>
        </w:tc>
        <w:tc>
          <w:tcPr>
            <w:tcW w:w="2120" w:type="dxa"/>
            <w:vMerge w:val="restart"/>
            <w:shd w:val="clear" w:color="auto" w:fill="FFFFFF"/>
            <w:tcMar>
              <w:top w:w="0" w:type="dxa"/>
              <w:left w:w="108" w:type="dxa"/>
              <w:bottom w:w="0" w:type="dxa"/>
              <w:right w:w="108" w:type="dxa"/>
            </w:tcMar>
            <w:vAlign w:val="center"/>
            <w:hideMark/>
          </w:tcPr>
          <w:p w14:paraId="38CE8F2A"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sz w:val="24"/>
                <w:szCs w:val="24"/>
                <w:lang w:val="vi-VN"/>
              </w:rPr>
              <w:t>5.055.951.170 đồng</w:t>
            </w:r>
          </w:p>
        </w:tc>
      </w:tr>
      <w:tr w:rsidR="007A2738" w:rsidRPr="007A2738" w14:paraId="52B618E9" w14:textId="77777777" w:rsidTr="007A2738">
        <w:trPr>
          <w:tblCellSpacing w:w="0" w:type="dxa"/>
        </w:trPr>
        <w:tc>
          <w:tcPr>
            <w:tcW w:w="0" w:type="auto"/>
            <w:vMerge/>
            <w:shd w:val="clear" w:color="auto" w:fill="FFFFFF"/>
            <w:vAlign w:val="center"/>
            <w:hideMark/>
          </w:tcPr>
          <w:p w14:paraId="110282C0" w14:textId="77777777" w:rsidR="007A2738" w:rsidRPr="007A2738" w:rsidRDefault="007A2738" w:rsidP="007A2738">
            <w:pPr>
              <w:spacing w:after="0" w:line="240" w:lineRule="auto"/>
              <w:rPr>
                <w:rFonts w:eastAsia="Times New Roman" w:cs="Times New Roman"/>
                <w:sz w:val="24"/>
                <w:szCs w:val="24"/>
              </w:rPr>
            </w:pPr>
          </w:p>
        </w:tc>
        <w:tc>
          <w:tcPr>
            <w:tcW w:w="0" w:type="auto"/>
            <w:vMerge/>
            <w:shd w:val="clear" w:color="auto" w:fill="FFFFFF"/>
            <w:vAlign w:val="center"/>
            <w:hideMark/>
          </w:tcPr>
          <w:p w14:paraId="285EC97B" w14:textId="77777777" w:rsidR="007A2738" w:rsidRPr="007A2738" w:rsidRDefault="007A2738" w:rsidP="007A2738">
            <w:pPr>
              <w:spacing w:after="0" w:line="240" w:lineRule="auto"/>
              <w:rPr>
                <w:rFonts w:eastAsia="Times New Roman" w:cs="Times New Roman"/>
                <w:sz w:val="24"/>
                <w:szCs w:val="24"/>
              </w:rPr>
            </w:pPr>
          </w:p>
        </w:tc>
        <w:tc>
          <w:tcPr>
            <w:tcW w:w="2632" w:type="dxa"/>
            <w:tcBorders>
              <w:top w:val="nil"/>
              <w:left w:val="nil"/>
              <w:bottom w:val="nil"/>
              <w:right w:val="nil"/>
            </w:tcBorders>
            <w:shd w:val="clear" w:color="auto" w:fill="FFFFFF"/>
            <w:tcMar>
              <w:top w:w="0" w:type="dxa"/>
              <w:left w:w="108" w:type="dxa"/>
              <w:bottom w:w="0" w:type="dxa"/>
              <w:right w:w="108" w:type="dxa"/>
            </w:tcMar>
            <w:vAlign w:val="center"/>
            <w:hideMark/>
          </w:tcPr>
          <w:p w14:paraId="57644355"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sz w:val="24"/>
                <w:szCs w:val="24"/>
              </w:rPr>
              <w:t>9,83</w:t>
            </w:r>
          </w:p>
        </w:tc>
        <w:tc>
          <w:tcPr>
            <w:tcW w:w="0" w:type="auto"/>
            <w:vMerge/>
            <w:shd w:val="clear" w:color="auto" w:fill="FFFFFF"/>
            <w:vAlign w:val="center"/>
            <w:hideMark/>
          </w:tcPr>
          <w:p w14:paraId="3C77F0F1" w14:textId="77777777" w:rsidR="007A2738" w:rsidRPr="007A2738" w:rsidRDefault="007A2738" w:rsidP="007A2738">
            <w:pPr>
              <w:spacing w:after="0" w:line="240" w:lineRule="auto"/>
              <w:rPr>
                <w:rFonts w:eastAsia="Times New Roman" w:cs="Times New Roman"/>
                <w:sz w:val="24"/>
                <w:szCs w:val="24"/>
              </w:rPr>
            </w:pPr>
          </w:p>
        </w:tc>
        <w:tc>
          <w:tcPr>
            <w:tcW w:w="0" w:type="auto"/>
            <w:vMerge/>
            <w:shd w:val="clear" w:color="auto" w:fill="FFFFFF"/>
            <w:vAlign w:val="center"/>
            <w:hideMark/>
          </w:tcPr>
          <w:p w14:paraId="606317F4" w14:textId="77777777" w:rsidR="007A2738" w:rsidRPr="007A2738" w:rsidRDefault="007A2738" w:rsidP="007A2738">
            <w:pPr>
              <w:spacing w:after="0" w:line="240" w:lineRule="auto"/>
              <w:rPr>
                <w:rFonts w:eastAsia="Times New Roman" w:cs="Times New Roman"/>
                <w:sz w:val="24"/>
                <w:szCs w:val="24"/>
              </w:rPr>
            </w:pPr>
          </w:p>
        </w:tc>
        <w:tc>
          <w:tcPr>
            <w:tcW w:w="0" w:type="auto"/>
            <w:vMerge/>
            <w:shd w:val="clear" w:color="auto" w:fill="FFFFFF"/>
            <w:vAlign w:val="center"/>
            <w:hideMark/>
          </w:tcPr>
          <w:p w14:paraId="549AD3A4" w14:textId="77777777" w:rsidR="007A2738" w:rsidRPr="007A2738" w:rsidRDefault="007A2738" w:rsidP="007A2738">
            <w:pPr>
              <w:spacing w:after="0" w:line="240" w:lineRule="auto"/>
              <w:rPr>
                <w:rFonts w:eastAsia="Times New Roman" w:cs="Times New Roman"/>
                <w:sz w:val="24"/>
                <w:szCs w:val="24"/>
              </w:rPr>
            </w:pPr>
          </w:p>
        </w:tc>
      </w:tr>
    </w:tbl>
    <w:p w14:paraId="2EE696C9" w14:textId="77777777" w:rsidR="007A2738" w:rsidRPr="007A2738" w:rsidRDefault="007A2738" w:rsidP="007A2738">
      <w:pPr>
        <w:shd w:val="clear" w:color="auto" w:fill="FFFFFF"/>
        <w:spacing w:before="120" w:after="120" w:line="234" w:lineRule="atLeast"/>
        <w:rPr>
          <w:rFonts w:eastAsia="Times New Roman" w:cs="Times New Roman"/>
          <w:sz w:val="24"/>
          <w:szCs w:val="24"/>
        </w:rPr>
      </w:pPr>
      <w:r w:rsidRPr="007A2738">
        <w:rPr>
          <w:rFonts w:eastAsia="Times New Roman" w:cs="Times New Roman"/>
          <w:sz w:val="24"/>
          <w:szCs w:val="24"/>
          <w:lang w:val="vi-VN"/>
        </w:rPr>
        <w:t>- Giá trị thửa đất cần định giá:</w:t>
      </w:r>
    </w:p>
    <w:p w14:paraId="5F336553" w14:textId="77777777" w:rsidR="007A2738" w:rsidRPr="007A2738" w:rsidRDefault="007A2738" w:rsidP="007A2738">
      <w:pPr>
        <w:shd w:val="clear" w:color="auto" w:fill="FFFFFF"/>
        <w:spacing w:before="120" w:after="120" w:line="234" w:lineRule="atLeast"/>
        <w:jc w:val="center"/>
        <w:rPr>
          <w:rFonts w:eastAsia="Times New Roman" w:cs="Times New Roman"/>
          <w:sz w:val="24"/>
          <w:szCs w:val="24"/>
        </w:rPr>
      </w:pPr>
      <w:r w:rsidRPr="007A2738">
        <w:rPr>
          <w:rFonts w:eastAsia="Times New Roman" w:cs="Times New Roman"/>
          <w:sz w:val="24"/>
          <w:szCs w:val="24"/>
          <w:lang w:val="vi-VN"/>
        </w:rPr>
        <w:t>5.055.951.170 đồng - (153.300.000 đồng/ha x 10ha) = 3.522.951.170 đồng.</w:t>
      </w:r>
    </w:p>
    <w:p w14:paraId="51C305DB" w14:textId="77777777" w:rsidR="007A2738" w:rsidRPr="007A2738" w:rsidRDefault="007A2738" w:rsidP="007A2738">
      <w:pPr>
        <w:shd w:val="clear" w:color="auto" w:fill="FFFFFF"/>
        <w:spacing w:before="120" w:after="120" w:line="234" w:lineRule="atLeast"/>
        <w:rPr>
          <w:rFonts w:eastAsia="Times New Roman" w:cs="Times New Roman"/>
          <w:sz w:val="24"/>
          <w:szCs w:val="24"/>
        </w:rPr>
      </w:pPr>
      <w:r w:rsidRPr="007A2738">
        <w:rPr>
          <w:rFonts w:eastAsia="Times New Roman" w:cs="Times New Roman"/>
          <w:sz w:val="24"/>
          <w:szCs w:val="24"/>
          <w:lang w:val="vi-VN"/>
        </w:rPr>
        <w:t>- Giá đất của thửa đất cần định giá:</w:t>
      </w:r>
    </w:p>
    <w:tbl>
      <w:tblPr>
        <w:tblW w:w="8490" w:type="dxa"/>
        <w:tblCellSpacing w:w="0" w:type="dxa"/>
        <w:shd w:val="clear" w:color="auto" w:fill="FFFFFF"/>
        <w:tblCellMar>
          <w:left w:w="0" w:type="dxa"/>
          <w:right w:w="0" w:type="dxa"/>
        </w:tblCellMar>
        <w:tblLook w:val="04A0" w:firstRow="1" w:lastRow="0" w:firstColumn="1" w:lastColumn="0" w:noHBand="0" w:noVBand="1"/>
      </w:tblPr>
      <w:tblGrid>
        <w:gridCol w:w="2119"/>
        <w:gridCol w:w="451"/>
        <w:gridCol w:w="2955"/>
        <w:gridCol w:w="741"/>
        <w:gridCol w:w="2224"/>
      </w:tblGrid>
      <w:tr w:rsidR="007A2738" w:rsidRPr="007A2738" w14:paraId="1882C173" w14:textId="77777777" w:rsidTr="007A2738">
        <w:trPr>
          <w:tblCellSpacing w:w="0" w:type="dxa"/>
        </w:trPr>
        <w:tc>
          <w:tcPr>
            <w:tcW w:w="2118" w:type="dxa"/>
            <w:vMerge w:val="restart"/>
            <w:shd w:val="clear" w:color="auto" w:fill="FFFFFF"/>
            <w:tcMar>
              <w:top w:w="0" w:type="dxa"/>
              <w:left w:w="108" w:type="dxa"/>
              <w:bottom w:w="0" w:type="dxa"/>
              <w:right w:w="108" w:type="dxa"/>
            </w:tcMar>
            <w:vAlign w:val="center"/>
            <w:hideMark/>
          </w:tcPr>
          <w:p w14:paraId="41C48131"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sz w:val="24"/>
                <w:szCs w:val="24"/>
                <w:lang w:val="vi-VN"/>
              </w:rPr>
              <w:t>Giá đất của thửa đất cần định giá</w:t>
            </w:r>
          </w:p>
        </w:tc>
        <w:tc>
          <w:tcPr>
            <w:tcW w:w="451" w:type="dxa"/>
            <w:vMerge w:val="restart"/>
            <w:shd w:val="clear" w:color="auto" w:fill="FFFFFF"/>
            <w:tcMar>
              <w:top w:w="0" w:type="dxa"/>
              <w:left w:w="108" w:type="dxa"/>
              <w:bottom w:w="0" w:type="dxa"/>
              <w:right w:w="108" w:type="dxa"/>
            </w:tcMar>
            <w:vAlign w:val="center"/>
            <w:hideMark/>
          </w:tcPr>
          <w:p w14:paraId="2A9D1E74"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sz w:val="24"/>
                <w:szCs w:val="24"/>
              </w:rPr>
              <w:t>=</w:t>
            </w:r>
          </w:p>
        </w:tc>
        <w:tc>
          <w:tcPr>
            <w:tcW w:w="2954"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68A5FFF6"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sz w:val="24"/>
                <w:szCs w:val="24"/>
              </w:rPr>
              <w:t>3</w:t>
            </w:r>
            <w:r w:rsidRPr="007A2738">
              <w:rPr>
                <w:rFonts w:eastAsia="Times New Roman" w:cs="Times New Roman"/>
                <w:sz w:val="24"/>
                <w:szCs w:val="24"/>
                <w:lang w:val="vi-VN"/>
              </w:rPr>
              <w:t>.</w:t>
            </w:r>
            <w:r w:rsidRPr="007A2738">
              <w:rPr>
                <w:rFonts w:eastAsia="Times New Roman" w:cs="Times New Roman"/>
                <w:sz w:val="24"/>
                <w:szCs w:val="24"/>
              </w:rPr>
              <w:t>522.951</w:t>
            </w:r>
            <w:r w:rsidRPr="007A2738">
              <w:rPr>
                <w:rFonts w:eastAsia="Times New Roman" w:cs="Times New Roman"/>
                <w:sz w:val="24"/>
                <w:szCs w:val="24"/>
                <w:lang w:val="vi-VN"/>
              </w:rPr>
              <w:t>.</w:t>
            </w:r>
            <w:r w:rsidRPr="007A2738">
              <w:rPr>
                <w:rFonts w:eastAsia="Times New Roman" w:cs="Times New Roman"/>
                <w:sz w:val="24"/>
                <w:szCs w:val="24"/>
              </w:rPr>
              <w:t>170</w:t>
            </w:r>
            <w:r w:rsidRPr="007A2738">
              <w:rPr>
                <w:rFonts w:eastAsia="Times New Roman" w:cs="Times New Roman"/>
                <w:sz w:val="24"/>
                <w:szCs w:val="24"/>
                <w:lang w:val="vi-VN"/>
              </w:rPr>
              <w:t> đồng/năm</w:t>
            </w:r>
          </w:p>
        </w:tc>
        <w:tc>
          <w:tcPr>
            <w:tcW w:w="741" w:type="dxa"/>
            <w:vMerge w:val="restart"/>
            <w:shd w:val="clear" w:color="auto" w:fill="FFFFFF"/>
            <w:tcMar>
              <w:top w:w="0" w:type="dxa"/>
              <w:left w:w="108" w:type="dxa"/>
              <w:bottom w:w="0" w:type="dxa"/>
              <w:right w:w="108" w:type="dxa"/>
            </w:tcMar>
            <w:vAlign w:val="center"/>
            <w:hideMark/>
          </w:tcPr>
          <w:p w14:paraId="43596692" w14:textId="77777777" w:rsidR="007A2738" w:rsidRPr="007A2738" w:rsidRDefault="007A2738" w:rsidP="007A2738">
            <w:pPr>
              <w:spacing w:before="120" w:after="120" w:line="234" w:lineRule="atLeast"/>
              <w:rPr>
                <w:rFonts w:eastAsia="Times New Roman" w:cs="Times New Roman"/>
                <w:sz w:val="24"/>
                <w:szCs w:val="24"/>
              </w:rPr>
            </w:pPr>
            <w:r w:rsidRPr="007A2738">
              <w:rPr>
                <w:rFonts w:eastAsia="Times New Roman" w:cs="Times New Roman"/>
                <w:sz w:val="24"/>
                <w:szCs w:val="24"/>
                <w:lang w:val="vi-VN"/>
              </w:rPr>
              <w:t>=</w:t>
            </w:r>
          </w:p>
        </w:tc>
        <w:tc>
          <w:tcPr>
            <w:tcW w:w="2223" w:type="dxa"/>
            <w:vMerge w:val="restart"/>
            <w:shd w:val="clear" w:color="auto" w:fill="FFFFFF"/>
            <w:tcMar>
              <w:top w:w="0" w:type="dxa"/>
              <w:left w:w="108" w:type="dxa"/>
              <w:bottom w:w="0" w:type="dxa"/>
              <w:right w:w="108" w:type="dxa"/>
            </w:tcMar>
            <w:vAlign w:val="center"/>
            <w:hideMark/>
          </w:tcPr>
          <w:p w14:paraId="57C0BF96" w14:textId="77777777" w:rsidR="007A2738" w:rsidRPr="007A2738" w:rsidRDefault="007A2738" w:rsidP="007A2738">
            <w:pPr>
              <w:spacing w:before="120" w:after="120" w:line="234" w:lineRule="atLeast"/>
              <w:rPr>
                <w:rFonts w:eastAsia="Times New Roman" w:cs="Times New Roman"/>
                <w:sz w:val="24"/>
                <w:szCs w:val="24"/>
              </w:rPr>
            </w:pPr>
            <w:r w:rsidRPr="007A2738">
              <w:rPr>
                <w:rFonts w:eastAsia="Times New Roman" w:cs="Times New Roman"/>
                <w:sz w:val="24"/>
                <w:szCs w:val="24"/>
              </w:rPr>
              <w:t>3</w:t>
            </w:r>
            <w:r w:rsidRPr="007A2738">
              <w:rPr>
                <w:rFonts w:eastAsia="Times New Roman" w:cs="Times New Roman"/>
                <w:sz w:val="24"/>
                <w:szCs w:val="24"/>
                <w:lang w:val="vi-VN"/>
              </w:rPr>
              <w:t>5.</w:t>
            </w:r>
            <w:r w:rsidRPr="007A2738">
              <w:rPr>
                <w:rFonts w:eastAsia="Times New Roman" w:cs="Times New Roman"/>
                <w:sz w:val="24"/>
                <w:szCs w:val="24"/>
              </w:rPr>
              <w:t>230 </w:t>
            </w:r>
            <w:r w:rsidRPr="007A2738">
              <w:rPr>
                <w:rFonts w:eastAsia="Times New Roman" w:cs="Times New Roman"/>
                <w:sz w:val="24"/>
                <w:szCs w:val="24"/>
                <w:lang w:val="vi-VN"/>
              </w:rPr>
              <w:t>đồng</w:t>
            </w:r>
            <w:r w:rsidRPr="007A2738">
              <w:rPr>
                <w:rFonts w:eastAsia="Times New Roman" w:cs="Times New Roman"/>
                <w:sz w:val="24"/>
                <w:szCs w:val="24"/>
              </w:rPr>
              <w:t>/m</w:t>
            </w:r>
            <w:r w:rsidRPr="007A2738">
              <w:rPr>
                <w:rFonts w:eastAsia="Times New Roman" w:cs="Times New Roman"/>
                <w:sz w:val="24"/>
                <w:szCs w:val="24"/>
                <w:vertAlign w:val="superscript"/>
              </w:rPr>
              <w:t>2</w:t>
            </w:r>
          </w:p>
        </w:tc>
      </w:tr>
      <w:tr w:rsidR="007A2738" w:rsidRPr="007A2738" w14:paraId="28A65466" w14:textId="77777777" w:rsidTr="007A2738">
        <w:trPr>
          <w:tblCellSpacing w:w="0" w:type="dxa"/>
        </w:trPr>
        <w:tc>
          <w:tcPr>
            <w:tcW w:w="0" w:type="auto"/>
            <w:vMerge/>
            <w:shd w:val="clear" w:color="auto" w:fill="FFFFFF"/>
            <w:vAlign w:val="center"/>
            <w:hideMark/>
          </w:tcPr>
          <w:p w14:paraId="6B441817" w14:textId="77777777" w:rsidR="007A2738" w:rsidRPr="007A2738" w:rsidRDefault="007A2738" w:rsidP="007A2738">
            <w:pPr>
              <w:spacing w:after="0" w:line="240" w:lineRule="auto"/>
              <w:rPr>
                <w:rFonts w:eastAsia="Times New Roman" w:cs="Times New Roman"/>
                <w:sz w:val="24"/>
                <w:szCs w:val="24"/>
              </w:rPr>
            </w:pPr>
          </w:p>
        </w:tc>
        <w:tc>
          <w:tcPr>
            <w:tcW w:w="0" w:type="auto"/>
            <w:vMerge/>
            <w:shd w:val="clear" w:color="auto" w:fill="FFFFFF"/>
            <w:vAlign w:val="center"/>
            <w:hideMark/>
          </w:tcPr>
          <w:p w14:paraId="2E5D16DA" w14:textId="77777777" w:rsidR="007A2738" w:rsidRPr="007A2738" w:rsidRDefault="007A2738" w:rsidP="007A2738">
            <w:pPr>
              <w:spacing w:after="0" w:line="240" w:lineRule="auto"/>
              <w:rPr>
                <w:rFonts w:eastAsia="Times New Roman" w:cs="Times New Roman"/>
                <w:sz w:val="24"/>
                <w:szCs w:val="24"/>
              </w:rPr>
            </w:pPr>
          </w:p>
        </w:tc>
        <w:tc>
          <w:tcPr>
            <w:tcW w:w="2954" w:type="dxa"/>
            <w:tcBorders>
              <w:top w:val="nil"/>
              <w:left w:val="nil"/>
              <w:bottom w:val="nil"/>
              <w:right w:val="nil"/>
            </w:tcBorders>
            <w:shd w:val="clear" w:color="auto" w:fill="FFFFFF"/>
            <w:tcMar>
              <w:top w:w="0" w:type="dxa"/>
              <w:left w:w="108" w:type="dxa"/>
              <w:bottom w:w="0" w:type="dxa"/>
              <w:right w:w="108" w:type="dxa"/>
            </w:tcMar>
            <w:vAlign w:val="center"/>
            <w:hideMark/>
          </w:tcPr>
          <w:p w14:paraId="444283A2"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sz w:val="24"/>
                <w:szCs w:val="24"/>
                <w:lang w:val="vi-VN"/>
              </w:rPr>
              <w:t>100.000 m</w:t>
            </w:r>
            <w:r w:rsidRPr="007A2738">
              <w:rPr>
                <w:rFonts w:eastAsia="Times New Roman" w:cs="Times New Roman"/>
                <w:sz w:val="24"/>
                <w:szCs w:val="24"/>
                <w:vertAlign w:val="superscript"/>
                <w:lang w:val="vi-VN"/>
              </w:rPr>
              <w:t>2</w:t>
            </w:r>
          </w:p>
        </w:tc>
        <w:tc>
          <w:tcPr>
            <w:tcW w:w="0" w:type="auto"/>
            <w:vMerge/>
            <w:shd w:val="clear" w:color="auto" w:fill="FFFFFF"/>
            <w:vAlign w:val="center"/>
            <w:hideMark/>
          </w:tcPr>
          <w:p w14:paraId="46C0C0E8" w14:textId="77777777" w:rsidR="007A2738" w:rsidRPr="007A2738" w:rsidRDefault="007A2738" w:rsidP="007A2738">
            <w:pPr>
              <w:spacing w:after="0" w:line="240" w:lineRule="auto"/>
              <w:rPr>
                <w:rFonts w:eastAsia="Times New Roman" w:cs="Times New Roman"/>
                <w:sz w:val="24"/>
                <w:szCs w:val="24"/>
              </w:rPr>
            </w:pPr>
          </w:p>
        </w:tc>
        <w:tc>
          <w:tcPr>
            <w:tcW w:w="0" w:type="auto"/>
            <w:vMerge/>
            <w:shd w:val="clear" w:color="auto" w:fill="FFFFFF"/>
            <w:vAlign w:val="center"/>
            <w:hideMark/>
          </w:tcPr>
          <w:p w14:paraId="6BB56310" w14:textId="77777777" w:rsidR="007A2738" w:rsidRPr="007A2738" w:rsidRDefault="007A2738" w:rsidP="007A2738">
            <w:pPr>
              <w:spacing w:after="0" w:line="240" w:lineRule="auto"/>
              <w:rPr>
                <w:rFonts w:eastAsia="Times New Roman" w:cs="Times New Roman"/>
                <w:sz w:val="24"/>
                <w:szCs w:val="24"/>
              </w:rPr>
            </w:pPr>
          </w:p>
        </w:tc>
      </w:tr>
    </w:tbl>
    <w:p w14:paraId="1000A300" w14:textId="77777777" w:rsidR="007A2738" w:rsidRPr="007A2738" w:rsidRDefault="007A2738" w:rsidP="007A2738">
      <w:pPr>
        <w:shd w:val="clear" w:color="auto" w:fill="FFFFFF"/>
        <w:spacing w:before="120" w:after="120" w:line="234" w:lineRule="atLeast"/>
        <w:rPr>
          <w:rFonts w:eastAsia="Times New Roman" w:cs="Times New Roman"/>
          <w:sz w:val="24"/>
          <w:szCs w:val="24"/>
        </w:rPr>
      </w:pPr>
      <w:r w:rsidRPr="007A2738">
        <w:rPr>
          <w:rFonts w:eastAsia="Times New Roman" w:cs="Times New Roman"/>
          <w:b/>
          <w:bCs/>
          <w:sz w:val="24"/>
          <w:szCs w:val="24"/>
          <w:lang w:val="vi-VN"/>
        </w:rPr>
        <w:t>Kết luận:</w:t>
      </w:r>
      <w:r w:rsidRPr="007A2738">
        <w:rPr>
          <w:rFonts w:eastAsia="Times New Roman" w:cs="Times New Roman"/>
          <w:sz w:val="24"/>
          <w:szCs w:val="24"/>
          <w:lang w:val="vi-VN"/>
        </w:rPr>
        <w:t> Giá đất của thửa đất cần định giá làm tròn </w:t>
      </w:r>
      <w:r w:rsidRPr="007A2738">
        <w:rPr>
          <w:rFonts w:eastAsia="Times New Roman" w:cs="Times New Roman"/>
          <w:sz w:val="24"/>
          <w:szCs w:val="24"/>
        </w:rPr>
        <w:t>l</w:t>
      </w:r>
      <w:r w:rsidRPr="007A2738">
        <w:rPr>
          <w:rFonts w:eastAsia="Times New Roman" w:cs="Times New Roman"/>
          <w:sz w:val="24"/>
          <w:szCs w:val="24"/>
          <w:lang w:val="vi-VN"/>
        </w:rPr>
        <w:t>à 35.000 đồng/m</w:t>
      </w:r>
      <w:r w:rsidRPr="007A2738">
        <w:rPr>
          <w:rFonts w:eastAsia="Times New Roman" w:cs="Times New Roman"/>
          <w:sz w:val="24"/>
          <w:szCs w:val="24"/>
          <w:vertAlign w:val="superscript"/>
          <w:lang w:val="vi-VN"/>
        </w:rPr>
        <w:t>2</w:t>
      </w:r>
      <w:r w:rsidRPr="007A2738">
        <w:rPr>
          <w:rFonts w:eastAsia="Times New Roman" w:cs="Times New Roman"/>
          <w:sz w:val="24"/>
          <w:szCs w:val="24"/>
          <w:lang w:val="vi-VN"/>
        </w:rPr>
        <w:t>.</w:t>
      </w:r>
    </w:p>
    <w:p w14:paraId="0379F798" w14:textId="77777777" w:rsidR="007A2738" w:rsidRPr="007A2738" w:rsidRDefault="007A2738" w:rsidP="007A2738">
      <w:pPr>
        <w:shd w:val="clear" w:color="auto" w:fill="FFFFFF"/>
        <w:spacing w:before="120" w:after="120" w:line="234" w:lineRule="atLeast"/>
        <w:jc w:val="center"/>
        <w:rPr>
          <w:rFonts w:eastAsia="Times New Roman" w:cs="Times New Roman"/>
          <w:sz w:val="24"/>
          <w:szCs w:val="24"/>
        </w:rPr>
      </w:pPr>
      <w:r w:rsidRPr="007A2738">
        <w:rPr>
          <w:rFonts w:eastAsia="Times New Roman" w:cs="Times New Roman"/>
          <w:i/>
          <w:iCs/>
          <w:sz w:val="24"/>
          <w:szCs w:val="24"/>
          <w:lang w:val="vi-VN"/>
        </w:rPr>
        <w:t>(Các số liệu nêu trong Ví dụ mang tính chất minh họa)</w:t>
      </w:r>
    </w:p>
    <w:p w14:paraId="791C255B" w14:textId="77777777" w:rsidR="007A2738" w:rsidRPr="007A2738" w:rsidRDefault="007A2738" w:rsidP="007A2738">
      <w:pPr>
        <w:shd w:val="clear" w:color="auto" w:fill="FFFFFF"/>
        <w:spacing w:before="120" w:after="120" w:line="234" w:lineRule="atLeast"/>
        <w:rPr>
          <w:rFonts w:eastAsia="Times New Roman" w:cs="Times New Roman"/>
          <w:sz w:val="24"/>
          <w:szCs w:val="24"/>
        </w:rPr>
      </w:pPr>
      <w:r w:rsidRPr="007A2738">
        <w:rPr>
          <w:rFonts w:eastAsia="Times New Roman" w:cs="Times New Roman"/>
          <w:b/>
          <w:bCs/>
          <w:sz w:val="24"/>
          <w:szCs w:val="24"/>
          <w:lang w:val="vi-VN"/>
        </w:rPr>
        <w:t>Ví dụ 3:</w:t>
      </w:r>
    </w:p>
    <w:p w14:paraId="47D21B87" w14:textId="77777777" w:rsidR="007A2738" w:rsidRPr="007A2738" w:rsidRDefault="007A2738" w:rsidP="007A2738">
      <w:pPr>
        <w:shd w:val="clear" w:color="auto" w:fill="FFFFFF"/>
        <w:spacing w:before="120" w:after="120" w:line="234" w:lineRule="atLeast"/>
        <w:rPr>
          <w:rFonts w:eastAsia="Times New Roman" w:cs="Times New Roman"/>
          <w:sz w:val="24"/>
          <w:szCs w:val="24"/>
        </w:rPr>
      </w:pPr>
      <w:r w:rsidRPr="007A2738">
        <w:rPr>
          <w:rFonts w:eastAsia="Times New Roman" w:cs="Times New Roman"/>
          <w:sz w:val="24"/>
          <w:szCs w:val="24"/>
          <w:lang w:val="vi-VN"/>
        </w:rPr>
        <w:t>Xác định giá của một thửa đất sản xuất, kinh doanh phi nông nghiệp tại đường A, quận B, thành phố C. Trên thửa đất có công trình xây dựng, bao gồm 01 tòa nhà văn phòng cho thuê và các hạng mục phụ trợ với các thông tin như sau:</w:t>
      </w:r>
    </w:p>
    <w:p w14:paraId="6276F377" w14:textId="77777777" w:rsidR="007A2738" w:rsidRPr="007A2738" w:rsidRDefault="007A2738" w:rsidP="007A2738">
      <w:pPr>
        <w:shd w:val="clear" w:color="auto" w:fill="FFFFFF"/>
        <w:spacing w:before="120" w:after="120" w:line="234" w:lineRule="atLeast"/>
        <w:rPr>
          <w:rFonts w:eastAsia="Times New Roman" w:cs="Times New Roman"/>
          <w:sz w:val="24"/>
          <w:szCs w:val="24"/>
        </w:rPr>
      </w:pPr>
      <w:r w:rsidRPr="007A2738">
        <w:rPr>
          <w:rFonts w:eastAsia="Times New Roman" w:cs="Times New Roman"/>
          <w:sz w:val="24"/>
          <w:szCs w:val="24"/>
          <w:lang w:val="vi-VN"/>
        </w:rPr>
        <w:t>- Diện tích thửa đất: 6.000m</w:t>
      </w:r>
      <w:r w:rsidRPr="007A2738">
        <w:rPr>
          <w:rFonts w:eastAsia="Times New Roman" w:cs="Times New Roman"/>
          <w:sz w:val="24"/>
          <w:szCs w:val="24"/>
          <w:vertAlign w:val="superscript"/>
          <w:lang w:val="vi-VN"/>
        </w:rPr>
        <w:t>2</w:t>
      </w:r>
      <w:r w:rsidRPr="007A2738">
        <w:rPr>
          <w:rFonts w:eastAsia="Times New Roman" w:cs="Times New Roman"/>
          <w:sz w:val="24"/>
          <w:szCs w:val="24"/>
          <w:lang w:val="vi-VN"/>
        </w:rPr>
        <w:t>, thời hạn sử dụng đất còn lại là 40 năm.</w:t>
      </w:r>
    </w:p>
    <w:p w14:paraId="08670BE1" w14:textId="77777777" w:rsidR="007A2738" w:rsidRPr="007A2738" w:rsidRDefault="007A2738" w:rsidP="007A2738">
      <w:pPr>
        <w:shd w:val="clear" w:color="auto" w:fill="FFFFFF"/>
        <w:spacing w:before="120" w:after="120" w:line="234" w:lineRule="atLeast"/>
        <w:rPr>
          <w:rFonts w:eastAsia="Times New Roman" w:cs="Times New Roman"/>
          <w:sz w:val="24"/>
          <w:szCs w:val="24"/>
        </w:rPr>
      </w:pPr>
      <w:r w:rsidRPr="007A2738">
        <w:rPr>
          <w:rFonts w:eastAsia="Times New Roman" w:cs="Times New Roman"/>
          <w:sz w:val="24"/>
          <w:szCs w:val="24"/>
          <w:lang w:val="vi-VN"/>
        </w:rPr>
        <w:t>- Tòa nhà văn phòng: diện tích xây dựng 3.000m</w:t>
      </w:r>
      <w:r w:rsidRPr="007A2738">
        <w:rPr>
          <w:rFonts w:eastAsia="Times New Roman" w:cs="Times New Roman"/>
          <w:sz w:val="24"/>
          <w:szCs w:val="24"/>
          <w:vertAlign w:val="superscript"/>
          <w:lang w:val="vi-VN"/>
        </w:rPr>
        <w:t>2</w:t>
      </w:r>
      <w:r w:rsidRPr="007A2738">
        <w:rPr>
          <w:rFonts w:eastAsia="Times New Roman" w:cs="Times New Roman"/>
          <w:sz w:val="24"/>
          <w:szCs w:val="24"/>
          <w:lang w:val="vi-VN"/>
        </w:rPr>
        <w:t>, cao 10 tầng, tổng diện tích sàn xây dựng sàn 30.000m</w:t>
      </w:r>
      <w:r w:rsidRPr="007A2738">
        <w:rPr>
          <w:rFonts w:eastAsia="Times New Roman" w:cs="Times New Roman"/>
          <w:sz w:val="24"/>
          <w:szCs w:val="24"/>
          <w:vertAlign w:val="superscript"/>
          <w:lang w:val="vi-VN"/>
        </w:rPr>
        <w:t>2</w:t>
      </w:r>
      <w:r w:rsidRPr="007A2738">
        <w:rPr>
          <w:rFonts w:eastAsia="Times New Roman" w:cs="Times New Roman"/>
          <w:sz w:val="24"/>
          <w:szCs w:val="24"/>
          <w:lang w:val="vi-VN"/>
        </w:rPr>
        <w:t>; Diện tích sử dụng cho thuê làm văn phòng 22.000m</w:t>
      </w:r>
      <w:r w:rsidRPr="007A2738">
        <w:rPr>
          <w:rFonts w:eastAsia="Times New Roman" w:cs="Times New Roman"/>
          <w:sz w:val="24"/>
          <w:szCs w:val="24"/>
          <w:vertAlign w:val="superscript"/>
          <w:lang w:val="vi-VN"/>
        </w:rPr>
        <w:t>2</w:t>
      </w:r>
      <w:r w:rsidRPr="007A2738">
        <w:rPr>
          <w:rFonts w:eastAsia="Times New Roman" w:cs="Times New Roman"/>
          <w:sz w:val="24"/>
          <w:szCs w:val="24"/>
          <w:lang w:val="vi-VN"/>
        </w:rPr>
        <w:t>.</w:t>
      </w:r>
    </w:p>
    <w:p w14:paraId="743F5C93" w14:textId="77777777" w:rsidR="007A2738" w:rsidRPr="007A2738" w:rsidRDefault="007A2738" w:rsidP="007A2738">
      <w:pPr>
        <w:shd w:val="clear" w:color="auto" w:fill="FFFFFF"/>
        <w:spacing w:before="120" w:after="120" w:line="234" w:lineRule="atLeast"/>
        <w:rPr>
          <w:rFonts w:eastAsia="Times New Roman" w:cs="Times New Roman"/>
          <w:sz w:val="24"/>
          <w:szCs w:val="24"/>
        </w:rPr>
      </w:pPr>
      <w:r w:rsidRPr="007A2738">
        <w:rPr>
          <w:rFonts w:eastAsia="Times New Roman" w:cs="Times New Roman"/>
          <w:sz w:val="24"/>
          <w:szCs w:val="24"/>
          <w:lang w:val="vi-VN"/>
        </w:rPr>
        <w:t>- Tổng giá trị công trình trên đất (tòa nhà chính và các hạng mục phụ trợ) tại thời điểm xác định giá là: 315.000 triệu đồng.</w:t>
      </w:r>
    </w:p>
    <w:p w14:paraId="3DCF6931" w14:textId="77777777" w:rsidR="007A2738" w:rsidRPr="007A2738" w:rsidRDefault="007A2738" w:rsidP="007A2738">
      <w:pPr>
        <w:shd w:val="clear" w:color="auto" w:fill="FFFFFF"/>
        <w:spacing w:before="120" w:after="120" w:line="234" w:lineRule="atLeast"/>
        <w:rPr>
          <w:rFonts w:eastAsia="Times New Roman" w:cs="Times New Roman"/>
          <w:sz w:val="24"/>
          <w:szCs w:val="24"/>
        </w:rPr>
      </w:pPr>
      <w:r w:rsidRPr="007A2738">
        <w:rPr>
          <w:rFonts w:eastAsia="Times New Roman" w:cs="Times New Roman"/>
          <w:sz w:val="24"/>
          <w:szCs w:val="24"/>
          <w:lang w:val="vi-VN"/>
        </w:rPr>
        <w:t>- Giá trị thu hồi của công trình sau khi hết thời hạn sử dụng đất là không đáng kể.</w:t>
      </w:r>
    </w:p>
    <w:p w14:paraId="590344F5" w14:textId="77777777" w:rsidR="007A2738" w:rsidRPr="007A2738" w:rsidRDefault="007A2738" w:rsidP="007A2738">
      <w:pPr>
        <w:shd w:val="clear" w:color="auto" w:fill="FFFFFF"/>
        <w:spacing w:before="120" w:after="120" w:line="234" w:lineRule="atLeast"/>
        <w:rPr>
          <w:rFonts w:eastAsia="Times New Roman" w:cs="Times New Roman"/>
          <w:sz w:val="24"/>
          <w:szCs w:val="24"/>
        </w:rPr>
      </w:pPr>
      <w:r w:rsidRPr="007A2738">
        <w:rPr>
          <w:rFonts w:eastAsia="Times New Roman" w:cs="Times New Roman"/>
          <w:sz w:val="24"/>
          <w:szCs w:val="24"/>
          <w:lang w:val="vi-VN"/>
        </w:rPr>
        <w:t>- Giá thuê văn phòng qua khảo sát từ 03 tòa văn phòng cho thuê tương tự trên cùng địa bàn. Sau khi điều chỉnh các yếu tố khác biệt, mức giá bình quân cho thuê trên thị trường tại thời điểm xác định giá là: 0,23 triệu đồng/m</w:t>
      </w:r>
      <w:r w:rsidRPr="007A2738">
        <w:rPr>
          <w:rFonts w:eastAsia="Times New Roman" w:cs="Times New Roman"/>
          <w:sz w:val="24"/>
          <w:szCs w:val="24"/>
          <w:vertAlign w:val="superscript"/>
          <w:lang w:val="vi-VN"/>
        </w:rPr>
        <w:t>2</w:t>
      </w:r>
      <w:r w:rsidRPr="007A2738">
        <w:rPr>
          <w:rFonts w:eastAsia="Times New Roman" w:cs="Times New Roman"/>
          <w:sz w:val="24"/>
          <w:szCs w:val="24"/>
          <w:lang w:val="vi-VN"/>
        </w:rPr>
        <w:t xml:space="preserve">/tháng (chưa gồm thuế giá trị gia tăng); tỉ lệ cho thuê được (tỉ lệ lấp </w:t>
      </w:r>
      <w:r w:rsidRPr="007A2738">
        <w:rPr>
          <w:rFonts w:eastAsia="Times New Roman" w:cs="Times New Roman"/>
          <w:sz w:val="24"/>
          <w:szCs w:val="24"/>
          <w:lang w:val="vi-VN"/>
        </w:rPr>
        <w:lastRenderedPageBreak/>
        <w:t>đầy) là 80%. Tiền thuê được thanh toán hàng năm, lần thanh toán đầu tiên sau thời điểm định giá là một năm.</w:t>
      </w:r>
    </w:p>
    <w:p w14:paraId="6D7941C5" w14:textId="77777777" w:rsidR="007A2738" w:rsidRPr="007A2738" w:rsidRDefault="007A2738" w:rsidP="007A2738">
      <w:pPr>
        <w:shd w:val="clear" w:color="auto" w:fill="FFFFFF"/>
        <w:spacing w:before="120" w:after="120" w:line="234" w:lineRule="atLeast"/>
        <w:rPr>
          <w:rFonts w:eastAsia="Times New Roman" w:cs="Times New Roman"/>
          <w:sz w:val="24"/>
          <w:szCs w:val="24"/>
        </w:rPr>
      </w:pPr>
      <w:r w:rsidRPr="007A2738">
        <w:rPr>
          <w:rFonts w:eastAsia="Times New Roman" w:cs="Times New Roman"/>
          <w:sz w:val="24"/>
          <w:szCs w:val="24"/>
          <w:lang w:val="vi-VN"/>
        </w:rPr>
        <w:t>- Chi phí quản lý, vận hành tòa nhà văn phòng (chi phí điện, nước, an ninh, vệ sinh, nhân, công quản lý, sửa chữa bảo dưỡng...) theo thống kê trên địa bàn bằng 15% doanh thu.</w:t>
      </w:r>
    </w:p>
    <w:p w14:paraId="5FDD0971" w14:textId="77777777" w:rsidR="007A2738" w:rsidRPr="007A2738" w:rsidRDefault="007A2738" w:rsidP="007A2738">
      <w:pPr>
        <w:shd w:val="clear" w:color="auto" w:fill="FFFFFF"/>
        <w:spacing w:before="120" w:after="120" w:line="234" w:lineRule="atLeast"/>
        <w:rPr>
          <w:rFonts w:eastAsia="Times New Roman" w:cs="Times New Roman"/>
          <w:sz w:val="24"/>
          <w:szCs w:val="24"/>
        </w:rPr>
      </w:pPr>
      <w:r w:rsidRPr="007A2738">
        <w:rPr>
          <w:rFonts w:eastAsia="Times New Roman" w:cs="Times New Roman"/>
          <w:sz w:val="24"/>
          <w:szCs w:val="24"/>
          <w:lang w:val="vi-VN"/>
        </w:rPr>
        <w:t>- Tiền thuế sử dụng đất hàng năm là 30 triệu đồng.</w:t>
      </w:r>
    </w:p>
    <w:p w14:paraId="3DC01D07" w14:textId="77777777" w:rsidR="007A2738" w:rsidRPr="007A2738" w:rsidRDefault="007A2738" w:rsidP="007A2738">
      <w:pPr>
        <w:shd w:val="clear" w:color="auto" w:fill="FFFFFF"/>
        <w:spacing w:before="120" w:after="120" w:line="234" w:lineRule="atLeast"/>
        <w:rPr>
          <w:rFonts w:eastAsia="Times New Roman" w:cs="Times New Roman"/>
          <w:sz w:val="24"/>
          <w:szCs w:val="24"/>
        </w:rPr>
      </w:pPr>
      <w:r w:rsidRPr="007A2738">
        <w:rPr>
          <w:rFonts w:eastAsia="Times New Roman" w:cs="Times New Roman"/>
          <w:sz w:val="24"/>
          <w:szCs w:val="24"/>
          <w:lang w:val="vi-VN"/>
        </w:rPr>
        <w:t>- Lãi suất tiền gửi tiết kiệm bình quân một năm (r) trong 03 năm liên tục tính đến thời điểm định giá đất của loại tiền gửi VNĐ kỳ hạn 12 tháng của ngân hàng thương mại nhà nước có mức lãi suất tiền gửi tiết kiệm cao nhất trên địa bàn cấp tỉnh là: r = 9,83%/năm </w:t>
      </w:r>
      <w:r w:rsidRPr="007A2738">
        <w:rPr>
          <w:rFonts w:eastAsia="Times New Roman" w:cs="Times New Roman"/>
          <w:i/>
          <w:iCs/>
          <w:sz w:val="24"/>
          <w:szCs w:val="24"/>
          <w:lang w:val="vi-VN"/>
        </w:rPr>
        <w:t>(năm 2011 là: 12%; năm 2012 là 9%; năm 2013 là 8,5%).</w:t>
      </w:r>
    </w:p>
    <w:p w14:paraId="0E265B61" w14:textId="77777777" w:rsidR="007A2738" w:rsidRPr="007A2738" w:rsidRDefault="007A2738" w:rsidP="007A2738">
      <w:pPr>
        <w:shd w:val="clear" w:color="auto" w:fill="FFFFFF"/>
        <w:spacing w:before="120" w:after="120" w:line="234" w:lineRule="atLeast"/>
        <w:rPr>
          <w:rFonts w:eastAsia="Times New Roman" w:cs="Times New Roman"/>
          <w:sz w:val="24"/>
          <w:szCs w:val="24"/>
        </w:rPr>
      </w:pPr>
      <w:r w:rsidRPr="007A2738">
        <w:rPr>
          <w:rFonts w:eastAsia="Times New Roman" w:cs="Times New Roman"/>
          <w:sz w:val="24"/>
          <w:szCs w:val="24"/>
          <w:lang w:val="vi-VN"/>
        </w:rPr>
        <w:t>Việc xác định giá đất theo phương pháp thu nhập thực hiện như sau:</w:t>
      </w:r>
    </w:p>
    <w:p w14:paraId="708C56CD" w14:textId="77777777" w:rsidR="007A2738" w:rsidRPr="007A2738" w:rsidRDefault="007A2738" w:rsidP="007A2738">
      <w:pPr>
        <w:shd w:val="clear" w:color="auto" w:fill="FFFFFF"/>
        <w:spacing w:before="120" w:after="120" w:line="234" w:lineRule="atLeast"/>
        <w:rPr>
          <w:rFonts w:eastAsia="Times New Roman" w:cs="Times New Roman"/>
          <w:sz w:val="24"/>
          <w:szCs w:val="24"/>
        </w:rPr>
      </w:pPr>
      <w:r w:rsidRPr="007A2738">
        <w:rPr>
          <w:rFonts w:eastAsia="Times New Roman" w:cs="Times New Roman"/>
          <w:sz w:val="24"/>
          <w:szCs w:val="24"/>
          <w:lang w:val="vi-VN"/>
        </w:rPr>
        <w:t>- Thu nhập một năm từ cho thuê văn phòng là:</w:t>
      </w:r>
    </w:p>
    <w:p w14:paraId="52EAEA03" w14:textId="77777777" w:rsidR="007A2738" w:rsidRPr="007A2738" w:rsidRDefault="007A2738" w:rsidP="007A2738">
      <w:pPr>
        <w:shd w:val="clear" w:color="auto" w:fill="FFFFFF"/>
        <w:spacing w:before="120" w:after="120" w:line="234" w:lineRule="atLeast"/>
        <w:jc w:val="center"/>
        <w:rPr>
          <w:rFonts w:eastAsia="Times New Roman" w:cs="Times New Roman"/>
          <w:sz w:val="24"/>
          <w:szCs w:val="24"/>
        </w:rPr>
      </w:pPr>
      <w:r w:rsidRPr="007A2738">
        <w:rPr>
          <w:rFonts w:eastAsia="Times New Roman" w:cs="Times New Roman"/>
          <w:sz w:val="24"/>
          <w:szCs w:val="24"/>
          <w:lang w:val="vi-VN"/>
        </w:rPr>
        <w:t>0,23 triệu đồng/m</w:t>
      </w:r>
      <w:r w:rsidRPr="007A2738">
        <w:rPr>
          <w:rFonts w:eastAsia="Times New Roman" w:cs="Times New Roman"/>
          <w:sz w:val="24"/>
          <w:szCs w:val="24"/>
          <w:vertAlign w:val="superscript"/>
          <w:lang w:val="vi-VN"/>
        </w:rPr>
        <w:t>2</w:t>
      </w:r>
      <w:r w:rsidRPr="007A2738">
        <w:rPr>
          <w:rFonts w:eastAsia="Times New Roman" w:cs="Times New Roman"/>
          <w:sz w:val="24"/>
          <w:szCs w:val="24"/>
          <w:lang w:val="vi-VN"/>
        </w:rPr>
        <w:t>/tháng x 22.000m</w:t>
      </w:r>
      <w:r w:rsidRPr="007A2738">
        <w:rPr>
          <w:rFonts w:eastAsia="Times New Roman" w:cs="Times New Roman"/>
          <w:sz w:val="24"/>
          <w:szCs w:val="24"/>
          <w:vertAlign w:val="superscript"/>
          <w:lang w:val="vi-VN"/>
        </w:rPr>
        <w:t>2</w:t>
      </w:r>
      <w:r w:rsidRPr="007A2738">
        <w:rPr>
          <w:rFonts w:eastAsia="Times New Roman" w:cs="Times New Roman"/>
          <w:sz w:val="24"/>
          <w:szCs w:val="24"/>
          <w:lang w:val="vi-VN"/>
        </w:rPr>
        <w:t> x 80% x 12 tháng = 48.576 triệu đồng.</w:t>
      </w:r>
    </w:p>
    <w:p w14:paraId="19205287" w14:textId="77777777" w:rsidR="007A2738" w:rsidRPr="007A2738" w:rsidRDefault="007A2738" w:rsidP="007A2738">
      <w:pPr>
        <w:shd w:val="clear" w:color="auto" w:fill="FFFFFF"/>
        <w:spacing w:before="120" w:after="120" w:line="234" w:lineRule="atLeast"/>
        <w:rPr>
          <w:rFonts w:eastAsia="Times New Roman" w:cs="Times New Roman"/>
          <w:sz w:val="24"/>
          <w:szCs w:val="24"/>
        </w:rPr>
      </w:pPr>
      <w:r w:rsidRPr="007A2738">
        <w:rPr>
          <w:rFonts w:eastAsia="Times New Roman" w:cs="Times New Roman"/>
          <w:sz w:val="24"/>
          <w:szCs w:val="24"/>
          <w:lang w:val="vi-VN"/>
        </w:rPr>
        <w:t>- Chi phí quản lý, vận hành một năm là:</w:t>
      </w:r>
    </w:p>
    <w:p w14:paraId="080ACBEE" w14:textId="77777777" w:rsidR="007A2738" w:rsidRPr="007A2738" w:rsidRDefault="007A2738" w:rsidP="007A2738">
      <w:pPr>
        <w:shd w:val="clear" w:color="auto" w:fill="FFFFFF"/>
        <w:spacing w:before="120" w:after="120" w:line="234" w:lineRule="atLeast"/>
        <w:jc w:val="center"/>
        <w:rPr>
          <w:rFonts w:eastAsia="Times New Roman" w:cs="Times New Roman"/>
          <w:sz w:val="24"/>
          <w:szCs w:val="24"/>
        </w:rPr>
      </w:pPr>
      <w:r w:rsidRPr="007A2738">
        <w:rPr>
          <w:rFonts w:eastAsia="Times New Roman" w:cs="Times New Roman"/>
          <w:sz w:val="24"/>
          <w:szCs w:val="24"/>
          <w:lang w:val="vi-VN"/>
        </w:rPr>
        <w:t>48.576 triệu đồng x 15% = 7.286 triệu đồng.</w:t>
      </w:r>
    </w:p>
    <w:p w14:paraId="213E167F" w14:textId="77777777" w:rsidR="007A2738" w:rsidRPr="007A2738" w:rsidRDefault="007A2738" w:rsidP="007A2738">
      <w:pPr>
        <w:shd w:val="clear" w:color="auto" w:fill="FFFFFF"/>
        <w:spacing w:before="120" w:after="120" w:line="234" w:lineRule="atLeast"/>
        <w:rPr>
          <w:rFonts w:eastAsia="Times New Roman" w:cs="Times New Roman"/>
          <w:sz w:val="24"/>
          <w:szCs w:val="24"/>
        </w:rPr>
      </w:pPr>
      <w:r w:rsidRPr="007A2738">
        <w:rPr>
          <w:rFonts w:eastAsia="Times New Roman" w:cs="Times New Roman"/>
          <w:sz w:val="24"/>
          <w:szCs w:val="24"/>
          <w:lang w:val="vi-VN"/>
        </w:rPr>
        <w:t>- Tiền thuế sử dụng đất hàng năm là: 30 triệu đồng.</w:t>
      </w:r>
    </w:p>
    <w:p w14:paraId="65F1BFFB" w14:textId="77777777" w:rsidR="007A2738" w:rsidRPr="007A2738" w:rsidRDefault="007A2738" w:rsidP="007A2738">
      <w:pPr>
        <w:shd w:val="clear" w:color="auto" w:fill="FFFFFF"/>
        <w:spacing w:before="120" w:after="120" w:line="234" w:lineRule="atLeast"/>
        <w:rPr>
          <w:rFonts w:eastAsia="Times New Roman" w:cs="Times New Roman"/>
          <w:sz w:val="24"/>
          <w:szCs w:val="24"/>
        </w:rPr>
      </w:pPr>
      <w:r w:rsidRPr="007A2738">
        <w:rPr>
          <w:rFonts w:eastAsia="Times New Roman" w:cs="Times New Roman"/>
          <w:sz w:val="24"/>
          <w:szCs w:val="24"/>
          <w:lang w:val="vi-VN"/>
        </w:rPr>
        <w:t>- Thu nhập ròng một năm từ cho thuê văn phòng là:</w:t>
      </w:r>
    </w:p>
    <w:p w14:paraId="065EE2B8" w14:textId="77777777" w:rsidR="007A2738" w:rsidRPr="007A2738" w:rsidRDefault="007A2738" w:rsidP="007A2738">
      <w:pPr>
        <w:shd w:val="clear" w:color="auto" w:fill="FFFFFF"/>
        <w:spacing w:before="120" w:after="120" w:line="234" w:lineRule="atLeast"/>
        <w:jc w:val="center"/>
        <w:rPr>
          <w:rFonts w:eastAsia="Times New Roman" w:cs="Times New Roman"/>
          <w:sz w:val="24"/>
          <w:szCs w:val="24"/>
        </w:rPr>
      </w:pPr>
      <w:r w:rsidRPr="007A2738">
        <w:rPr>
          <w:rFonts w:eastAsia="Times New Roman" w:cs="Times New Roman"/>
          <w:sz w:val="24"/>
          <w:szCs w:val="24"/>
          <w:lang w:val="vi-VN"/>
        </w:rPr>
        <w:t>48.576 triệu đồng - 7.286 triệu đồng - 30 triệu đồng = 41.260 triệu đồng.</w:t>
      </w:r>
    </w:p>
    <w:p w14:paraId="012C5ADB" w14:textId="77777777" w:rsidR="007A2738" w:rsidRPr="007A2738" w:rsidRDefault="007A2738" w:rsidP="007A2738">
      <w:pPr>
        <w:shd w:val="clear" w:color="auto" w:fill="FFFFFF"/>
        <w:spacing w:before="120" w:after="120" w:line="234" w:lineRule="atLeast"/>
        <w:rPr>
          <w:rFonts w:eastAsia="Times New Roman" w:cs="Times New Roman"/>
          <w:sz w:val="24"/>
          <w:szCs w:val="24"/>
        </w:rPr>
      </w:pPr>
      <w:r w:rsidRPr="007A2738">
        <w:rPr>
          <w:rFonts w:eastAsia="Times New Roman" w:cs="Times New Roman"/>
          <w:sz w:val="24"/>
          <w:szCs w:val="24"/>
          <w:lang w:val="vi-VN"/>
        </w:rPr>
        <w:t>- Do khu đất có thời hạn sử dụng còn lại là 40 năm, nên lãi suất được điều chỉnh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26"/>
        <w:gridCol w:w="2118"/>
        <w:gridCol w:w="969"/>
        <w:gridCol w:w="2746"/>
        <w:gridCol w:w="2297"/>
      </w:tblGrid>
      <w:tr w:rsidR="007A2738" w:rsidRPr="007A2738" w14:paraId="5B5AEC51" w14:textId="77777777" w:rsidTr="007A2738">
        <w:trPr>
          <w:tblCellSpacing w:w="0" w:type="dxa"/>
        </w:trPr>
        <w:tc>
          <w:tcPr>
            <w:tcW w:w="726" w:type="dxa"/>
            <w:vMerge w:val="restart"/>
            <w:shd w:val="clear" w:color="auto" w:fill="FFFFFF"/>
            <w:tcMar>
              <w:top w:w="0" w:type="dxa"/>
              <w:left w:w="108" w:type="dxa"/>
              <w:bottom w:w="0" w:type="dxa"/>
              <w:right w:w="108" w:type="dxa"/>
            </w:tcMar>
            <w:vAlign w:val="center"/>
            <w:hideMark/>
          </w:tcPr>
          <w:p w14:paraId="1DA624E7"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sz w:val="24"/>
                <w:szCs w:val="24"/>
              </w:rPr>
              <w:t>R=</w:t>
            </w:r>
          </w:p>
        </w:tc>
        <w:tc>
          <w:tcPr>
            <w:tcW w:w="2118"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09E2853E"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i/>
                <w:iCs/>
                <w:sz w:val="24"/>
                <w:szCs w:val="24"/>
                <w:lang w:val="vi-VN"/>
              </w:rPr>
              <w:t>r</w:t>
            </w:r>
            <w:r w:rsidRPr="007A2738">
              <w:rPr>
                <w:rFonts w:eastAsia="Times New Roman" w:cs="Times New Roman"/>
                <w:sz w:val="24"/>
                <w:szCs w:val="24"/>
                <w:lang w:val="vi-VN"/>
              </w:rPr>
              <w:t> x (1 + </w:t>
            </w:r>
            <w:r w:rsidRPr="007A2738">
              <w:rPr>
                <w:rFonts w:eastAsia="Times New Roman" w:cs="Times New Roman"/>
                <w:i/>
                <w:iCs/>
                <w:sz w:val="24"/>
                <w:szCs w:val="24"/>
                <w:lang w:val="vi-VN"/>
              </w:rPr>
              <w:t>r</w:t>
            </w:r>
            <w:r w:rsidRPr="007A2738">
              <w:rPr>
                <w:rFonts w:eastAsia="Times New Roman" w:cs="Times New Roman"/>
                <w:sz w:val="24"/>
                <w:szCs w:val="24"/>
                <w:lang w:val="vi-VN"/>
              </w:rPr>
              <w:t>)</w:t>
            </w:r>
            <w:r w:rsidRPr="007A2738">
              <w:rPr>
                <w:rFonts w:eastAsia="Times New Roman" w:cs="Times New Roman"/>
                <w:i/>
                <w:iCs/>
                <w:sz w:val="24"/>
                <w:szCs w:val="24"/>
                <w:vertAlign w:val="superscript"/>
              </w:rPr>
              <w:t>n</w:t>
            </w:r>
          </w:p>
        </w:tc>
        <w:tc>
          <w:tcPr>
            <w:tcW w:w="969" w:type="dxa"/>
            <w:vMerge w:val="restart"/>
            <w:shd w:val="clear" w:color="auto" w:fill="FFFFFF"/>
            <w:tcMar>
              <w:top w:w="0" w:type="dxa"/>
              <w:left w:w="108" w:type="dxa"/>
              <w:bottom w:w="0" w:type="dxa"/>
              <w:right w:w="108" w:type="dxa"/>
            </w:tcMar>
            <w:vAlign w:val="center"/>
            <w:hideMark/>
          </w:tcPr>
          <w:p w14:paraId="521E59E7"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sz w:val="24"/>
                <w:szCs w:val="24"/>
              </w:rPr>
              <w:t>=</w:t>
            </w:r>
          </w:p>
        </w:tc>
        <w:tc>
          <w:tcPr>
            <w:tcW w:w="2746"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716BC1DA"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sz w:val="24"/>
                <w:szCs w:val="24"/>
                <w:lang w:val="vi-VN"/>
              </w:rPr>
              <w:t>9,83 % x (1 + 9,83 %)</w:t>
            </w:r>
            <w:r w:rsidRPr="007A2738">
              <w:rPr>
                <w:rFonts w:eastAsia="Times New Roman" w:cs="Times New Roman"/>
                <w:sz w:val="24"/>
                <w:szCs w:val="24"/>
                <w:vertAlign w:val="superscript"/>
                <w:lang w:val="vi-VN"/>
              </w:rPr>
              <w:t>40</w:t>
            </w:r>
          </w:p>
        </w:tc>
        <w:tc>
          <w:tcPr>
            <w:tcW w:w="2297" w:type="dxa"/>
            <w:vMerge w:val="restart"/>
            <w:shd w:val="clear" w:color="auto" w:fill="FFFFFF"/>
            <w:tcMar>
              <w:top w:w="0" w:type="dxa"/>
              <w:left w:w="108" w:type="dxa"/>
              <w:bottom w:w="0" w:type="dxa"/>
              <w:right w:w="108" w:type="dxa"/>
            </w:tcMar>
            <w:vAlign w:val="center"/>
            <w:hideMark/>
          </w:tcPr>
          <w:p w14:paraId="4DF8C2ED"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sz w:val="24"/>
                <w:szCs w:val="24"/>
              </w:rPr>
              <w:t>= </w:t>
            </w:r>
            <w:r w:rsidRPr="007A2738">
              <w:rPr>
                <w:rFonts w:eastAsia="Times New Roman" w:cs="Times New Roman"/>
                <w:sz w:val="24"/>
                <w:szCs w:val="24"/>
                <w:lang w:val="vi-VN"/>
              </w:rPr>
              <w:t>10</w:t>
            </w:r>
            <w:r w:rsidRPr="007A2738">
              <w:rPr>
                <w:rFonts w:eastAsia="Times New Roman" w:cs="Times New Roman"/>
                <w:sz w:val="24"/>
                <w:szCs w:val="24"/>
              </w:rPr>
              <w:t>,</w:t>
            </w:r>
            <w:r w:rsidRPr="007A2738">
              <w:rPr>
                <w:rFonts w:eastAsia="Times New Roman" w:cs="Times New Roman"/>
                <w:sz w:val="24"/>
                <w:szCs w:val="24"/>
                <w:lang w:val="vi-VN"/>
              </w:rPr>
              <w:t>07%</w:t>
            </w:r>
          </w:p>
        </w:tc>
      </w:tr>
      <w:tr w:rsidR="007A2738" w:rsidRPr="007A2738" w14:paraId="1CE148B3" w14:textId="77777777" w:rsidTr="007A2738">
        <w:trPr>
          <w:tblCellSpacing w:w="0" w:type="dxa"/>
        </w:trPr>
        <w:tc>
          <w:tcPr>
            <w:tcW w:w="0" w:type="auto"/>
            <w:vMerge/>
            <w:shd w:val="clear" w:color="auto" w:fill="FFFFFF"/>
            <w:vAlign w:val="center"/>
            <w:hideMark/>
          </w:tcPr>
          <w:p w14:paraId="4A28C0AF" w14:textId="77777777" w:rsidR="007A2738" w:rsidRPr="007A2738" w:rsidRDefault="007A2738" w:rsidP="007A2738">
            <w:pPr>
              <w:spacing w:after="0" w:line="240" w:lineRule="auto"/>
              <w:rPr>
                <w:rFonts w:eastAsia="Times New Roman" w:cs="Times New Roman"/>
                <w:sz w:val="24"/>
                <w:szCs w:val="24"/>
              </w:rPr>
            </w:pPr>
          </w:p>
        </w:tc>
        <w:tc>
          <w:tcPr>
            <w:tcW w:w="2118" w:type="dxa"/>
            <w:tcBorders>
              <w:top w:val="nil"/>
              <w:left w:val="nil"/>
              <w:bottom w:val="nil"/>
              <w:right w:val="nil"/>
            </w:tcBorders>
            <w:shd w:val="clear" w:color="auto" w:fill="FFFFFF"/>
            <w:tcMar>
              <w:top w:w="0" w:type="dxa"/>
              <w:left w:w="108" w:type="dxa"/>
              <w:bottom w:w="0" w:type="dxa"/>
              <w:right w:w="108" w:type="dxa"/>
            </w:tcMar>
            <w:vAlign w:val="center"/>
            <w:hideMark/>
          </w:tcPr>
          <w:p w14:paraId="1874CA93"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sz w:val="24"/>
                <w:szCs w:val="24"/>
                <w:lang w:val="vi-VN"/>
              </w:rPr>
              <w:t>(1 + </w:t>
            </w:r>
            <w:r w:rsidRPr="007A2738">
              <w:rPr>
                <w:rFonts w:eastAsia="Times New Roman" w:cs="Times New Roman"/>
                <w:i/>
                <w:iCs/>
                <w:sz w:val="24"/>
                <w:szCs w:val="24"/>
                <w:lang w:val="vi-VN"/>
              </w:rPr>
              <w:t>r</w:t>
            </w:r>
            <w:r w:rsidRPr="007A2738">
              <w:rPr>
                <w:rFonts w:eastAsia="Times New Roman" w:cs="Times New Roman"/>
                <w:sz w:val="24"/>
                <w:szCs w:val="24"/>
                <w:lang w:val="vi-VN"/>
              </w:rPr>
              <w:t>)</w:t>
            </w:r>
            <w:r w:rsidRPr="007A2738">
              <w:rPr>
                <w:rFonts w:eastAsia="Times New Roman" w:cs="Times New Roman"/>
                <w:i/>
                <w:iCs/>
                <w:sz w:val="24"/>
                <w:szCs w:val="24"/>
                <w:vertAlign w:val="superscript"/>
                <w:lang w:val="vi-VN"/>
              </w:rPr>
              <w:t>n</w:t>
            </w:r>
            <w:r w:rsidRPr="007A2738">
              <w:rPr>
                <w:rFonts w:eastAsia="Times New Roman" w:cs="Times New Roman"/>
                <w:sz w:val="24"/>
                <w:szCs w:val="24"/>
                <w:lang w:val="vi-VN"/>
              </w:rPr>
              <w:t> - 1</w:t>
            </w:r>
          </w:p>
        </w:tc>
        <w:tc>
          <w:tcPr>
            <w:tcW w:w="0" w:type="auto"/>
            <w:vMerge/>
            <w:shd w:val="clear" w:color="auto" w:fill="FFFFFF"/>
            <w:vAlign w:val="center"/>
            <w:hideMark/>
          </w:tcPr>
          <w:p w14:paraId="538C2A70" w14:textId="77777777" w:rsidR="007A2738" w:rsidRPr="007A2738" w:rsidRDefault="007A2738" w:rsidP="007A2738">
            <w:pPr>
              <w:spacing w:after="0" w:line="240" w:lineRule="auto"/>
              <w:rPr>
                <w:rFonts w:eastAsia="Times New Roman" w:cs="Times New Roman"/>
                <w:sz w:val="24"/>
                <w:szCs w:val="24"/>
              </w:rPr>
            </w:pPr>
          </w:p>
        </w:tc>
        <w:tc>
          <w:tcPr>
            <w:tcW w:w="2746" w:type="dxa"/>
            <w:tcBorders>
              <w:top w:val="nil"/>
              <w:left w:val="nil"/>
              <w:bottom w:val="nil"/>
              <w:right w:val="nil"/>
            </w:tcBorders>
            <w:shd w:val="clear" w:color="auto" w:fill="FFFFFF"/>
            <w:tcMar>
              <w:top w:w="0" w:type="dxa"/>
              <w:left w:w="108" w:type="dxa"/>
              <w:bottom w:w="0" w:type="dxa"/>
              <w:right w:w="108" w:type="dxa"/>
            </w:tcMar>
            <w:vAlign w:val="center"/>
            <w:hideMark/>
          </w:tcPr>
          <w:p w14:paraId="4344FE01"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sz w:val="24"/>
                <w:szCs w:val="24"/>
                <w:lang w:val="vi-VN"/>
              </w:rPr>
              <w:t>(1 + 9,83 %)</w:t>
            </w:r>
            <w:r w:rsidRPr="007A2738">
              <w:rPr>
                <w:rFonts w:eastAsia="Times New Roman" w:cs="Times New Roman"/>
                <w:sz w:val="24"/>
                <w:szCs w:val="24"/>
                <w:vertAlign w:val="superscript"/>
              </w:rPr>
              <w:t>40</w:t>
            </w:r>
            <w:r w:rsidRPr="007A2738">
              <w:rPr>
                <w:rFonts w:eastAsia="Times New Roman" w:cs="Times New Roman"/>
                <w:sz w:val="24"/>
                <w:szCs w:val="24"/>
              </w:rPr>
              <w:t> - 1</w:t>
            </w:r>
          </w:p>
        </w:tc>
        <w:tc>
          <w:tcPr>
            <w:tcW w:w="0" w:type="auto"/>
            <w:vMerge/>
            <w:shd w:val="clear" w:color="auto" w:fill="FFFFFF"/>
            <w:vAlign w:val="center"/>
            <w:hideMark/>
          </w:tcPr>
          <w:p w14:paraId="48D134BE" w14:textId="77777777" w:rsidR="007A2738" w:rsidRPr="007A2738" w:rsidRDefault="007A2738" w:rsidP="007A2738">
            <w:pPr>
              <w:spacing w:after="0" w:line="240" w:lineRule="auto"/>
              <w:rPr>
                <w:rFonts w:eastAsia="Times New Roman" w:cs="Times New Roman"/>
                <w:sz w:val="24"/>
                <w:szCs w:val="24"/>
              </w:rPr>
            </w:pPr>
          </w:p>
        </w:tc>
      </w:tr>
    </w:tbl>
    <w:p w14:paraId="09AEAF2E" w14:textId="77777777" w:rsidR="007A2738" w:rsidRPr="007A2738" w:rsidRDefault="007A2738" w:rsidP="007A2738">
      <w:pPr>
        <w:shd w:val="clear" w:color="auto" w:fill="FFFFFF"/>
        <w:spacing w:before="120" w:after="120" w:line="234" w:lineRule="atLeast"/>
        <w:rPr>
          <w:rFonts w:eastAsia="Times New Roman" w:cs="Times New Roman"/>
          <w:sz w:val="24"/>
          <w:szCs w:val="24"/>
        </w:rPr>
      </w:pPr>
      <w:r w:rsidRPr="007A2738">
        <w:rPr>
          <w:rFonts w:eastAsia="Times New Roman" w:cs="Times New Roman"/>
          <w:sz w:val="24"/>
          <w:szCs w:val="24"/>
          <w:lang w:val="vi-VN"/>
        </w:rPr>
        <w:t>- Giá trị của bất động sản là:</w:t>
      </w:r>
    </w:p>
    <w:tbl>
      <w:tblPr>
        <w:tblW w:w="8475" w:type="dxa"/>
        <w:tblCellSpacing w:w="0" w:type="dxa"/>
        <w:shd w:val="clear" w:color="auto" w:fill="FFFFFF"/>
        <w:tblCellMar>
          <w:left w:w="0" w:type="dxa"/>
          <w:right w:w="0" w:type="dxa"/>
        </w:tblCellMar>
        <w:tblLook w:val="04A0" w:firstRow="1" w:lastRow="0" w:firstColumn="1" w:lastColumn="0" w:noHBand="0" w:noVBand="1"/>
      </w:tblPr>
      <w:tblGrid>
        <w:gridCol w:w="1808"/>
        <w:gridCol w:w="881"/>
        <w:gridCol w:w="2154"/>
        <w:gridCol w:w="1027"/>
        <w:gridCol w:w="2605"/>
      </w:tblGrid>
      <w:tr w:rsidR="007A2738" w:rsidRPr="007A2738" w14:paraId="42B3EDFF" w14:textId="77777777" w:rsidTr="007A2738">
        <w:trPr>
          <w:tblCellSpacing w:w="0" w:type="dxa"/>
        </w:trPr>
        <w:tc>
          <w:tcPr>
            <w:tcW w:w="1807" w:type="dxa"/>
            <w:vMerge w:val="restart"/>
            <w:shd w:val="clear" w:color="auto" w:fill="FFFFFF"/>
            <w:tcMar>
              <w:top w:w="0" w:type="dxa"/>
              <w:left w:w="108" w:type="dxa"/>
              <w:bottom w:w="0" w:type="dxa"/>
              <w:right w:w="108" w:type="dxa"/>
            </w:tcMar>
            <w:vAlign w:val="center"/>
            <w:hideMark/>
          </w:tcPr>
          <w:p w14:paraId="0D833B60"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sz w:val="24"/>
                <w:szCs w:val="24"/>
                <w:lang w:val="vi-VN"/>
              </w:rPr>
              <w:t>Giá đất của bất động sản</w:t>
            </w:r>
          </w:p>
        </w:tc>
        <w:tc>
          <w:tcPr>
            <w:tcW w:w="880" w:type="dxa"/>
            <w:vMerge w:val="restart"/>
            <w:shd w:val="clear" w:color="auto" w:fill="FFFFFF"/>
            <w:tcMar>
              <w:top w:w="0" w:type="dxa"/>
              <w:left w:w="108" w:type="dxa"/>
              <w:bottom w:w="0" w:type="dxa"/>
              <w:right w:w="108" w:type="dxa"/>
            </w:tcMar>
            <w:vAlign w:val="center"/>
            <w:hideMark/>
          </w:tcPr>
          <w:p w14:paraId="7E89862C"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sz w:val="24"/>
                <w:szCs w:val="24"/>
              </w:rPr>
              <w:t>=</w:t>
            </w:r>
          </w:p>
        </w:tc>
        <w:tc>
          <w:tcPr>
            <w:tcW w:w="2152"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7CED3DF1"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sz w:val="24"/>
                <w:szCs w:val="24"/>
                <w:lang w:val="vi-VN"/>
              </w:rPr>
              <w:t>41.260 triệu đồng</w:t>
            </w:r>
          </w:p>
        </w:tc>
        <w:tc>
          <w:tcPr>
            <w:tcW w:w="1026" w:type="dxa"/>
            <w:vMerge w:val="restart"/>
            <w:shd w:val="clear" w:color="auto" w:fill="FFFFFF"/>
            <w:tcMar>
              <w:top w:w="0" w:type="dxa"/>
              <w:left w:w="108" w:type="dxa"/>
              <w:bottom w:w="0" w:type="dxa"/>
              <w:right w:w="108" w:type="dxa"/>
            </w:tcMar>
            <w:vAlign w:val="center"/>
            <w:hideMark/>
          </w:tcPr>
          <w:p w14:paraId="346E3F69"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sz w:val="24"/>
                <w:szCs w:val="24"/>
                <w:lang w:val="vi-VN"/>
              </w:rPr>
              <w:t>x 100</w:t>
            </w:r>
          </w:p>
        </w:tc>
        <w:tc>
          <w:tcPr>
            <w:tcW w:w="2603" w:type="dxa"/>
            <w:vMerge w:val="restart"/>
            <w:shd w:val="clear" w:color="auto" w:fill="FFFFFF"/>
            <w:tcMar>
              <w:top w:w="0" w:type="dxa"/>
              <w:left w:w="108" w:type="dxa"/>
              <w:bottom w:w="0" w:type="dxa"/>
              <w:right w:w="108" w:type="dxa"/>
            </w:tcMar>
            <w:vAlign w:val="center"/>
            <w:hideMark/>
          </w:tcPr>
          <w:p w14:paraId="0483788A"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sz w:val="24"/>
                <w:szCs w:val="24"/>
                <w:lang w:val="vi-VN"/>
              </w:rPr>
              <w:t>= 409.7280 triệu đồng</w:t>
            </w:r>
          </w:p>
        </w:tc>
      </w:tr>
      <w:tr w:rsidR="007A2738" w:rsidRPr="007A2738" w14:paraId="62B0D08A" w14:textId="77777777" w:rsidTr="007A2738">
        <w:trPr>
          <w:tblCellSpacing w:w="0" w:type="dxa"/>
        </w:trPr>
        <w:tc>
          <w:tcPr>
            <w:tcW w:w="0" w:type="auto"/>
            <w:vMerge/>
            <w:shd w:val="clear" w:color="auto" w:fill="FFFFFF"/>
            <w:vAlign w:val="center"/>
            <w:hideMark/>
          </w:tcPr>
          <w:p w14:paraId="0BBE1B65" w14:textId="77777777" w:rsidR="007A2738" w:rsidRPr="007A2738" w:rsidRDefault="007A2738" w:rsidP="007A2738">
            <w:pPr>
              <w:spacing w:after="0" w:line="240" w:lineRule="auto"/>
              <w:rPr>
                <w:rFonts w:eastAsia="Times New Roman" w:cs="Times New Roman"/>
                <w:sz w:val="24"/>
                <w:szCs w:val="24"/>
              </w:rPr>
            </w:pPr>
          </w:p>
        </w:tc>
        <w:tc>
          <w:tcPr>
            <w:tcW w:w="0" w:type="auto"/>
            <w:vMerge/>
            <w:shd w:val="clear" w:color="auto" w:fill="FFFFFF"/>
            <w:vAlign w:val="center"/>
            <w:hideMark/>
          </w:tcPr>
          <w:p w14:paraId="172D974F" w14:textId="77777777" w:rsidR="007A2738" w:rsidRPr="007A2738" w:rsidRDefault="007A2738" w:rsidP="007A2738">
            <w:pPr>
              <w:spacing w:after="0" w:line="240" w:lineRule="auto"/>
              <w:rPr>
                <w:rFonts w:eastAsia="Times New Roman" w:cs="Times New Roman"/>
                <w:sz w:val="24"/>
                <w:szCs w:val="24"/>
              </w:rPr>
            </w:pPr>
          </w:p>
        </w:tc>
        <w:tc>
          <w:tcPr>
            <w:tcW w:w="2152" w:type="dxa"/>
            <w:tcBorders>
              <w:top w:val="nil"/>
              <w:left w:val="nil"/>
              <w:bottom w:val="nil"/>
              <w:right w:val="nil"/>
            </w:tcBorders>
            <w:shd w:val="clear" w:color="auto" w:fill="FFFFFF"/>
            <w:tcMar>
              <w:top w:w="0" w:type="dxa"/>
              <w:left w:w="108" w:type="dxa"/>
              <w:bottom w:w="0" w:type="dxa"/>
              <w:right w:w="108" w:type="dxa"/>
            </w:tcMar>
            <w:vAlign w:val="center"/>
            <w:hideMark/>
          </w:tcPr>
          <w:p w14:paraId="4B126C38"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sz w:val="24"/>
                <w:szCs w:val="24"/>
                <w:lang w:val="vi-VN"/>
              </w:rPr>
              <w:t>10,07%</w:t>
            </w:r>
          </w:p>
        </w:tc>
        <w:tc>
          <w:tcPr>
            <w:tcW w:w="0" w:type="auto"/>
            <w:vMerge/>
            <w:shd w:val="clear" w:color="auto" w:fill="FFFFFF"/>
            <w:vAlign w:val="center"/>
            <w:hideMark/>
          </w:tcPr>
          <w:p w14:paraId="1CCE74DE" w14:textId="77777777" w:rsidR="007A2738" w:rsidRPr="007A2738" w:rsidRDefault="007A2738" w:rsidP="007A2738">
            <w:pPr>
              <w:spacing w:after="0" w:line="240" w:lineRule="auto"/>
              <w:rPr>
                <w:rFonts w:eastAsia="Times New Roman" w:cs="Times New Roman"/>
                <w:sz w:val="24"/>
                <w:szCs w:val="24"/>
              </w:rPr>
            </w:pPr>
          </w:p>
        </w:tc>
        <w:tc>
          <w:tcPr>
            <w:tcW w:w="0" w:type="auto"/>
            <w:vMerge/>
            <w:shd w:val="clear" w:color="auto" w:fill="FFFFFF"/>
            <w:vAlign w:val="center"/>
            <w:hideMark/>
          </w:tcPr>
          <w:p w14:paraId="376617EE" w14:textId="77777777" w:rsidR="007A2738" w:rsidRPr="007A2738" w:rsidRDefault="007A2738" w:rsidP="007A2738">
            <w:pPr>
              <w:spacing w:after="0" w:line="240" w:lineRule="auto"/>
              <w:rPr>
                <w:rFonts w:eastAsia="Times New Roman" w:cs="Times New Roman"/>
                <w:sz w:val="24"/>
                <w:szCs w:val="24"/>
              </w:rPr>
            </w:pPr>
          </w:p>
        </w:tc>
      </w:tr>
    </w:tbl>
    <w:p w14:paraId="343D181F" w14:textId="77777777" w:rsidR="007A2738" w:rsidRPr="007A2738" w:rsidRDefault="007A2738" w:rsidP="007A2738">
      <w:pPr>
        <w:shd w:val="clear" w:color="auto" w:fill="FFFFFF"/>
        <w:spacing w:before="120" w:after="120" w:line="234" w:lineRule="atLeast"/>
        <w:rPr>
          <w:rFonts w:eastAsia="Times New Roman" w:cs="Times New Roman"/>
          <w:sz w:val="24"/>
          <w:szCs w:val="24"/>
        </w:rPr>
      </w:pPr>
      <w:r w:rsidRPr="007A2738">
        <w:rPr>
          <w:rFonts w:eastAsia="Times New Roman" w:cs="Times New Roman"/>
          <w:sz w:val="24"/>
          <w:szCs w:val="24"/>
          <w:lang w:val="vi-VN"/>
        </w:rPr>
        <w:t>- Giá trị của thửa đất là:</w:t>
      </w:r>
    </w:p>
    <w:p w14:paraId="26D33CDF" w14:textId="77777777" w:rsidR="007A2738" w:rsidRPr="007A2738" w:rsidRDefault="007A2738" w:rsidP="007A2738">
      <w:pPr>
        <w:shd w:val="clear" w:color="auto" w:fill="FFFFFF"/>
        <w:spacing w:before="120" w:after="120" w:line="234" w:lineRule="atLeast"/>
        <w:jc w:val="center"/>
        <w:rPr>
          <w:rFonts w:eastAsia="Times New Roman" w:cs="Times New Roman"/>
          <w:sz w:val="24"/>
          <w:szCs w:val="24"/>
        </w:rPr>
      </w:pPr>
      <w:r w:rsidRPr="007A2738">
        <w:rPr>
          <w:rFonts w:eastAsia="Times New Roman" w:cs="Times New Roman"/>
          <w:sz w:val="24"/>
          <w:szCs w:val="24"/>
          <w:lang w:val="vi-VN"/>
        </w:rPr>
        <w:t>409.728 triệu đồng - 315.000 triệu đồng = 94.728 triệu đồng.</w:t>
      </w:r>
    </w:p>
    <w:p w14:paraId="10D3082A" w14:textId="77777777" w:rsidR="007A2738" w:rsidRPr="007A2738" w:rsidRDefault="007A2738" w:rsidP="007A2738">
      <w:pPr>
        <w:shd w:val="clear" w:color="auto" w:fill="FFFFFF"/>
        <w:spacing w:before="120" w:after="120" w:line="234" w:lineRule="atLeast"/>
        <w:rPr>
          <w:rFonts w:eastAsia="Times New Roman" w:cs="Times New Roman"/>
          <w:sz w:val="24"/>
          <w:szCs w:val="24"/>
        </w:rPr>
      </w:pPr>
      <w:r w:rsidRPr="007A2738">
        <w:rPr>
          <w:rFonts w:eastAsia="Times New Roman" w:cs="Times New Roman"/>
          <w:sz w:val="24"/>
          <w:szCs w:val="24"/>
          <w:lang w:val="vi-VN"/>
        </w:rPr>
        <w:t>- Giá đất của thửa đất cần định giá:</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14"/>
        <w:gridCol w:w="516"/>
        <w:gridCol w:w="2223"/>
        <w:gridCol w:w="3903"/>
      </w:tblGrid>
      <w:tr w:rsidR="007A2738" w:rsidRPr="007A2738" w14:paraId="70F855AD" w14:textId="77777777" w:rsidTr="007A2738">
        <w:trPr>
          <w:tblCellSpacing w:w="0" w:type="dxa"/>
        </w:trPr>
        <w:tc>
          <w:tcPr>
            <w:tcW w:w="2214" w:type="dxa"/>
            <w:vMerge w:val="restart"/>
            <w:shd w:val="clear" w:color="auto" w:fill="FFFFFF"/>
            <w:tcMar>
              <w:top w:w="0" w:type="dxa"/>
              <w:left w:w="108" w:type="dxa"/>
              <w:bottom w:w="0" w:type="dxa"/>
              <w:right w:w="108" w:type="dxa"/>
            </w:tcMar>
            <w:vAlign w:val="center"/>
            <w:hideMark/>
          </w:tcPr>
          <w:p w14:paraId="0AECDBDF"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sz w:val="24"/>
                <w:szCs w:val="24"/>
                <w:lang w:val="vi-VN"/>
              </w:rPr>
              <w:t>Giá đất của thửa đất cần định giá</w:t>
            </w:r>
          </w:p>
        </w:tc>
        <w:tc>
          <w:tcPr>
            <w:tcW w:w="516" w:type="dxa"/>
            <w:vMerge w:val="restart"/>
            <w:shd w:val="clear" w:color="auto" w:fill="FFFFFF"/>
            <w:tcMar>
              <w:top w:w="0" w:type="dxa"/>
              <w:left w:w="108" w:type="dxa"/>
              <w:bottom w:w="0" w:type="dxa"/>
              <w:right w:w="108" w:type="dxa"/>
            </w:tcMar>
            <w:vAlign w:val="center"/>
            <w:hideMark/>
          </w:tcPr>
          <w:p w14:paraId="3BBBBEB9"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sz w:val="24"/>
                <w:szCs w:val="24"/>
              </w:rPr>
              <w:t>=</w:t>
            </w:r>
          </w:p>
        </w:tc>
        <w:tc>
          <w:tcPr>
            <w:tcW w:w="2223"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2C908857"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sz w:val="24"/>
                <w:szCs w:val="24"/>
                <w:lang w:val="vi-VN"/>
              </w:rPr>
              <w:t>94.728 triệu đồng</w:t>
            </w:r>
          </w:p>
        </w:tc>
        <w:tc>
          <w:tcPr>
            <w:tcW w:w="3903" w:type="dxa"/>
            <w:vMerge w:val="restart"/>
            <w:shd w:val="clear" w:color="auto" w:fill="FFFFFF"/>
            <w:tcMar>
              <w:top w:w="0" w:type="dxa"/>
              <w:left w:w="108" w:type="dxa"/>
              <w:bottom w:w="0" w:type="dxa"/>
              <w:right w:w="108" w:type="dxa"/>
            </w:tcMar>
            <w:vAlign w:val="center"/>
            <w:hideMark/>
          </w:tcPr>
          <w:p w14:paraId="3FCB2FDF" w14:textId="77777777" w:rsidR="007A2738" w:rsidRPr="007A2738" w:rsidRDefault="007A2738" w:rsidP="007A2738">
            <w:pPr>
              <w:spacing w:before="120" w:after="120" w:line="234" w:lineRule="atLeast"/>
              <w:rPr>
                <w:rFonts w:eastAsia="Times New Roman" w:cs="Times New Roman"/>
                <w:sz w:val="24"/>
                <w:szCs w:val="24"/>
              </w:rPr>
            </w:pPr>
            <w:r w:rsidRPr="007A2738">
              <w:rPr>
                <w:rFonts w:eastAsia="Times New Roman" w:cs="Times New Roman"/>
                <w:sz w:val="24"/>
                <w:szCs w:val="24"/>
                <w:lang w:val="vi-VN"/>
              </w:rPr>
              <w:t>= 15,788 triệu đ</w:t>
            </w:r>
            <w:r w:rsidRPr="007A2738">
              <w:rPr>
                <w:rFonts w:eastAsia="Times New Roman" w:cs="Times New Roman"/>
                <w:sz w:val="24"/>
                <w:szCs w:val="24"/>
              </w:rPr>
              <w:t>ồ</w:t>
            </w:r>
            <w:r w:rsidRPr="007A2738">
              <w:rPr>
                <w:rFonts w:eastAsia="Times New Roman" w:cs="Times New Roman"/>
                <w:sz w:val="24"/>
                <w:szCs w:val="24"/>
                <w:lang w:val="vi-VN"/>
              </w:rPr>
              <w:t>ng/m</w:t>
            </w:r>
            <w:r w:rsidRPr="007A2738">
              <w:rPr>
                <w:rFonts w:eastAsia="Times New Roman" w:cs="Times New Roman"/>
                <w:sz w:val="24"/>
                <w:szCs w:val="24"/>
                <w:vertAlign w:val="superscript"/>
              </w:rPr>
              <w:t>2</w:t>
            </w:r>
          </w:p>
        </w:tc>
      </w:tr>
      <w:tr w:rsidR="007A2738" w:rsidRPr="007A2738" w14:paraId="371E960A" w14:textId="77777777" w:rsidTr="007A2738">
        <w:trPr>
          <w:tblCellSpacing w:w="0" w:type="dxa"/>
        </w:trPr>
        <w:tc>
          <w:tcPr>
            <w:tcW w:w="0" w:type="auto"/>
            <w:vMerge/>
            <w:shd w:val="clear" w:color="auto" w:fill="FFFFFF"/>
            <w:vAlign w:val="center"/>
            <w:hideMark/>
          </w:tcPr>
          <w:p w14:paraId="01FBBB9F" w14:textId="77777777" w:rsidR="007A2738" w:rsidRPr="007A2738" w:rsidRDefault="007A2738" w:rsidP="007A2738">
            <w:pPr>
              <w:spacing w:after="0" w:line="240" w:lineRule="auto"/>
              <w:rPr>
                <w:rFonts w:eastAsia="Times New Roman" w:cs="Times New Roman"/>
                <w:sz w:val="24"/>
                <w:szCs w:val="24"/>
              </w:rPr>
            </w:pPr>
          </w:p>
        </w:tc>
        <w:tc>
          <w:tcPr>
            <w:tcW w:w="0" w:type="auto"/>
            <w:vMerge/>
            <w:shd w:val="clear" w:color="auto" w:fill="FFFFFF"/>
            <w:vAlign w:val="center"/>
            <w:hideMark/>
          </w:tcPr>
          <w:p w14:paraId="31597A49" w14:textId="77777777" w:rsidR="007A2738" w:rsidRPr="007A2738" w:rsidRDefault="007A2738" w:rsidP="007A2738">
            <w:pPr>
              <w:spacing w:after="0" w:line="240" w:lineRule="auto"/>
              <w:rPr>
                <w:rFonts w:eastAsia="Times New Roman" w:cs="Times New Roman"/>
                <w:sz w:val="24"/>
                <w:szCs w:val="24"/>
              </w:rPr>
            </w:pPr>
          </w:p>
        </w:tc>
        <w:tc>
          <w:tcPr>
            <w:tcW w:w="2223" w:type="dxa"/>
            <w:tcBorders>
              <w:top w:val="nil"/>
              <w:left w:val="nil"/>
              <w:bottom w:val="nil"/>
              <w:right w:val="nil"/>
            </w:tcBorders>
            <w:shd w:val="clear" w:color="auto" w:fill="FFFFFF"/>
            <w:tcMar>
              <w:top w:w="0" w:type="dxa"/>
              <w:left w:w="108" w:type="dxa"/>
              <w:bottom w:w="0" w:type="dxa"/>
              <w:right w:w="108" w:type="dxa"/>
            </w:tcMar>
            <w:hideMark/>
          </w:tcPr>
          <w:p w14:paraId="50B50CDA" w14:textId="77777777" w:rsidR="007A2738" w:rsidRPr="007A2738" w:rsidRDefault="007A2738" w:rsidP="007A2738">
            <w:pPr>
              <w:spacing w:before="120" w:after="120" w:line="234" w:lineRule="atLeast"/>
              <w:jc w:val="center"/>
              <w:rPr>
                <w:rFonts w:eastAsia="Times New Roman" w:cs="Times New Roman"/>
                <w:sz w:val="24"/>
                <w:szCs w:val="24"/>
              </w:rPr>
            </w:pPr>
            <w:r w:rsidRPr="007A2738">
              <w:rPr>
                <w:rFonts w:eastAsia="Times New Roman" w:cs="Times New Roman"/>
                <w:sz w:val="24"/>
                <w:szCs w:val="24"/>
                <w:lang w:val="vi-VN"/>
              </w:rPr>
              <w:t>6</w:t>
            </w:r>
            <w:r w:rsidRPr="007A2738">
              <w:rPr>
                <w:rFonts w:eastAsia="Times New Roman" w:cs="Times New Roman"/>
                <w:sz w:val="24"/>
                <w:szCs w:val="24"/>
              </w:rPr>
              <w:t>.</w:t>
            </w:r>
            <w:r w:rsidRPr="007A2738">
              <w:rPr>
                <w:rFonts w:eastAsia="Times New Roman" w:cs="Times New Roman"/>
                <w:sz w:val="24"/>
                <w:szCs w:val="24"/>
                <w:lang w:val="vi-VN"/>
              </w:rPr>
              <w:t>000m</w:t>
            </w:r>
            <w:r w:rsidRPr="007A2738">
              <w:rPr>
                <w:rFonts w:eastAsia="Times New Roman" w:cs="Times New Roman"/>
                <w:sz w:val="24"/>
                <w:szCs w:val="24"/>
                <w:vertAlign w:val="superscript"/>
                <w:lang w:val="vi-VN"/>
              </w:rPr>
              <w:t>2</w:t>
            </w:r>
          </w:p>
        </w:tc>
        <w:tc>
          <w:tcPr>
            <w:tcW w:w="0" w:type="auto"/>
            <w:vMerge/>
            <w:shd w:val="clear" w:color="auto" w:fill="FFFFFF"/>
            <w:vAlign w:val="center"/>
            <w:hideMark/>
          </w:tcPr>
          <w:p w14:paraId="4CBAD8DE" w14:textId="77777777" w:rsidR="007A2738" w:rsidRPr="007A2738" w:rsidRDefault="007A2738" w:rsidP="007A2738">
            <w:pPr>
              <w:spacing w:after="0" w:line="240" w:lineRule="auto"/>
              <w:rPr>
                <w:rFonts w:eastAsia="Times New Roman" w:cs="Times New Roman"/>
                <w:sz w:val="24"/>
                <w:szCs w:val="24"/>
              </w:rPr>
            </w:pPr>
          </w:p>
        </w:tc>
      </w:tr>
    </w:tbl>
    <w:p w14:paraId="2B6ECBDC" w14:textId="77777777" w:rsidR="007A2738" w:rsidRPr="007A2738" w:rsidRDefault="007A2738" w:rsidP="007A2738">
      <w:pPr>
        <w:shd w:val="clear" w:color="auto" w:fill="FFFFFF"/>
        <w:spacing w:before="120" w:after="120" w:line="234" w:lineRule="atLeast"/>
        <w:rPr>
          <w:rFonts w:eastAsia="Times New Roman" w:cs="Times New Roman"/>
          <w:sz w:val="24"/>
          <w:szCs w:val="24"/>
        </w:rPr>
      </w:pPr>
      <w:r w:rsidRPr="007A2738">
        <w:rPr>
          <w:rFonts w:eastAsia="Times New Roman" w:cs="Times New Roman"/>
          <w:b/>
          <w:bCs/>
          <w:sz w:val="24"/>
          <w:szCs w:val="24"/>
          <w:lang w:val="vi-VN"/>
        </w:rPr>
        <w:t>K</w:t>
      </w:r>
      <w:r w:rsidRPr="007A2738">
        <w:rPr>
          <w:rFonts w:eastAsia="Times New Roman" w:cs="Times New Roman"/>
          <w:b/>
          <w:bCs/>
          <w:sz w:val="24"/>
          <w:szCs w:val="24"/>
        </w:rPr>
        <w:t>ế</w:t>
      </w:r>
      <w:r w:rsidRPr="007A2738">
        <w:rPr>
          <w:rFonts w:eastAsia="Times New Roman" w:cs="Times New Roman"/>
          <w:b/>
          <w:bCs/>
          <w:sz w:val="24"/>
          <w:szCs w:val="24"/>
          <w:lang w:val="vi-VN"/>
        </w:rPr>
        <w:t>t luận:</w:t>
      </w:r>
      <w:r w:rsidRPr="007A2738">
        <w:rPr>
          <w:rFonts w:eastAsia="Times New Roman" w:cs="Times New Roman"/>
          <w:sz w:val="24"/>
          <w:szCs w:val="24"/>
          <w:lang w:val="vi-VN"/>
        </w:rPr>
        <w:t> Giá đất của thửa đất cần định giá làm tròn là 15,8 triệu đồng/m</w:t>
      </w:r>
      <w:r w:rsidRPr="007A2738">
        <w:rPr>
          <w:rFonts w:eastAsia="Times New Roman" w:cs="Times New Roman"/>
          <w:sz w:val="24"/>
          <w:szCs w:val="24"/>
          <w:vertAlign w:val="superscript"/>
          <w:lang w:val="vi-VN"/>
        </w:rPr>
        <w:t>2</w:t>
      </w:r>
      <w:r w:rsidRPr="007A2738">
        <w:rPr>
          <w:rFonts w:eastAsia="Times New Roman" w:cs="Times New Roman"/>
          <w:sz w:val="24"/>
          <w:szCs w:val="24"/>
          <w:lang w:val="vi-VN"/>
        </w:rPr>
        <w:t>.</w:t>
      </w:r>
    </w:p>
    <w:p w14:paraId="548F82AC" w14:textId="77777777" w:rsidR="007A2738" w:rsidRPr="007A2738" w:rsidRDefault="007A2738" w:rsidP="007A2738">
      <w:pPr>
        <w:shd w:val="clear" w:color="auto" w:fill="FFFFFF"/>
        <w:spacing w:before="120" w:after="120" w:line="234" w:lineRule="atLeast"/>
        <w:jc w:val="center"/>
        <w:rPr>
          <w:rFonts w:eastAsia="Times New Roman" w:cs="Times New Roman"/>
          <w:sz w:val="24"/>
          <w:szCs w:val="24"/>
        </w:rPr>
      </w:pPr>
      <w:r w:rsidRPr="007A2738">
        <w:rPr>
          <w:rFonts w:eastAsia="Times New Roman" w:cs="Times New Roman"/>
          <w:i/>
          <w:iCs/>
          <w:sz w:val="24"/>
          <w:szCs w:val="24"/>
          <w:lang w:val="vi-VN"/>
        </w:rPr>
        <w:t>(Các số liệu nêu trong Ví dụ mang tính chất minh họa)</w:t>
      </w:r>
    </w:p>
    <w:p w14:paraId="2094F2D4" w14:textId="77777777" w:rsidR="009D366D" w:rsidRPr="007A2738" w:rsidRDefault="009D366D">
      <w:pPr>
        <w:rPr>
          <w:rFonts w:cs="Times New Roman"/>
          <w:sz w:val="24"/>
          <w:szCs w:val="24"/>
        </w:rPr>
      </w:pPr>
    </w:p>
    <w:sectPr w:rsidR="009D366D" w:rsidRPr="007A2738" w:rsidSect="00067201">
      <w:pgSz w:w="12240" w:h="15840"/>
      <w:pgMar w:top="1134" w:right="1134" w:bottom="1134" w:left="1701" w:header="0" w:footer="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738"/>
    <w:rsid w:val="00067201"/>
    <w:rsid w:val="00510561"/>
    <w:rsid w:val="007A2738"/>
    <w:rsid w:val="009D366D"/>
    <w:rsid w:val="00A208D0"/>
    <w:rsid w:val="00C2017F"/>
    <w:rsid w:val="00D27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1814A"/>
  <w15:chartTrackingRefBased/>
  <w15:docId w15:val="{CE92E538-D16D-42F5-8FB0-1E3DCEF8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color w:val="000000"/>
      <w:sz w:val="26"/>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2738"/>
    <w:pPr>
      <w:spacing w:before="100" w:beforeAutospacing="1" w:after="100" w:afterAutospacing="1" w:line="240" w:lineRule="auto"/>
    </w:pPr>
    <w:rPr>
      <w:rFonts w:eastAsia="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73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Khac Niem</cp:lastModifiedBy>
  <cp:revision>2</cp:revision>
  <dcterms:created xsi:type="dcterms:W3CDTF">2022-09-28T02:17:00Z</dcterms:created>
  <dcterms:modified xsi:type="dcterms:W3CDTF">2022-09-28T02:17:00Z</dcterms:modified>
</cp:coreProperties>
</file>