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2605"/>
        <w:gridCol w:w="5807"/>
      </w:tblGrid>
      <w:tr w:rsidR="005C5FD1" w:rsidRPr="005C5FD1" w14:paraId="40777E96" w14:textId="77777777" w:rsidTr="005C5FD1">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vAlign w:val="center"/>
            <w:hideMark/>
          </w:tcPr>
          <w:p w14:paraId="2B32734F" w14:textId="77777777" w:rsidR="005C5FD1" w:rsidRPr="005C5FD1" w:rsidRDefault="005C5FD1" w:rsidP="005C5FD1">
            <w:pPr>
              <w:rPr>
                <w:rFonts w:ascii="Times New Roman" w:hAnsi="Times New Roman" w:cs="Times New Roman"/>
                <w:sz w:val="24"/>
                <w:szCs w:val="24"/>
              </w:rPr>
            </w:pPr>
            <w:r w:rsidRPr="005C5FD1">
              <w:rPr>
                <w:rFonts w:ascii="Times New Roman" w:hAnsi="Times New Roman" w:cs="Times New Roman"/>
                <w:sz w:val="24"/>
                <w:szCs w:val="24"/>
              </w:rPr>
              <w:t>……</w:t>
            </w:r>
            <w:proofErr w:type="gramStart"/>
            <w:r w:rsidRPr="005C5FD1">
              <w:rPr>
                <w:rFonts w:ascii="Times New Roman" w:hAnsi="Times New Roman" w:cs="Times New Roman"/>
                <w:sz w:val="24"/>
                <w:szCs w:val="24"/>
              </w:rPr>
              <w:t>….(</w:t>
            </w:r>
            <w:proofErr w:type="gramEnd"/>
            <w:r w:rsidRPr="005C5FD1">
              <w:rPr>
                <w:rFonts w:ascii="Times New Roman" w:hAnsi="Times New Roman" w:cs="Times New Roman"/>
                <w:sz w:val="24"/>
                <w:szCs w:val="24"/>
              </w:rPr>
              <w:t>1)………………</w:t>
            </w:r>
          </w:p>
        </w:tc>
        <w:tc>
          <w:tcPr>
            <w:tcW w:w="5762" w:type="dxa"/>
            <w:tcBorders>
              <w:top w:val="dotted" w:sz="6" w:space="0" w:color="D3D3D3"/>
              <w:left w:val="dotted" w:sz="6" w:space="0" w:color="D3D3D3"/>
              <w:bottom w:val="dotted" w:sz="6" w:space="0" w:color="D3D3D3"/>
              <w:right w:val="dotted" w:sz="6" w:space="0" w:color="D3D3D3"/>
            </w:tcBorders>
            <w:vAlign w:val="center"/>
            <w:hideMark/>
          </w:tcPr>
          <w:p w14:paraId="497E78A9" w14:textId="77777777" w:rsidR="005C5FD1" w:rsidRPr="005C5FD1" w:rsidRDefault="005C5FD1" w:rsidP="005C5FD1">
            <w:pPr>
              <w:jc w:val="center"/>
              <w:rPr>
                <w:rFonts w:ascii="Times New Roman" w:hAnsi="Times New Roman" w:cs="Times New Roman"/>
                <w:b/>
                <w:bCs/>
                <w:sz w:val="24"/>
                <w:szCs w:val="24"/>
              </w:rPr>
            </w:pPr>
            <w:r w:rsidRPr="005C5FD1">
              <w:rPr>
                <w:rFonts w:ascii="Times New Roman" w:hAnsi="Times New Roman" w:cs="Times New Roman"/>
                <w:b/>
                <w:bCs/>
                <w:sz w:val="24"/>
                <w:szCs w:val="24"/>
              </w:rPr>
              <w:t>CỘNG HÒA XÃ HỘI CHỦ NGHĨA VIỆT NAM</w:t>
            </w:r>
          </w:p>
          <w:p w14:paraId="13E7D8DE" w14:textId="77777777" w:rsidR="005C5FD1" w:rsidRPr="005C5FD1" w:rsidRDefault="005C5FD1" w:rsidP="005C5FD1">
            <w:pPr>
              <w:jc w:val="center"/>
              <w:rPr>
                <w:rFonts w:ascii="Times New Roman" w:hAnsi="Times New Roman" w:cs="Times New Roman"/>
                <w:sz w:val="24"/>
                <w:szCs w:val="24"/>
              </w:rPr>
            </w:pPr>
            <w:r w:rsidRPr="005C5FD1">
              <w:rPr>
                <w:rFonts w:ascii="Times New Roman" w:hAnsi="Times New Roman" w:cs="Times New Roman"/>
                <w:sz w:val="24"/>
                <w:szCs w:val="24"/>
              </w:rPr>
              <w:t>Độc lập – Tự do – Hạnh phúc</w:t>
            </w:r>
          </w:p>
        </w:tc>
      </w:tr>
      <w:tr w:rsidR="005C5FD1" w:rsidRPr="005C5FD1" w14:paraId="4F03E35C" w14:textId="77777777" w:rsidTr="005C5FD1">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vAlign w:val="center"/>
            <w:hideMark/>
          </w:tcPr>
          <w:p w14:paraId="43401456" w14:textId="517D8C1D" w:rsidR="005C5FD1" w:rsidRPr="005C5FD1" w:rsidRDefault="005C5FD1" w:rsidP="005C5FD1">
            <w:pPr>
              <w:rPr>
                <w:rFonts w:ascii="Times New Roman" w:hAnsi="Times New Roman" w:cs="Times New Roman"/>
                <w:sz w:val="24"/>
                <w:szCs w:val="24"/>
              </w:rPr>
            </w:pPr>
            <w:r w:rsidRPr="005C5FD1">
              <w:rPr>
                <w:rFonts w:ascii="Times New Roman" w:hAnsi="Times New Roman" w:cs="Times New Roman"/>
                <w:sz w:val="24"/>
                <w:szCs w:val="24"/>
              </w:rPr>
              <w:t>Số: …/……………</w:t>
            </w:r>
          </w:p>
        </w:tc>
        <w:tc>
          <w:tcPr>
            <w:tcW w:w="5762" w:type="dxa"/>
            <w:tcBorders>
              <w:top w:val="dotted" w:sz="6" w:space="0" w:color="D3D3D3"/>
              <w:left w:val="dotted" w:sz="6" w:space="0" w:color="D3D3D3"/>
              <w:bottom w:val="dotted" w:sz="6" w:space="0" w:color="D3D3D3"/>
              <w:right w:val="dotted" w:sz="6" w:space="0" w:color="D3D3D3"/>
            </w:tcBorders>
            <w:vAlign w:val="center"/>
            <w:hideMark/>
          </w:tcPr>
          <w:p w14:paraId="0C590AE6" w14:textId="77777777" w:rsidR="005C5FD1" w:rsidRPr="005C5FD1" w:rsidRDefault="005C5FD1" w:rsidP="005C5FD1">
            <w:pPr>
              <w:jc w:val="right"/>
              <w:rPr>
                <w:rFonts w:ascii="Times New Roman" w:hAnsi="Times New Roman" w:cs="Times New Roman"/>
                <w:i/>
                <w:iCs/>
                <w:sz w:val="24"/>
                <w:szCs w:val="24"/>
              </w:rPr>
            </w:pPr>
            <w:r w:rsidRPr="005C5FD1">
              <w:rPr>
                <w:rFonts w:ascii="Times New Roman" w:hAnsi="Times New Roman" w:cs="Times New Roman"/>
                <w:i/>
                <w:iCs/>
                <w:sz w:val="24"/>
                <w:szCs w:val="24"/>
              </w:rPr>
              <w:t>Ngày … tháng … năm …</w:t>
            </w:r>
          </w:p>
        </w:tc>
      </w:tr>
    </w:tbl>
    <w:p w14:paraId="1E92A097" w14:textId="77777777" w:rsidR="005C5FD1" w:rsidRDefault="005C5FD1" w:rsidP="005C5FD1">
      <w:pPr>
        <w:rPr>
          <w:rFonts w:ascii="Times New Roman" w:hAnsi="Times New Roman" w:cs="Times New Roman"/>
          <w:sz w:val="24"/>
          <w:szCs w:val="24"/>
        </w:rPr>
      </w:pPr>
    </w:p>
    <w:p w14:paraId="6336170A" w14:textId="58751424" w:rsidR="005C5FD1" w:rsidRPr="005C5FD1" w:rsidRDefault="005C5FD1" w:rsidP="005C5FD1">
      <w:pPr>
        <w:jc w:val="center"/>
        <w:rPr>
          <w:rFonts w:ascii="Times New Roman" w:hAnsi="Times New Roman" w:cs="Times New Roman"/>
          <w:b/>
          <w:bCs/>
          <w:sz w:val="24"/>
          <w:szCs w:val="24"/>
        </w:rPr>
      </w:pPr>
      <w:r w:rsidRPr="005C5FD1">
        <w:rPr>
          <w:rFonts w:ascii="Times New Roman" w:hAnsi="Times New Roman" w:cs="Times New Roman"/>
          <w:b/>
          <w:bCs/>
          <w:sz w:val="24"/>
          <w:szCs w:val="24"/>
        </w:rPr>
        <w:t>QUYẾT ĐỊNH</w:t>
      </w:r>
    </w:p>
    <w:p w14:paraId="2D1EB393" w14:textId="77777777" w:rsidR="005C5FD1" w:rsidRPr="005C5FD1" w:rsidRDefault="005C5FD1" w:rsidP="005C5FD1">
      <w:pPr>
        <w:jc w:val="center"/>
        <w:rPr>
          <w:rFonts w:ascii="Times New Roman" w:hAnsi="Times New Roman" w:cs="Times New Roman"/>
          <w:i/>
          <w:iCs/>
          <w:sz w:val="24"/>
          <w:szCs w:val="24"/>
        </w:rPr>
      </w:pPr>
      <w:r w:rsidRPr="005C5FD1">
        <w:rPr>
          <w:rFonts w:ascii="Times New Roman" w:hAnsi="Times New Roman" w:cs="Times New Roman"/>
          <w:i/>
          <w:iCs/>
          <w:sz w:val="24"/>
          <w:szCs w:val="24"/>
        </w:rPr>
        <w:t>V/v thành lập Đội phòng cháy và chữa cháy cơ sở</w:t>
      </w:r>
    </w:p>
    <w:p w14:paraId="0DDBD92F" w14:textId="77777777" w:rsidR="005C5FD1" w:rsidRPr="005C5FD1" w:rsidRDefault="005C5FD1" w:rsidP="005C5FD1">
      <w:pPr>
        <w:jc w:val="center"/>
        <w:rPr>
          <w:rFonts w:ascii="Times New Roman" w:hAnsi="Times New Roman" w:cs="Times New Roman"/>
          <w:sz w:val="24"/>
          <w:szCs w:val="24"/>
        </w:rPr>
      </w:pPr>
      <w:r w:rsidRPr="005C5FD1">
        <w:rPr>
          <w:rFonts w:ascii="Times New Roman" w:hAnsi="Times New Roman" w:cs="Times New Roman"/>
          <w:sz w:val="24"/>
          <w:szCs w:val="24"/>
        </w:rPr>
        <w:t>……</w:t>
      </w:r>
      <w:proofErr w:type="gramStart"/>
      <w:r w:rsidRPr="005C5FD1">
        <w:rPr>
          <w:rFonts w:ascii="Times New Roman" w:hAnsi="Times New Roman" w:cs="Times New Roman"/>
          <w:sz w:val="24"/>
          <w:szCs w:val="24"/>
        </w:rPr>
        <w:t>…(</w:t>
      </w:r>
      <w:proofErr w:type="gramEnd"/>
      <w:r w:rsidRPr="005C5FD1">
        <w:rPr>
          <w:rFonts w:ascii="Times New Roman" w:hAnsi="Times New Roman" w:cs="Times New Roman"/>
          <w:sz w:val="24"/>
          <w:szCs w:val="24"/>
        </w:rPr>
        <w:t>2)………</w:t>
      </w:r>
    </w:p>
    <w:p w14:paraId="46279E31" w14:textId="77777777" w:rsidR="005C5FD1" w:rsidRPr="005C5FD1" w:rsidRDefault="005C5FD1" w:rsidP="005C5FD1">
      <w:pPr>
        <w:rPr>
          <w:rFonts w:ascii="Times New Roman" w:hAnsi="Times New Roman" w:cs="Times New Roman"/>
          <w:sz w:val="24"/>
          <w:szCs w:val="24"/>
        </w:rPr>
      </w:pPr>
      <w:r w:rsidRPr="005C5FD1">
        <w:rPr>
          <w:rFonts w:ascii="Times New Roman" w:hAnsi="Times New Roman" w:cs="Times New Roman"/>
          <w:sz w:val="24"/>
          <w:szCs w:val="24"/>
        </w:rPr>
        <w:t>- Căn cứ Luật phòng cháy và chữa cháy số 27/2001/QH10 ngày 29/6/2001 và Luật Phòng cháy và chữa cháy sửa đổi, bổ sung số 40/2013/QH13 ngày 22/11/2013;</w:t>
      </w:r>
    </w:p>
    <w:p w14:paraId="78EC8787" w14:textId="77777777" w:rsidR="005C5FD1" w:rsidRPr="005C5FD1" w:rsidRDefault="005C5FD1" w:rsidP="005C5FD1">
      <w:pPr>
        <w:rPr>
          <w:rFonts w:ascii="Times New Roman" w:hAnsi="Times New Roman" w:cs="Times New Roman"/>
          <w:sz w:val="24"/>
          <w:szCs w:val="24"/>
        </w:rPr>
      </w:pPr>
      <w:r w:rsidRPr="005C5FD1">
        <w:rPr>
          <w:rFonts w:ascii="Times New Roman" w:hAnsi="Times New Roman" w:cs="Times New Roman"/>
          <w:sz w:val="24"/>
          <w:szCs w:val="24"/>
        </w:rPr>
        <w:t>- Căn cứ Nghị định số 136/2020/NĐ-CP ngày 24/11/2014 quy định chi tiết một số điều và biện pháp thi hành Luật Phòng cháy và chữa cháy và Luật Phòng cháy và chữa cháy sửa đổi, bổ sung năm 2013;</w:t>
      </w:r>
    </w:p>
    <w:p w14:paraId="25183C0F" w14:textId="77777777" w:rsidR="005C5FD1" w:rsidRPr="005C5FD1" w:rsidRDefault="005C5FD1" w:rsidP="005C5FD1">
      <w:pPr>
        <w:rPr>
          <w:rFonts w:ascii="Times New Roman" w:hAnsi="Times New Roman" w:cs="Times New Roman"/>
          <w:sz w:val="24"/>
          <w:szCs w:val="24"/>
        </w:rPr>
      </w:pPr>
      <w:r w:rsidRPr="005C5FD1">
        <w:rPr>
          <w:rFonts w:ascii="Times New Roman" w:hAnsi="Times New Roman" w:cs="Times New Roman"/>
          <w:sz w:val="24"/>
          <w:szCs w:val="24"/>
        </w:rPr>
        <w:t>- Căn cứ Thông tư số 149/2020/TT-BCA ngày 31/12/2020 quy định chi tiết một số điều và biện pháp thi hành Luật Phòng cháy và chữa cháy và Luật Phòng cháy và chữa cháy sửa đổi, bổ sung năm 2013 và Nghị định số 136/2020/NĐ-CP;</w:t>
      </w:r>
    </w:p>
    <w:p w14:paraId="2DC4C239" w14:textId="77777777" w:rsidR="005C5FD1" w:rsidRPr="005C5FD1" w:rsidRDefault="005C5FD1" w:rsidP="005C5FD1">
      <w:pPr>
        <w:rPr>
          <w:rFonts w:ascii="Times New Roman" w:hAnsi="Times New Roman" w:cs="Times New Roman"/>
          <w:sz w:val="24"/>
          <w:szCs w:val="24"/>
        </w:rPr>
      </w:pPr>
      <w:r w:rsidRPr="005C5FD1">
        <w:rPr>
          <w:rFonts w:ascii="Times New Roman" w:hAnsi="Times New Roman" w:cs="Times New Roman"/>
          <w:sz w:val="24"/>
          <w:szCs w:val="24"/>
        </w:rPr>
        <w:t>- Căn cứ theo Điều lệ tổ chức, hoạt động của …;</w:t>
      </w:r>
    </w:p>
    <w:p w14:paraId="705BD614" w14:textId="77777777" w:rsidR="005C5FD1" w:rsidRPr="005C5FD1" w:rsidRDefault="005C5FD1" w:rsidP="005C5FD1">
      <w:pPr>
        <w:rPr>
          <w:rFonts w:ascii="Times New Roman" w:hAnsi="Times New Roman" w:cs="Times New Roman"/>
          <w:sz w:val="24"/>
          <w:szCs w:val="24"/>
        </w:rPr>
      </w:pPr>
      <w:r w:rsidRPr="005C5FD1">
        <w:rPr>
          <w:rFonts w:ascii="Times New Roman" w:hAnsi="Times New Roman" w:cs="Times New Roman"/>
          <w:sz w:val="24"/>
          <w:szCs w:val="24"/>
        </w:rPr>
        <w:t>- Xét đề nghị của …</w:t>
      </w:r>
    </w:p>
    <w:p w14:paraId="0E30A126" w14:textId="77777777" w:rsidR="005C5FD1" w:rsidRPr="005C5FD1" w:rsidRDefault="005C5FD1" w:rsidP="005C5FD1">
      <w:pPr>
        <w:rPr>
          <w:rFonts w:ascii="Times New Roman" w:hAnsi="Times New Roman" w:cs="Times New Roman"/>
          <w:sz w:val="24"/>
          <w:szCs w:val="24"/>
        </w:rPr>
      </w:pPr>
      <w:r w:rsidRPr="005C5FD1">
        <w:rPr>
          <w:rFonts w:ascii="Times New Roman" w:hAnsi="Times New Roman" w:cs="Times New Roman"/>
          <w:sz w:val="24"/>
          <w:szCs w:val="24"/>
        </w:rPr>
        <w:t>QUYẾT ĐỊNH</w:t>
      </w:r>
    </w:p>
    <w:p w14:paraId="7AA2E739" w14:textId="77777777" w:rsidR="005C5FD1" w:rsidRPr="005C5FD1" w:rsidRDefault="005C5FD1" w:rsidP="005C5FD1">
      <w:pPr>
        <w:rPr>
          <w:rFonts w:ascii="Times New Roman" w:hAnsi="Times New Roman" w:cs="Times New Roman"/>
          <w:sz w:val="24"/>
          <w:szCs w:val="24"/>
        </w:rPr>
      </w:pPr>
      <w:r w:rsidRPr="005C5FD1">
        <w:rPr>
          <w:rFonts w:ascii="Times New Roman" w:hAnsi="Times New Roman" w:cs="Times New Roman"/>
          <w:sz w:val="24"/>
          <w:szCs w:val="24"/>
        </w:rPr>
        <w:t>Điều 1. Thành lập Đội Phòng cháy và chữa cháy cơ sở tại … gồm có … người (có danh sách đính kèm quyết định này).</w:t>
      </w:r>
    </w:p>
    <w:p w14:paraId="568D6D4B" w14:textId="77777777" w:rsidR="005C5FD1" w:rsidRPr="005C5FD1" w:rsidRDefault="005C5FD1" w:rsidP="005C5FD1">
      <w:pPr>
        <w:rPr>
          <w:rFonts w:ascii="Times New Roman" w:hAnsi="Times New Roman" w:cs="Times New Roman"/>
          <w:sz w:val="24"/>
          <w:szCs w:val="24"/>
        </w:rPr>
      </w:pPr>
      <w:r w:rsidRPr="005C5FD1">
        <w:rPr>
          <w:rFonts w:ascii="Times New Roman" w:hAnsi="Times New Roman" w:cs="Times New Roman"/>
          <w:sz w:val="24"/>
          <w:szCs w:val="24"/>
        </w:rPr>
        <w:t>Điều 2. Đội phòng cháy và chữa cháy cơ sở có các chức năng, nhiệm vụ sau đây:</w:t>
      </w:r>
    </w:p>
    <w:p w14:paraId="0AA6AC31" w14:textId="77777777" w:rsidR="005C5FD1" w:rsidRPr="005C5FD1" w:rsidRDefault="005C5FD1" w:rsidP="005C5FD1">
      <w:pPr>
        <w:rPr>
          <w:rFonts w:ascii="Times New Roman" w:hAnsi="Times New Roman" w:cs="Times New Roman"/>
          <w:sz w:val="24"/>
          <w:szCs w:val="24"/>
        </w:rPr>
      </w:pPr>
      <w:r w:rsidRPr="005C5FD1">
        <w:rPr>
          <w:rFonts w:ascii="Times New Roman" w:hAnsi="Times New Roman" w:cs="Times New Roman"/>
          <w:sz w:val="24"/>
          <w:szCs w:val="24"/>
        </w:rPr>
        <w:t>1. Đề xuất việc ban hành các nội quy, quy định an toàn phòng cháy và chữa cháy và tổ chức thực hiện các nội quy, quy định an toàn trong PCCC.</w:t>
      </w:r>
    </w:p>
    <w:p w14:paraId="37289464" w14:textId="77777777" w:rsidR="005C5FD1" w:rsidRPr="005C5FD1" w:rsidRDefault="005C5FD1" w:rsidP="005C5FD1">
      <w:pPr>
        <w:rPr>
          <w:rFonts w:ascii="Times New Roman" w:hAnsi="Times New Roman" w:cs="Times New Roman"/>
          <w:sz w:val="24"/>
          <w:szCs w:val="24"/>
        </w:rPr>
      </w:pPr>
      <w:r w:rsidRPr="005C5FD1">
        <w:rPr>
          <w:rFonts w:ascii="Times New Roman" w:hAnsi="Times New Roman" w:cs="Times New Roman"/>
          <w:sz w:val="24"/>
          <w:szCs w:val="24"/>
        </w:rPr>
        <w:t>2. Xây dựng, tổ chức thực hiện kế hoạch kiểm tra công tác phòng cháy và chữa cháy và khắc phục kịp thời những thiếu sót.</w:t>
      </w:r>
    </w:p>
    <w:p w14:paraId="2AD189D6" w14:textId="77777777" w:rsidR="005C5FD1" w:rsidRPr="005C5FD1" w:rsidRDefault="005C5FD1" w:rsidP="005C5FD1">
      <w:pPr>
        <w:rPr>
          <w:rFonts w:ascii="Times New Roman" w:hAnsi="Times New Roman" w:cs="Times New Roman"/>
          <w:sz w:val="24"/>
          <w:szCs w:val="24"/>
        </w:rPr>
      </w:pPr>
      <w:r w:rsidRPr="005C5FD1">
        <w:rPr>
          <w:rFonts w:ascii="Times New Roman" w:hAnsi="Times New Roman" w:cs="Times New Roman"/>
          <w:sz w:val="24"/>
          <w:szCs w:val="24"/>
        </w:rPr>
        <w:lastRenderedPageBreak/>
        <w:t>3. Tổ chức tuyên truyền, phổ biến pháp luật và kiến thức phòng cháy và chữa cháy, tổ chức xây dựng các phong trào quần chúng tham gia phòng cháy và chữa cháy.</w:t>
      </w:r>
    </w:p>
    <w:p w14:paraId="43A1917C" w14:textId="77777777" w:rsidR="005C5FD1" w:rsidRPr="005C5FD1" w:rsidRDefault="005C5FD1" w:rsidP="005C5FD1">
      <w:pPr>
        <w:rPr>
          <w:rFonts w:ascii="Times New Roman" w:hAnsi="Times New Roman" w:cs="Times New Roman"/>
          <w:sz w:val="24"/>
          <w:szCs w:val="24"/>
        </w:rPr>
      </w:pPr>
      <w:r w:rsidRPr="005C5FD1">
        <w:rPr>
          <w:rFonts w:ascii="Times New Roman" w:hAnsi="Times New Roman" w:cs="Times New Roman"/>
          <w:sz w:val="24"/>
          <w:szCs w:val="24"/>
        </w:rPr>
        <w:t>4. Kiểm tra, đôn đốc việc chấp hành các nội quy, quy định an toàn phòng cháy và chữa cháy.</w:t>
      </w:r>
    </w:p>
    <w:p w14:paraId="28572B79" w14:textId="77777777" w:rsidR="005C5FD1" w:rsidRPr="005C5FD1" w:rsidRDefault="005C5FD1" w:rsidP="005C5FD1">
      <w:pPr>
        <w:rPr>
          <w:rFonts w:ascii="Times New Roman" w:hAnsi="Times New Roman" w:cs="Times New Roman"/>
          <w:sz w:val="24"/>
          <w:szCs w:val="24"/>
        </w:rPr>
      </w:pPr>
      <w:r w:rsidRPr="005C5FD1">
        <w:rPr>
          <w:rFonts w:ascii="Times New Roman" w:hAnsi="Times New Roman" w:cs="Times New Roman"/>
          <w:sz w:val="24"/>
          <w:szCs w:val="24"/>
        </w:rPr>
        <w:t>5. Tổ chức công tác huấn luyện, bồi dưỡng một số nghiệp vụ về phòng cháy và chữa cháy.</w:t>
      </w:r>
    </w:p>
    <w:p w14:paraId="332B8A3D" w14:textId="77777777" w:rsidR="005C5FD1" w:rsidRPr="005C5FD1" w:rsidRDefault="005C5FD1" w:rsidP="005C5FD1">
      <w:pPr>
        <w:rPr>
          <w:rFonts w:ascii="Times New Roman" w:hAnsi="Times New Roman" w:cs="Times New Roman"/>
          <w:sz w:val="24"/>
          <w:szCs w:val="24"/>
        </w:rPr>
      </w:pPr>
      <w:r w:rsidRPr="005C5FD1">
        <w:rPr>
          <w:rFonts w:ascii="Times New Roman" w:hAnsi="Times New Roman" w:cs="Times New Roman"/>
          <w:sz w:val="24"/>
          <w:szCs w:val="24"/>
        </w:rPr>
        <w:t>6. Chuẩn bị lực lượng, phương tiện và thực hiện nhiệm vụ chữa cháy khi có cháy xảy ra, tham gia chữa cháy ở các địa phương và cơ sở khác khi có yêu cầu.</w:t>
      </w:r>
    </w:p>
    <w:p w14:paraId="2863125D" w14:textId="77777777" w:rsidR="005C5FD1" w:rsidRPr="005C5FD1" w:rsidRDefault="005C5FD1" w:rsidP="005C5FD1">
      <w:pPr>
        <w:rPr>
          <w:rFonts w:ascii="Times New Roman" w:hAnsi="Times New Roman" w:cs="Times New Roman"/>
          <w:sz w:val="24"/>
          <w:szCs w:val="24"/>
        </w:rPr>
      </w:pPr>
      <w:r w:rsidRPr="005C5FD1">
        <w:rPr>
          <w:rFonts w:ascii="Times New Roman" w:hAnsi="Times New Roman" w:cs="Times New Roman"/>
          <w:sz w:val="24"/>
          <w:szCs w:val="24"/>
        </w:rPr>
        <w:t>7. Xây dựng, đề xuất kế hoặc đầu tư hàng năm cho công tác phòng cháy và chữa cháy; tổ chức theo dõi và quản lý các phương tiện, thiết bị chữa cháy của đơn vị.</w:t>
      </w:r>
    </w:p>
    <w:p w14:paraId="7BC44935" w14:textId="77777777" w:rsidR="005C5FD1" w:rsidRPr="005C5FD1" w:rsidRDefault="005C5FD1" w:rsidP="005C5FD1">
      <w:pPr>
        <w:rPr>
          <w:rFonts w:ascii="Times New Roman" w:hAnsi="Times New Roman" w:cs="Times New Roman"/>
          <w:sz w:val="24"/>
          <w:szCs w:val="24"/>
        </w:rPr>
      </w:pPr>
      <w:r w:rsidRPr="005C5FD1">
        <w:rPr>
          <w:rFonts w:ascii="Times New Roman" w:hAnsi="Times New Roman" w:cs="Times New Roman"/>
          <w:sz w:val="24"/>
          <w:szCs w:val="24"/>
        </w:rPr>
        <w:t>8. Thực hiện các chế độ thống kê và báo cáo theo quy định.</w:t>
      </w:r>
    </w:p>
    <w:p w14:paraId="343964C6" w14:textId="77777777" w:rsidR="005C5FD1" w:rsidRPr="005C5FD1" w:rsidRDefault="005C5FD1" w:rsidP="005C5FD1">
      <w:pPr>
        <w:rPr>
          <w:rFonts w:ascii="Times New Roman" w:hAnsi="Times New Roman" w:cs="Times New Roman"/>
          <w:sz w:val="24"/>
          <w:szCs w:val="24"/>
        </w:rPr>
      </w:pPr>
      <w:r w:rsidRPr="005C5FD1">
        <w:rPr>
          <w:rFonts w:ascii="Times New Roman" w:hAnsi="Times New Roman" w:cs="Times New Roman"/>
          <w:sz w:val="24"/>
          <w:szCs w:val="24"/>
        </w:rPr>
        <w:t>Điều 3. Các thành viên Đội Phòng cháy và chữa cháy do Ban lãnh đạo doanh nghiệp bố trí, bổ nhiệm theo tiêu chuẩn và điều kiện do pháp luật quy định.</w:t>
      </w:r>
    </w:p>
    <w:p w14:paraId="18DBD6C6" w14:textId="77777777" w:rsidR="005C5FD1" w:rsidRPr="005C5FD1" w:rsidRDefault="005C5FD1" w:rsidP="005C5FD1">
      <w:pPr>
        <w:rPr>
          <w:rFonts w:ascii="Times New Roman" w:hAnsi="Times New Roman" w:cs="Times New Roman"/>
          <w:sz w:val="24"/>
          <w:szCs w:val="24"/>
        </w:rPr>
      </w:pPr>
      <w:r w:rsidRPr="005C5FD1">
        <w:rPr>
          <w:rFonts w:ascii="Times New Roman" w:hAnsi="Times New Roman" w:cs="Times New Roman"/>
          <w:sz w:val="24"/>
          <w:szCs w:val="24"/>
        </w:rPr>
        <w:t>Điều 4. Quyết định này có hiệu lực kể từ ngày …</w:t>
      </w:r>
    </w:p>
    <w:p w14:paraId="44CB3169" w14:textId="77777777" w:rsidR="005C5FD1" w:rsidRPr="005C5FD1" w:rsidRDefault="005C5FD1" w:rsidP="005C5FD1">
      <w:pPr>
        <w:rPr>
          <w:rFonts w:ascii="Times New Roman" w:hAnsi="Times New Roman" w:cs="Times New Roman"/>
          <w:sz w:val="24"/>
          <w:szCs w:val="24"/>
        </w:rPr>
      </w:pPr>
      <w:r w:rsidRPr="005C5FD1">
        <w:rPr>
          <w:rFonts w:ascii="Times New Roman" w:hAnsi="Times New Roman" w:cs="Times New Roman"/>
          <w:sz w:val="24"/>
          <w:szCs w:val="24"/>
        </w:rPr>
        <w:t>Các ông (bà) trong Ban chỉ huy của Đội Phòng cháy và chữa cháy cơ sở và các thành viên có tên trong danh sách kèm theo chịu trách nhiệm thi hành Quyết định này.</w:t>
      </w:r>
    </w:p>
    <w:p w14:paraId="42336DEC" w14:textId="77777777" w:rsidR="005C5FD1" w:rsidRPr="005C5FD1" w:rsidRDefault="005C5FD1" w:rsidP="005C5FD1">
      <w:pPr>
        <w:rPr>
          <w:rFonts w:ascii="Times New Roman" w:hAnsi="Times New Roman" w:cs="Times New Roman"/>
          <w:sz w:val="24"/>
          <w:szCs w:val="24"/>
        </w:rPr>
      </w:pPr>
      <w:r w:rsidRPr="005C5FD1">
        <w:rPr>
          <w:rFonts w:ascii="Times New Roman" w:hAnsi="Times New Roman" w:cs="Times New Roman"/>
          <w:sz w:val="24"/>
          <w:szCs w:val="24"/>
        </w:rPr>
        <w:t>Các phòng, ban liên quan phối hợp cùng Đội Phòng cháy và chữa cháy cơ sở chịu trách nhiệm thực hiện Quyết định này.</w:t>
      </w:r>
    </w:p>
    <w:tbl>
      <w:tblPr>
        <w:tblW w:w="0" w:type="auto"/>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1066"/>
        <w:gridCol w:w="2145"/>
      </w:tblGrid>
      <w:tr w:rsidR="005C5FD1" w:rsidRPr="005C5FD1" w14:paraId="52060968" w14:textId="77777777" w:rsidTr="005C5FD1">
        <w:trPr>
          <w:tblCellSpacing w:w="15"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14:paraId="4A0CDC56" w14:textId="77777777" w:rsidR="005C5FD1" w:rsidRPr="005C5FD1" w:rsidRDefault="005C5FD1" w:rsidP="005C5FD1">
            <w:pPr>
              <w:rPr>
                <w:rFonts w:ascii="Times New Roman" w:hAnsi="Times New Roman" w:cs="Times New Roman"/>
                <w:sz w:val="24"/>
                <w:szCs w:val="24"/>
              </w:rPr>
            </w:pPr>
            <w:r w:rsidRPr="005C5FD1">
              <w:rPr>
                <w:rFonts w:ascii="Times New Roman" w:hAnsi="Times New Roman" w:cs="Times New Roman"/>
                <w:sz w:val="24"/>
                <w:szCs w:val="24"/>
              </w:rPr>
              <w:t>Nơi nhận:</w:t>
            </w:r>
          </w:p>
          <w:p w14:paraId="6A6DB4C5" w14:textId="77777777" w:rsidR="005C5FD1" w:rsidRPr="005C5FD1" w:rsidRDefault="005C5FD1" w:rsidP="005C5FD1">
            <w:pPr>
              <w:rPr>
                <w:rFonts w:ascii="Times New Roman" w:hAnsi="Times New Roman" w:cs="Times New Roman"/>
                <w:sz w:val="24"/>
                <w:szCs w:val="24"/>
              </w:rPr>
            </w:pPr>
            <w:r w:rsidRPr="005C5FD1">
              <w:rPr>
                <w:rFonts w:ascii="Times New Roman" w:hAnsi="Times New Roman" w:cs="Times New Roman"/>
                <w:sz w:val="24"/>
                <w:szCs w:val="24"/>
              </w:rPr>
              <w:t>- …</w:t>
            </w:r>
          </w:p>
        </w:tc>
        <w:tc>
          <w:tcPr>
            <w:tcW w:w="0" w:type="auto"/>
            <w:tcBorders>
              <w:top w:val="dotted" w:sz="6" w:space="0" w:color="D3D3D3"/>
              <w:left w:val="dotted" w:sz="6" w:space="0" w:color="D3D3D3"/>
              <w:bottom w:val="dotted" w:sz="6" w:space="0" w:color="D3D3D3"/>
              <w:right w:val="dotted" w:sz="6" w:space="0" w:color="D3D3D3"/>
            </w:tcBorders>
            <w:vAlign w:val="center"/>
            <w:hideMark/>
          </w:tcPr>
          <w:p w14:paraId="0DBCC821" w14:textId="77777777" w:rsidR="005C5FD1" w:rsidRPr="005C5FD1" w:rsidRDefault="005C5FD1" w:rsidP="005C5FD1">
            <w:pPr>
              <w:rPr>
                <w:rFonts w:ascii="Times New Roman" w:hAnsi="Times New Roman" w:cs="Times New Roman"/>
                <w:sz w:val="24"/>
                <w:szCs w:val="24"/>
              </w:rPr>
            </w:pPr>
            <w:r w:rsidRPr="005C5FD1">
              <w:rPr>
                <w:rFonts w:ascii="Times New Roman" w:hAnsi="Times New Roman" w:cs="Times New Roman"/>
                <w:sz w:val="24"/>
                <w:szCs w:val="24"/>
              </w:rPr>
              <w:t>LÃNH ĐẠO CƠ SỞ</w:t>
            </w:r>
          </w:p>
          <w:p w14:paraId="1E56564F" w14:textId="77777777" w:rsidR="005C5FD1" w:rsidRPr="005C5FD1" w:rsidRDefault="005C5FD1" w:rsidP="005C5FD1">
            <w:pPr>
              <w:rPr>
                <w:rFonts w:ascii="Times New Roman" w:hAnsi="Times New Roman" w:cs="Times New Roman"/>
                <w:sz w:val="24"/>
                <w:szCs w:val="24"/>
              </w:rPr>
            </w:pPr>
            <w:r w:rsidRPr="005C5FD1">
              <w:rPr>
                <w:rFonts w:ascii="Times New Roman" w:hAnsi="Times New Roman" w:cs="Times New Roman"/>
                <w:sz w:val="24"/>
                <w:szCs w:val="24"/>
              </w:rPr>
              <w:t>(Ký tên và đóng dấu)</w:t>
            </w:r>
          </w:p>
          <w:p w14:paraId="7139D0A4" w14:textId="77777777" w:rsidR="005C5FD1" w:rsidRPr="005C5FD1" w:rsidRDefault="005C5FD1" w:rsidP="005C5FD1">
            <w:pPr>
              <w:rPr>
                <w:rFonts w:ascii="Times New Roman" w:hAnsi="Times New Roman" w:cs="Times New Roman"/>
                <w:sz w:val="24"/>
                <w:szCs w:val="24"/>
              </w:rPr>
            </w:pPr>
            <w:r w:rsidRPr="005C5FD1">
              <w:rPr>
                <w:rFonts w:ascii="Times New Roman" w:hAnsi="Times New Roman" w:cs="Times New Roman"/>
                <w:sz w:val="24"/>
                <w:szCs w:val="24"/>
              </w:rPr>
              <w:br/>
            </w:r>
            <w:r w:rsidRPr="005C5FD1">
              <w:rPr>
                <w:rFonts w:ascii="Times New Roman" w:hAnsi="Times New Roman" w:cs="Times New Roman"/>
                <w:sz w:val="24"/>
                <w:szCs w:val="24"/>
              </w:rPr>
              <w:br/>
            </w:r>
          </w:p>
        </w:tc>
      </w:tr>
    </w:tbl>
    <w:p w14:paraId="4CA3AEED" w14:textId="77777777" w:rsidR="005C5FD1" w:rsidRPr="005C5FD1" w:rsidRDefault="005C5FD1" w:rsidP="005C5FD1">
      <w:pPr>
        <w:rPr>
          <w:rFonts w:ascii="Times New Roman" w:hAnsi="Times New Roman" w:cs="Times New Roman"/>
          <w:sz w:val="24"/>
          <w:szCs w:val="24"/>
        </w:rPr>
      </w:pPr>
      <w:r w:rsidRPr="005C5FD1">
        <w:rPr>
          <w:rFonts w:ascii="Times New Roman" w:hAnsi="Times New Roman" w:cs="Times New Roman"/>
          <w:sz w:val="24"/>
          <w:szCs w:val="24"/>
        </w:rPr>
        <w:t> </w:t>
      </w:r>
    </w:p>
    <w:p w14:paraId="3E7A9343" w14:textId="77777777" w:rsidR="005C5FD1" w:rsidRPr="005C5FD1" w:rsidRDefault="005C5FD1" w:rsidP="005C5FD1">
      <w:pPr>
        <w:rPr>
          <w:rFonts w:ascii="Times New Roman" w:hAnsi="Times New Roman" w:cs="Times New Roman"/>
          <w:sz w:val="24"/>
          <w:szCs w:val="24"/>
        </w:rPr>
      </w:pPr>
      <w:r w:rsidRPr="005C5FD1">
        <w:rPr>
          <w:rFonts w:ascii="Times New Roman" w:hAnsi="Times New Roman" w:cs="Times New Roman"/>
          <w:sz w:val="24"/>
          <w:szCs w:val="24"/>
        </w:rPr>
        <w:t>(1) Tên cơ sở; </w:t>
      </w:r>
    </w:p>
    <w:p w14:paraId="7F705105" w14:textId="77777777" w:rsidR="005C5FD1" w:rsidRPr="005C5FD1" w:rsidRDefault="005C5FD1" w:rsidP="005C5FD1">
      <w:pPr>
        <w:rPr>
          <w:rFonts w:ascii="Times New Roman" w:hAnsi="Times New Roman" w:cs="Times New Roman"/>
          <w:sz w:val="24"/>
          <w:szCs w:val="24"/>
        </w:rPr>
      </w:pPr>
      <w:r w:rsidRPr="005C5FD1">
        <w:rPr>
          <w:rFonts w:ascii="Times New Roman" w:hAnsi="Times New Roman" w:cs="Times New Roman"/>
          <w:sz w:val="24"/>
          <w:szCs w:val="24"/>
        </w:rPr>
        <w:t>(2) Chức vụ của người đứng đầu (Tổng Giám đốc, Giám đốc…).</w:t>
      </w:r>
    </w:p>
    <w:p w14:paraId="4BA5642E" w14:textId="77777777" w:rsidR="00CE678A" w:rsidRPr="005C5FD1" w:rsidRDefault="00CE678A" w:rsidP="005C5FD1">
      <w:pPr>
        <w:rPr>
          <w:rFonts w:ascii="Times New Roman" w:hAnsi="Times New Roman" w:cs="Times New Roman"/>
          <w:sz w:val="24"/>
          <w:szCs w:val="24"/>
        </w:rPr>
      </w:pPr>
    </w:p>
    <w:sectPr w:rsidR="00CE678A" w:rsidRPr="005C5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FD1"/>
    <w:rsid w:val="002F16B8"/>
    <w:rsid w:val="005C5FD1"/>
    <w:rsid w:val="00C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61722"/>
  <w15:chartTrackingRefBased/>
  <w15:docId w15:val="{28245CFC-9FCF-475D-A43B-B584CB22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5FD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C5F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7429099">
      <w:bodyDiv w:val="1"/>
      <w:marLeft w:val="0"/>
      <w:marRight w:val="0"/>
      <w:marTop w:val="0"/>
      <w:marBottom w:val="0"/>
      <w:divBdr>
        <w:top w:val="none" w:sz="0" w:space="0" w:color="auto"/>
        <w:left w:val="none" w:sz="0" w:space="0" w:color="auto"/>
        <w:bottom w:val="none" w:sz="0" w:space="0" w:color="auto"/>
        <w:right w:val="none" w:sz="0" w:space="0" w:color="auto"/>
      </w:divBdr>
      <w:divsChild>
        <w:div w:id="1041326361">
          <w:marLeft w:val="0"/>
          <w:marRight w:val="0"/>
          <w:marTop w:val="0"/>
          <w:marBottom w:val="0"/>
          <w:divBdr>
            <w:top w:val="none" w:sz="0" w:space="0" w:color="auto"/>
            <w:left w:val="none" w:sz="0" w:space="0" w:color="auto"/>
            <w:bottom w:val="none" w:sz="0" w:space="0" w:color="auto"/>
            <w:right w:val="none" w:sz="0" w:space="0" w:color="auto"/>
          </w:divBdr>
        </w:div>
        <w:div w:id="724572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Nguyen</dc:creator>
  <cp:keywords/>
  <dc:description/>
  <cp:lastModifiedBy>Huong Nguyen</cp:lastModifiedBy>
  <cp:revision>1</cp:revision>
  <dcterms:created xsi:type="dcterms:W3CDTF">2024-04-09T01:48:00Z</dcterms:created>
  <dcterms:modified xsi:type="dcterms:W3CDTF">2024-04-09T01:53:00Z</dcterms:modified>
</cp:coreProperties>
</file>